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48" w:type="dxa"/>
        <w:jc w:val="center"/>
        <w:tblLayout w:type="fixed"/>
        <w:tblCellMar>
          <w:top w:w="144" w:type="dxa"/>
          <w:left w:w="144" w:type="dxa"/>
          <w:bottom w:w="144" w:type="dxa"/>
          <w:right w:w="288" w:type="dxa"/>
        </w:tblCellMar>
        <w:tblLook w:val="01E0" w:firstRow="1" w:lastRow="1" w:firstColumn="1" w:lastColumn="1" w:noHBand="0" w:noVBand="0"/>
      </w:tblPr>
      <w:tblGrid>
        <w:gridCol w:w="4824"/>
        <w:gridCol w:w="4824"/>
      </w:tblGrid>
      <w:tr w:rsidR="00BF1E1E" w:rsidRPr="00BF1E1E" w14:paraId="7C42DA8C" w14:textId="77777777" w:rsidTr="009E4B4F">
        <w:trPr>
          <w:trHeight w:hRule="exact" w:val="1296"/>
          <w:jc w:val="center"/>
        </w:trPr>
        <w:tc>
          <w:tcPr>
            <w:tcW w:w="9648" w:type="dxa"/>
            <w:gridSpan w:val="2"/>
            <w:tcBorders>
              <w:top w:val="single" w:sz="12" w:space="0" w:color="08862A"/>
              <w:left w:val="single" w:sz="12" w:space="0" w:color="08862A"/>
              <w:right w:val="single" w:sz="12" w:space="0" w:color="08862A"/>
            </w:tcBorders>
            <w:shd w:val="clear" w:color="auto" w:fill="08862A"/>
            <w:tcMar>
              <w:top w:w="72" w:type="dxa"/>
              <w:left w:w="72" w:type="dxa"/>
              <w:bottom w:w="72" w:type="dxa"/>
              <w:right w:w="72" w:type="dxa"/>
            </w:tcMar>
          </w:tcPr>
          <w:p w14:paraId="6880AB2F" w14:textId="77777777" w:rsidR="00BF1E1E" w:rsidRPr="00BF1E1E" w:rsidRDefault="00BF1E1E" w:rsidP="00D86782">
            <w:pPr>
              <w:spacing w:before="120" w:after="120" w:line="228" w:lineRule="auto"/>
              <w:jc w:val="center"/>
              <w:rPr>
                <w:rFonts w:ascii="Calibri" w:eastAsia="Times New Roman" w:hAnsi="Calibri" w:cs="Arial"/>
                <w:bCs/>
                <w:color w:val="FFFFFF"/>
                <w:sz w:val="24"/>
                <w:szCs w:val="26"/>
              </w:rPr>
            </w:pPr>
            <w:r w:rsidRPr="00BF1E1E">
              <w:rPr>
                <w:rFonts w:ascii="Calibri" w:eastAsia="Times New Roman" w:hAnsi="Calibri" w:cs="Times New Roman"/>
                <w:bCs/>
                <w:noProof/>
                <w:sz w:val="24"/>
                <w:szCs w:val="24"/>
                <w:lang w:val="en-US"/>
              </w:rPr>
              <w:drawing>
                <wp:anchor distT="0" distB="0" distL="114300" distR="114300" simplePos="0" relativeHeight="251659264" behindDoc="0" locked="0" layoutInCell="1" allowOverlap="1" wp14:anchorId="73CDA600" wp14:editId="0A836306">
                  <wp:simplePos x="0" y="0"/>
                  <wp:positionH relativeFrom="margin">
                    <wp:posOffset>135846</wp:posOffset>
                  </wp:positionH>
                  <wp:positionV relativeFrom="margin">
                    <wp:posOffset>80564</wp:posOffset>
                  </wp:positionV>
                  <wp:extent cx="548640" cy="636905"/>
                  <wp:effectExtent l="0" t="0" r="3810" b="0"/>
                  <wp:wrapNone/>
                  <wp:docPr id="1" name="Picture 1" descr="NCDSB-logo-v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CDSB-logo-v2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 cy="636905"/>
                          </a:xfrm>
                          <a:prstGeom prst="rect">
                            <a:avLst/>
                          </a:prstGeom>
                          <a:noFill/>
                        </pic:spPr>
                      </pic:pic>
                    </a:graphicData>
                  </a:graphic>
                  <wp14:sizeRelH relativeFrom="margin">
                    <wp14:pctWidth>0</wp14:pctWidth>
                  </wp14:sizeRelH>
                  <wp14:sizeRelV relativeFrom="margin">
                    <wp14:pctHeight>0</wp14:pctHeight>
                  </wp14:sizeRelV>
                </wp:anchor>
              </w:drawing>
            </w:r>
            <w:r w:rsidRPr="00BF1E1E">
              <w:rPr>
                <w:rFonts w:ascii="Calibri" w:eastAsia="Times New Roman" w:hAnsi="Calibri" w:cs="Arial"/>
                <w:bCs/>
                <w:color w:val="FFFFFF"/>
                <w:sz w:val="24"/>
                <w:szCs w:val="26"/>
              </w:rPr>
              <w:t>Niagara Catholic District School Board</w:t>
            </w:r>
          </w:p>
          <w:p w14:paraId="2B341932" w14:textId="5C300B17" w:rsidR="00BF1E1E" w:rsidRPr="00BF1E1E" w:rsidRDefault="00CB375D" w:rsidP="00D86782">
            <w:pPr>
              <w:spacing w:before="120" w:after="120" w:line="228" w:lineRule="auto"/>
              <w:jc w:val="center"/>
              <w:rPr>
                <w:rFonts w:ascii="Calibri" w:eastAsia="Times New Roman" w:hAnsi="Calibri" w:cs="Times New Roman"/>
                <w:bCs/>
                <w:color w:val="FFFFFF"/>
                <w:sz w:val="28"/>
              </w:rPr>
            </w:pPr>
            <w:r>
              <w:rPr>
                <w:rFonts w:ascii="Calibri" w:eastAsia="Times New Roman" w:hAnsi="Calibri" w:cs="Arial"/>
                <w:b/>
                <w:bCs/>
                <w:i/>
                <w:color w:val="FFFFFF"/>
                <w:sz w:val="28"/>
                <w:szCs w:val="26"/>
              </w:rPr>
              <w:t>F</w:t>
            </w:r>
            <w:r w:rsidR="00703B54">
              <w:rPr>
                <w:rFonts w:ascii="Calibri" w:eastAsia="Times New Roman" w:hAnsi="Calibri" w:cs="Arial"/>
                <w:b/>
                <w:bCs/>
                <w:i/>
                <w:color w:val="FFFFFF"/>
                <w:sz w:val="28"/>
                <w:szCs w:val="26"/>
              </w:rPr>
              <w:t>OOTWEAR</w:t>
            </w:r>
          </w:p>
          <w:p w14:paraId="08B754F4" w14:textId="77777777" w:rsidR="00BF1E1E" w:rsidRPr="00BF1E1E" w:rsidRDefault="00BF1E1E" w:rsidP="00D86782">
            <w:pPr>
              <w:spacing w:before="120" w:after="120" w:line="228" w:lineRule="auto"/>
              <w:jc w:val="center"/>
              <w:rPr>
                <w:rFonts w:ascii="Calibri" w:eastAsia="Times New Roman" w:hAnsi="Calibri" w:cs="Times New Roman"/>
                <w:bCs/>
                <w:color w:val="FFFFFF"/>
              </w:rPr>
            </w:pPr>
            <w:r w:rsidRPr="00BF1E1E">
              <w:rPr>
                <w:rFonts w:ascii="Calibri" w:eastAsia="Times New Roman" w:hAnsi="Calibri" w:cs="Arial"/>
                <w:bCs/>
                <w:color w:val="FFFFFF"/>
                <w:sz w:val="24"/>
              </w:rPr>
              <w:t xml:space="preserve">ADMINISTRATIVE </w:t>
            </w:r>
            <w:r w:rsidR="009D5E53">
              <w:rPr>
                <w:rFonts w:ascii="Calibri" w:eastAsia="Times New Roman" w:hAnsi="Calibri" w:cs="Arial"/>
                <w:bCs/>
                <w:color w:val="FFFFFF"/>
                <w:sz w:val="24"/>
              </w:rPr>
              <w:t xml:space="preserve">OPERATIONAL </w:t>
            </w:r>
            <w:r w:rsidRPr="00BF1E1E">
              <w:rPr>
                <w:rFonts w:ascii="Calibri" w:eastAsia="Times New Roman" w:hAnsi="Calibri" w:cs="Arial"/>
                <w:bCs/>
                <w:color w:val="FFFFFF"/>
                <w:sz w:val="24"/>
              </w:rPr>
              <w:t>PROCEDURES</w:t>
            </w:r>
          </w:p>
        </w:tc>
      </w:tr>
      <w:tr w:rsidR="00BF1E1E" w:rsidRPr="00BF1E1E" w14:paraId="73E1A610" w14:textId="77777777" w:rsidTr="009E4B4F">
        <w:trPr>
          <w:trHeight w:hRule="exact" w:val="288"/>
          <w:jc w:val="center"/>
        </w:trPr>
        <w:tc>
          <w:tcPr>
            <w:tcW w:w="4824" w:type="dxa"/>
            <w:tcBorders>
              <w:left w:val="single" w:sz="12" w:space="0" w:color="08862A"/>
              <w:bottom w:val="single" w:sz="12" w:space="0" w:color="08862A"/>
            </w:tcBorders>
            <w:shd w:val="clear" w:color="auto" w:fill="08862A"/>
            <w:tcMar>
              <w:top w:w="72" w:type="dxa"/>
              <w:left w:w="72" w:type="dxa"/>
              <w:bottom w:w="72" w:type="dxa"/>
              <w:right w:w="72" w:type="dxa"/>
            </w:tcMar>
          </w:tcPr>
          <w:p w14:paraId="2BC718C2" w14:textId="33334941" w:rsidR="00BF1E1E" w:rsidRPr="00BF1E1E" w:rsidRDefault="00DE3996" w:rsidP="00EC6B24">
            <w:pPr>
              <w:spacing w:after="0" w:line="228" w:lineRule="auto"/>
              <w:rPr>
                <w:rFonts w:ascii="Calibri" w:eastAsia="Times New Roman" w:hAnsi="Calibri" w:cs="Times New Roman"/>
                <w:b/>
                <w:bCs/>
                <w:noProof/>
                <w:color w:val="FFFFFF"/>
                <w:sz w:val="18"/>
              </w:rPr>
            </w:pPr>
            <w:r>
              <w:rPr>
                <w:rFonts w:ascii="Calibri" w:eastAsia="Times New Roman" w:hAnsi="Calibri" w:cs="Times New Roman"/>
                <w:b/>
                <w:bCs/>
                <w:color w:val="FFFFFF"/>
                <w:sz w:val="18"/>
                <w:szCs w:val="18"/>
              </w:rPr>
              <w:t>200</w:t>
            </w:r>
            <w:r w:rsidRPr="00BF1E1E">
              <w:rPr>
                <w:rFonts w:ascii="Calibri" w:eastAsia="Times New Roman" w:hAnsi="Calibri" w:cs="Times New Roman"/>
                <w:b/>
                <w:bCs/>
                <w:color w:val="FFFFFF"/>
                <w:sz w:val="18"/>
                <w:szCs w:val="18"/>
              </w:rPr>
              <w:t xml:space="preserve"> – </w:t>
            </w:r>
            <w:r>
              <w:rPr>
                <w:rFonts w:ascii="Calibri" w:eastAsia="Times New Roman" w:hAnsi="Calibri" w:cs="Times New Roman"/>
                <w:b/>
                <w:bCs/>
                <w:color w:val="FFFFFF"/>
                <w:sz w:val="18"/>
                <w:szCs w:val="18"/>
              </w:rPr>
              <w:t>Human Resources</w:t>
            </w:r>
          </w:p>
        </w:tc>
        <w:tc>
          <w:tcPr>
            <w:tcW w:w="4824" w:type="dxa"/>
            <w:tcBorders>
              <w:bottom w:val="single" w:sz="12" w:space="0" w:color="08862A"/>
              <w:right w:val="single" w:sz="12" w:space="0" w:color="08862A"/>
            </w:tcBorders>
            <w:shd w:val="clear" w:color="auto" w:fill="08862A"/>
            <w:tcMar>
              <w:top w:w="72" w:type="dxa"/>
              <w:left w:w="72" w:type="dxa"/>
              <w:bottom w:w="72" w:type="dxa"/>
              <w:right w:w="72" w:type="dxa"/>
            </w:tcMar>
          </w:tcPr>
          <w:p w14:paraId="100D9389" w14:textId="7DCB0AFF" w:rsidR="00BF1E1E" w:rsidRPr="00BF1E1E" w:rsidRDefault="003416A2" w:rsidP="003F7350">
            <w:pPr>
              <w:spacing w:after="0" w:line="228" w:lineRule="auto"/>
              <w:jc w:val="right"/>
              <w:rPr>
                <w:rFonts w:ascii="Calibri" w:eastAsia="Times New Roman" w:hAnsi="Calibri" w:cs="Times New Roman"/>
                <w:b/>
                <w:bCs/>
                <w:noProof/>
                <w:color w:val="FFFFFF"/>
                <w:sz w:val="18"/>
              </w:rPr>
            </w:pPr>
            <w:r>
              <w:rPr>
                <w:rFonts w:ascii="Calibri" w:eastAsia="Times New Roman" w:hAnsi="Calibri" w:cs="Times New Roman"/>
                <w:b/>
                <w:bCs/>
                <w:color w:val="FFFFFF"/>
                <w:sz w:val="18"/>
                <w:szCs w:val="18"/>
              </w:rPr>
              <w:t xml:space="preserve"> </w:t>
            </w:r>
            <w:r w:rsidR="00BF1E1E" w:rsidRPr="00BF1E1E">
              <w:rPr>
                <w:rFonts w:ascii="Calibri" w:eastAsia="Times New Roman" w:hAnsi="Calibri" w:cs="Times New Roman"/>
                <w:b/>
                <w:bCs/>
                <w:color w:val="FFFFFF"/>
                <w:sz w:val="18"/>
                <w:szCs w:val="18"/>
              </w:rPr>
              <w:t>No</w:t>
            </w:r>
            <w:r>
              <w:rPr>
                <w:rFonts w:ascii="Calibri" w:eastAsia="Times New Roman" w:hAnsi="Calibri" w:cs="Times New Roman"/>
                <w:b/>
                <w:bCs/>
                <w:color w:val="FFFFFF"/>
                <w:sz w:val="18"/>
                <w:szCs w:val="18"/>
              </w:rPr>
              <w:t>.</w:t>
            </w:r>
            <w:r w:rsidR="00DE3996">
              <w:rPr>
                <w:rFonts w:ascii="Calibri" w:eastAsia="Times New Roman" w:hAnsi="Calibri" w:cs="Times New Roman"/>
                <w:b/>
                <w:bCs/>
                <w:color w:val="FFFFFF"/>
                <w:sz w:val="18"/>
                <w:szCs w:val="18"/>
              </w:rPr>
              <w:t xml:space="preserve"> 203.8</w:t>
            </w:r>
            <w:r w:rsidR="00BF1E1E" w:rsidRPr="00BF1E1E">
              <w:rPr>
                <w:rFonts w:ascii="Calibri" w:eastAsia="Times New Roman" w:hAnsi="Calibri" w:cs="Times New Roman"/>
                <w:b/>
                <w:bCs/>
                <w:color w:val="FFFFFF"/>
                <w:sz w:val="18"/>
                <w:szCs w:val="18"/>
              </w:rPr>
              <w:t xml:space="preserve"> </w:t>
            </w:r>
          </w:p>
        </w:tc>
      </w:tr>
      <w:tr w:rsidR="00BF1E1E" w:rsidRPr="00BF1E1E" w14:paraId="367A790B" w14:textId="77777777" w:rsidTr="009E4B4F">
        <w:trPr>
          <w:trHeight w:hRule="exact" w:val="20"/>
          <w:jc w:val="center"/>
        </w:trPr>
        <w:tc>
          <w:tcPr>
            <w:tcW w:w="4824" w:type="dxa"/>
            <w:tcBorders>
              <w:top w:val="single" w:sz="12" w:space="0" w:color="08862A"/>
              <w:bottom w:val="single" w:sz="12" w:space="0" w:color="08862A"/>
            </w:tcBorders>
            <w:shd w:val="clear" w:color="auto" w:fill="auto"/>
            <w:tcMar>
              <w:top w:w="72" w:type="dxa"/>
              <w:left w:w="72" w:type="dxa"/>
              <w:bottom w:w="72" w:type="dxa"/>
              <w:right w:w="72" w:type="dxa"/>
            </w:tcMar>
          </w:tcPr>
          <w:p w14:paraId="32ACB5F7" w14:textId="77777777" w:rsidR="00BF1E1E" w:rsidRPr="00BF1E1E" w:rsidRDefault="00BF1E1E" w:rsidP="00EC6B24">
            <w:pPr>
              <w:spacing w:after="0" w:line="228" w:lineRule="auto"/>
              <w:rPr>
                <w:rFonts w:ascii="Calibri" w:eastAsia="Times New Roman" w:hAnsi="Calibri" w:cs="Times New Roman"/>
                <w:b/>
                <w:bCs/>
                <w:color w:val="FFFFFF"/>
                <w:sz w:val="16"/>
                <w:szCs w:val="18"/>
              </w:rPr>
            </w:pPr>
          </w:p>
        </w:tc>
        <w:tc>
          <w:tcPr>
            <w:tcW w:w="4824" w:type="dxa"/>
            <w:tcBorders>
              <w:top w:val="single" w:sz="12" w:space="0" w:color="08862A"/>
              <w:bottom w:val="single" w:sz="12" w:space="0" w:color="08862A"/>
            </w:tcBorders>
            <w:shd w:val="clear" w:color="auto" w:fill="auto"/>
            <w:tcMar>
              <w:top w:w="72" w:type="dxa"/>
              <w:left w:w="72" w:type="dxa"/>
              <w:bottom w:w="72" w:type="dxa"/>
              <w:right w:w="72" w:type="dxa"/>
            </w:tcMar>
          </w:tcPr>
          <w:p w14:paraId="26CD8BD7" w14:textId="77777777" w:rsidR="00BF1E1E" w:rsidRPr="00BF1E1E" w:rsidRDefault="00BF1E1E" w:rsidP="00EC6B24">
            <w:pPr>
              <w:spacing w:after="0" w:line="228" w:lineRule="auto"/>
              <w:rPr>
                <w:rFonts w:ascii="Calibri" w:eastAsia="Times New Roman" w:hAnsi="Calibri" w:cs="Times New Roman"/>
                <w:b/>
                <w:bCs/>
                <w:color w:val="FFFFFF"/>
                <w:sz w:val="16"/>
                <w:szCs w:val="18"/>
              </w:rPr>
            </w:pPr>
          </w:p>
        </w:tc>
      </w:tr>
      <w:tr w:rsidR="00BF1E1E" w:rsidRPr="00BF1E1E" w14:paraId="0E547DE4" w14:textId="77777777" w:rsidTr="009E4B4F">
        <w:trPr>
          <w:trHeight w:hRule="exact" w:val="288"/>
          <w:jc w:val="center"/>
        </w:trPr>
        <w:tc>
          <w:tcPr>
            <w:tcW w:w="4824" w:type="dxa"/>
            <w:tcBorders>
              <w:top w:val="single" w:sz="12" w:space="0" w:color="08862A"/>
              <w:left w:val="single" w:sz="12" w:space="0" w:color="08862A"/>
              <w:bottom w:val="single" w:sz="12" w:space="0" w:color="08862A"/>
            </w:tcBorders>
            <w:shd w:val="clear" w:color="auto" w:fill="auto"/>
            <w:tcMar>
              <w:top w:w="72" w:type="dxa"/>
              <w:left w:w="72" w:type="dxa"/>
              <w:bottom w:w="72" w:type="dxa"/>
              <w:right w:w="72" w:type="dxa"/>
            </w:tcMar>
          </w:tcPr>
          <w:p w14:paraId="13826ED8" w14:textId="1719F0BD" w:rsidR="00BF1E1E" w:rsidRPr="00BF1E1E" w:rsidRDefault="00BF1E1E" w:rsidP="00EC6B24">
            <w:pPr>
              <w:tabs>
                <w:tab w:val="left" w:pos="360"/>
                <w:tab w:val="left" w:pos="720"/>
              </w:tabs>
              <w:spacing w:after="0" w:line="228" w:lineRule="auto"/>
              <w:rPr>
                <w:rFonts w:ascii="Gill Sans MT" w:eastAsia="Times New Roman" w:hAnsi="Gill Sans MT" w:cs="Times New Roman"/>
                <w:bCs/>
                <w:color w:val="3150A0"/>
                <w:sz w:val="18"/>
                <w:szCs w:val="18"/>
              </w:rPr>
            </w:pPr>
            <w:r w:rsidRPr="00BF1E1E">
              <w:rPr>
                <w:rFonts w:ascii="Calibri" w:eastAsia="Times New Roman" w:hAnsi="Calibri" w:cs="Times New Roman"/>
                <w:bCs/>
                <w:sz w:val="16"/>
                <w:szCs w:val="18"/>
              </w:rPr>
              <w:t>Adopted Date</w:t>
            </w:r>
            <w:r w:rsidRPr="00BF1E1E">
              <w:rPr>
                <w:rFonts w:ascii="Calibri" w:eastAsia="Times New Roman" w:hAnsi="Calibri" w:cs="Times New Roman"/>
                <w:bCs/>
                <w:color w:val="000000"/>
                <w:sz w:val="16"/>
                <w:szCs w:val="16"/>
              </w:rPr>
              <w:t xml:space="preserve">: </w:t>
            </w:r>
            <w:r w:rsidR="00DE3996">
              <w:rPr>
                <w:rFonts w:ascii="Calibri" w:eastAsia="Times New Roman" w:hAnsi="Calibri" w:cs="Times New Roman"/>
                <w:bCs/>
                <w:color w:val="000000"/>
                <w:sz w:val="16"/>
                <w:szCs w:val="16"/>
              </w:rPr>
              <w:t>August 25, 2025</w:t>
            </w:r>
          </w:p>
          <w:p w14:paraId="0DE311C3" w14:textId="77777777" w:rsidR="00BF1E1E" w:rsidRPr="00BF1E1E" w:rsidRDefault="00BF1E1E" w:rsidP="00EC6B24">
            <w:pPr>
              <w:spacing w:after="0" w:line="228" w:lineRule="auto"/>
              <w:rPr>
                <w:rFonts w:ascii="Calibri" w:eastAsia="Times New Roman" w:hAnsi="Calibri" w:cs="Times New Roman"/>
                <w:bCs/>
                <w:noProof/>
                <w:sz w:val="28"/>
              </w:rPr>
            </w:pPr>
          </w:p>
        </w:tc>
        <w:tc>
          <w:tcPr>
            <w:tcW w:w="4824"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5B2D2FA5" w14:textId="77777777" w:rsidR="00BF1E1E" w:rsidRPr="00BF1E1E" w:rsidRDefault="00BF1E1E" w:rsidP="00DE3996">
            <w:pPr>
              <w:spacing w:after="0" w:line="228" w:lineRule="auto"/>
              <w:jc w:val="right"/>
              <w:rPr>
                <w:rFonts w:ascii="Calibri" w:eastAsia="Times New Roman" w:hAnsi="Calibri" w:cs="Times New Roman"/>
                <w:bCs/>
                <w:sz w:val="16"/>
                <w:szCs w:val="18"/>
              </w:rPr>
            </w:pPr>
            <w:r w:rsidRPr="00BF1E1E">
              <w:rPr>
                <w:rFonts w:ascii="Calibri" w:eastAsia="Times New Roman" w:hAnsi="Calibri" w:cs="Times New Roman"/>
                <w:bCs/>
                <w:sz w:val="16"/>
                <w:szCs w:val="18"/>
              </w:rPr>
              <w:t xml:space="preserve">Latest Reviewed/Revised Date: </w:t>
            </w:r>
          </w:p>
          <w:p w14:paraId="6F89A38E" w14:textId="77777777" w:rsidR="00BF1E1E" w:rsidRPr="00BF1E1E" w:rsidRDefault="00BF1E1E" w:rsidP="00EC6B24">
            <w:pPr>
              <w:spacing w:after="0" w:line="228" w:lineRule="auto"/>
              <w:rPr>
                <w:rFonts w:ascii="Calibri" w:eastAsia="Times New Roman" w:hAnsi="Calibri" w:cs="Times New Roman"/>
                <w:bCs/>
                <w:noProof/>
                <w:sz w:val="28"/>
              </w:rPr>
            </w:pPr>
          </w:p>
        </w:tc>
      </w:tr>
    </w:tbl>
    <w:p w14:paraId="5A6E5EAE" w14:textId="77777777" w:rsidR="00BF1E1E" w:rsidRPr="00BF1E1E" w:rsidRDefault="00BF1E1E" w:rsidP="00EC6B24">
      <w:pPr>
        <w:spacing w:after="0" w:line="240" w:lineRule="auto"/>
        <w:rPr>
          <w:rFonts w:ascii="Times New Roman" w:eastAsia="Calibri" w:hAnsi="Times New Roman" w:cs="Times New Roman"/>
        </w:rPr>
      </w:pPr>
    </w:p>
    <w:p w14:paraId="573324A8" w14:textId="0B0F954B" w:rsidR="00BF1E1E" w:rsidRPr="00844FE7" w:rsidRDefault="001D4FA3" w:rsidP="00EC6B24">
      <w:pPr>
        <w:pBdr>
          <w:top w:val="single" w:sz="18" w:space="1" w:color="08862A"/>
          <w:left w:val="single" w:sz="18" w:space="4" w:color="08862A"/>
          <w:bottom w:val="single" w:sz="18" w:space="1" w:color="08862A"/>
          <w:right w:val="single" w:sz="18" w:space="4" w:color="08862A"/>
        </w:pBdr>
        <w:shd w:val="clear" w:color="auto" w:fill="08862A"/>
        <w:spacing w:after="0" w:line="240" w:lineRule="auto"/>
        <w:rPr>
          <w:rFonts w:ascii="Times New Roman" w:eastAsia="Calibri" w:hAnsi="Times New Roman" w:cs="Times New Roman"/>
          <w:caps/>
          <w:color w:val="FFFFFF"/>
        </w:rPr>
      </w:pPr>
      <w:r w:rsidRPr="00844FE7">
        <w:rPr>
          <w:rFonts w:ascii="Times New Roman" w:eastAsia="Calibri" w:hAnsi="Times New Roman" w:cs="Times New Roman"/>
          <w:b/>
          <w:caps/>
          <w:color w:val="FFFFFF"/>
        </w:rPr>
        <w:t xml:space="preserve">Preamble </w:t>
      </w:r>
    </w:p>
    <w:p w14:paraId="34E33343" w14:textId="77777777" w:rsidR="00D81110" w:rsidRDefault="00D81110" w:rsidP="00C80E62">
      <w:pPr>
        <w:spacing w:after="0" w:line="240" w:lineRule="auto"/>
        <w:rPr>
          <w:rFonts w:ascii="Times New Roman" w:hAnsi="Times New Roman" w:cs="Times New Roman"/>
        </w:rPr>
      </w:pPr>
    </w:p>
    <w:p w14:paraId="581BF919" w14:textId="005AC278" w:rsidR="00C80E62" w:rsidRDefault="00C80E62" w:rsidP="003F7350">
      <w:pPr>
        <w:spacing w:after="0" w:line="240" w:lineRule="auto"/>
        <w:jc w:val="both"/>
        <w:rPr>
          <w:rFonts w:ascii="Times New Roman" w:hAnsi="Times New Roman" w:cs="Times New Roman"/>
        </w:rPr>
      </w:pPr>
      <w:r w:rsidRPr="00C80E62">
        <w:rPr>
          <w:rFonts w:ascii="Times New Roman" w:hAnsi="Times New Roman" w:cs="Times New Roman"/>
        </w:rPr>
        <w:t>The Niagara Catholic District School Board is committed to minimizing the risk of foot injuries and preventing slip, trip, and fall incidents associated with inappropriate or inadequate footwear.</w:t>
      </w:r>
    </w:p>
    <w:p w14:paraId="6EEC7B65" w14:textId="77777777" w:rsidR="00C80E62" w:rsidRPr="00C80E62" w:rsidRDefault="00C80E62" w:rsidP="003F7350">
      <w:pPr>
        <w:spacing w:after="0" w:line="240" w:lineRule="auto"/>
        <w:jc w:val="both"/>
        <w:rPr>
          <w:rFonts w:ascii="Times New Roman" w:hAnsi="Times New Roman" w:cs="Times New Roman"/>
        </w:rPr>
      </w:pPr>
    </w:p>
    <w:p w14:paraId="0613C00F" w14:textId="3121CA96" w:rsidR="00C80E62" w:rsidRDefault="00C80E62" w:rsidP="003F7350">
      <w:pPr>
        <w:spacing w:after="0" w:line="240" w:lineRule="auto"/>
        <w:jc w:val="both"/>
        <w:rPr>
          <w:rFonts w:ascii="Times New Roman" w:hAnsi="Times New Roman" w:cs="Times New Roman"/>
        </w:rPr>
      </w:pPr>
      <w:r w:rsidRPr="00C80E62">
        <w:rPr>
          <w:rFonts w:ascii="Times New Roman" w:hAnsi="Times New Roman" w:cs="Times New Roman"/>
        </w:rPr>
        <w:t xml:space="preserve">Hazards such as falling or rolling objects, slippery surfaces, sharp materials, chemical exposure, electrical sources, and loss of balance present a potential for serious injury. To </w:t>
      </w:r>
      <w:r w:rsidR="00C5598C">
        <w:rPr>
          <w:rFonts w:ascii="Times New Roman" w:hAnsi="Times New Roman" w:cs="Times New Roman"/>
        </w:rPr>
        <w:t>meet</w:t>
      </w:r>
      <w:r w:rsidR="00C5598C" w:rsidRPr="00C80E62">
        <w:rPr>
          <w:rFonts w:ascii="Times New Roman" w:hAnsi="Times New Roman" w:cs="Times New Roman"/>
        </w:rPr>
        <w:t xml:space="preserve"> </w:t>
      </w:r>
      <w:r w:rsidRPr="00C80E62">
        <w:rPr>
          <w:rFonts w:ascii="Times New Roman" w:hAnsi="Times New Roman" w:cs="Times New Roman"/>
        </w:rPr>
        <w:t>its obligations under the Occupational Health and Safety Act, the Niagara Catholic District School Board takes all reasonable precautions to eliminate or reduce these risks through engineering and administrative controls. In situations where such controls do not fully mitigate the hazard, appropriate protective footwear is required.</w:t>
      </w:r>
    </w:p>
    <w:p w14:paraId="636F2F5B" w14:textId="77777777" w:rsidR="00C80E62" w:rsidRPr="00C80E62" w:rsidRDefault="00C80E62" w:rsidP="003F7350">
      <w:pPr>
        <w:spacing w:after="0" w:line="240" w:lineRule="auto"/>
        <w:jc w:val="both"/>
        <w:rPr>
          <w:rFonts w:ascii="Times New Roman" w:hAnsi="Times New Roman" w:cs="Times New Roman"/>
        </w:rPr>
      </w:pPr>
    </w:p>
    <w:p w14:paraId="3EBBC50F" w14:textId="77777777" w:rsidR="00C80E62" w:rsidRPr="00C80E62" w:rsidRDefault="00C80E62" w:rsidP="003F7350">
      <w:pPr>
        <w:spacing w:after="0" w:line="240" w:lineRule="auto"/>
        <w:jc w:val="both"/>
        <w:rPr>
          <w:rFonts w:ascii="Times New Roman" w:hAnsi="Times New Roman" w:cs="Times New Roman"/>
        </w:rPr>
      </w:pPr>
      <w:r w:rsidRPr="00C80E62">
        <w:rPr>
          <w:rFonts w:ascii="Times New Roman" w:hAnsi="Times New Roman" w:cs="Times New Roman"/>
        </w:rPr>
        <w:t>To support this commitment, the Board has developed guidelines for the selection and use of footwear, in alignment with the relevant legislative and Canadian Standards Association (CSA) requirements. These guidelines ensure that employees are equipped with footwear suited to their tasks and working environments, further reducing the potential for preventable injuries.</w:t>
      </w:r>
    </w:p>
    <w:p w14:paraId="658966FE" w14:textId="77777777" w:rsidR="00C80E62" w:rsidRPr="00844FE7" w:rsidRDefault="00C80E62" w:rsidP="003F7350">
      <w:pPr>
        <w:spacing w:after="0" w:line="240" w:lineRule="auto"/>
        <w:jc w:val="both"/>
        <w:rPr>
          <w:rFonts w:ascii="Times New Roman" w:eastAsia="Calibri" w:hAnsi="Times New Roman" w:cs="Times New Roman"/>
        </w:rPr>
      </w:pPr>
    </w:p>
    <w:p w14:paraId="47D36281" w14:textId="1A8F54E3" w:rsidR="002136AA" w:rsidRPr="00844FE7" w:rsidRDefault="001D4FA3" w:rsidP="003F7350">
      <w:pPr>
        <w:pBdr>
          <w:top w:val="single" w:sz="18" w:space="1" w:color="08862A"/>
          <w:left w:val="single" w:sz="18" w:space="4" w:color="08862A"/>
          <w:bottom w:val="single" w:sz="18" w:space="1" w:color="08862A"/>
          <w:right w:val="single" w:sz="18" w:space="4" w:color="08862A"/>
        </w:pBdr>
        <w:shd w:val="clear" w:color="auto" w:fill="08862A"/>
        <w:spacing w:after="0" w:line="240" w:lineRule="auto"/>
        <w:jc w:val="both"/>
        <w:rPr>
          <w:rFonts w:ascii="Times New Roman" w:eastAsia="Calibri" w:hAnsi="Times New Roman" w:cs="Times New Roman"/>
          <w:caps/>
          <w:color w:val="FFFFFF"/>
        </w:rPr>
      </w:pPr>
      <w:r w:rsidRPr="00844FE7">
        <w:rPr>
          <w:rFonts w:ascii="Times New Roman" w:eastAsia="Calibri" w:hAnsi="Times New Roman" w:cs="Times New Roman"/>
          <w:b/>
          <w:caps/>
          <w:color w:val="FFFFFF"/>
        </w:rPr>
        <w:t xml:space="preserve">Definitions </w:t>
      </w:r>
    </w:p>
    <w:p w14:paraId="1A26C63E" w14:textId="77777777" w:rsidR="00D81110" w:rsidRDefault="00D81110" w:rsidP="003F7350">
      <w:pPr>
        <w:spacing w:after="0"/>
        <w:jc w:val="both"/>
        <w:rPr>
          <w:rFonts w:ascii="Times New Roman" w:hAnsi="Times New Roman" w:cs="Times New Roman"/>
          <w:b/>
          <w:bCs/>
        </w:rPr>
      </w:pPr>
    </w:p>
    <w:p w14:paraId="09F0C773" w14:textId="664C5A08" w:rsidR="00DC506C" w:rsidRPr="00DC506C" w:rsidRDefault="00DC506C" w:rsidP="003F7350">
      <w:pPr>
        <w:spacing w:after="0"/>
        <w:jc w:val="both"/>
        <w:rPr>
          <w:rFonts w:ascii="Times New Roman" w:hAnsi="Times New Roman" w:cs="Times New Roman"/>
        </w:rPr>
      </w:pPr>
      <w:r w:rsidRPr="00DC506C">
        <w:rPr>
          <w:rFonts w:ascii="Times New Roman" w:hAnsi="Times New Roman" w:cs="Times New Roman"/>
          <w:b/>
          <w:bCs/>
        </w:rPr>
        <w:t>Appropriate Footwear</w:t>
      </w:r>
      <w:r>
        <w:rPr>
          <w:rFonts w:ascii="Times New Roman" w:hAnsi="Times New Roman" w:cs="Times New Roman"/>
        </w:rPr>
        <w:t xml:space="preserve"> - </w:t>
      </w:r>
      <w:r w:rsidRPr="00DC506C">
        <w:rPr>
          <w:rFonts w:ascii="Times New Roman" w:hAnsi="Times New Roman" w:cs="Times New Roman"/>
        </w:rPr>
        <w:t>Footwear selected based on the nature of the work and associated hazards. Appropriate footwear should be in good condition, provide adequate support and protection, and meet any applicable CSA or Board-specific safety criteria.</w:t>
      </w:r>
    </w:p>
    <w:p w14:paraId="05C899BF" w14:textId="77777777" w:rsidR="00DC506C" w:rsidRDefault="00DC506C" w:rsidP="003F7350">
      <w:pPr>
        <w:spacing w:after="0"/>
        <w:jc w:val="both"/>
        <w:rPr>
          <w:rFonts w:ascii="Times New Roman" w:hAnsi="Times New Roman" w:cs="Times New Roman"/>
          <w:b/>
          <w:bCs/>
        </w:rPr>
      </w:pPr>
    </w:p>
    <w:p w14:paraId="752029EB" w14:textId="573DE24A" w:rsidR="00DC506C" w:rsidRPr="00DC506C" w:rsidRDefault="00DC506C" w:rsidP="003F7350">
      <w:pPr>
        <w:spacing w:after="0"/>
        <w:jc w:val="both"/>
        <w:rPr>
          <w:rFonts w:ascii="Times New Roman" w:hAnsi="Times New Roman" w:cs="Times New Roman"/>
        </w:rPr>
      </w:pPr>
      <w:r w:rsidRPr="00DC506C">
        <w:rPr>
          <w:rFonts w:ascii="Times New Roman" w:hAnsi="Times New Roman" w:cs="Times New Roman"/>
          <w:b/>
          <w:bCs/>
        </w:rPr>
        <w:t>CSA Grade 1 Footwear</w:t>
      </w:r>
      <w:r>
        <w:rPr>
          <w:rFonts w:ascii="Times New Roman" w:hAnsi="Times New Roman" w:cs="Times New Roman"/>
        </w:rPr>
        <w:t xml:space="preserve"> - </w:t>
      </w:r>
      <w:r w:rsidRPr="00DC506C">
        <w:rPr>
          <w:rFonts w:ascii="Times New Roman" w:hAnsi="Times New Roman" w:cs="Times New Roman"/>
        </w:rPr>
        <w:t>Protective footwear that meets the Canadian Standards Association (CSA) Z195 standard for toe protection against impacts and sole punctures. CSA Grade 1 footwear typically includes a protective toe cap and puncture-resistant sole and is marked with a green triangle.</w:t>
      </w:r>
    </w:p>
    <w:p w14:paraId="4EA8E458" w14:textId="77777777" w:rsidR="00DC506C" w:rsidRDefault="00DC506C" w:rsidP="003F7350">
      <w:pPr>
        <w:spacing w:after="0"/>
        <w:jc w:val="both"/>
        <w:rPr>
          <w:rFonts w:ascii="Times New Roman" w:hAnsi="Times New Roman" w:cs="Times New Roman"/>
          <w:b/>
          <w:bCs/>
        </w:rPr>
      </w:pPr>
    </w:p>
    <w:p w14:paraId="6DF508FA" w14:textId="7F13FE19" w:rsidR="00DC506C" w:rsidRPr="00DC506C" w:rsidRDefault="00DC506C" w:rsidP="003F7350">
      <w:pPr>
        <w:spacing w:after="0"/>
        <w:jc w:val="both"/>
        <w:rPr>
          <w:rFonts w:ascii="Times New Roman" w:hAnsi="Times New Roman" w:cs="Times New Roman"/>
        </w:rPr>
      </w:pPr>
      <w:r w:rsidRPr="00DC506C">
        <w:rPr>
          <w:rFonts w:ascii="Times New Roman" w:hAnsi="Times New Roman" w:cs="Times New Roman"/>
          <w:b/>
          <w:bCs/>
        </w:rPr>
        <w:t>Engineering Controls</w:t>
      </w:r>
      <w:r>
        <w:rPr>
          <w:rFonts w:ascii="Times New Roman" w:hAnsi="Times New Roman" w:cs="Times New Roman"/>
        </w:rPr>
        <w:t xml:space="preserve"> - </w:t>
      </w:r>
      <w:r w:rsidRPr="00DC506C">
        <w:rPr>
          <w:rFonts w:ascii="Times New Roman" w:hAnsi="Times New Roman" w:cs="Times New Roman"/>
        </w:rPr>
        <w:t>Physical modifications to tools, equipment, processes, or the work environment that reduce or eliminate exposure to hazards (e.g., anti-slip flooring, guardrails).</w:t>
      </w:r>
    </w:p>
    <w:p w14:paraId="7455BA94" w14:textId="77777777" w:rsidR="00DC506C" w:rsidRDefault="00DC506C" w:rsidP="003F7350">
      <w:pPr>
        <w:spacing w:after="0"/>
        <w:jc w:val="both"/>
        <w:rPr>
          <w:rFonts w:ascii="Times New Roman" w:hAnsi="Times New Roman" w:cs="Times New Roman"/>
          <w:b/>
          <w:bCs/>
        </w:rPr>
      </w:pPr>
    </w:p>
    <w:p w14:paraId="6C6656EE" w14:textId="4C06AD2E" w:rsidR="00DC506C" w:rsidRPr="00DC506C" w:rsidRDefault="00DC506C" w:rsidP="003F7350">
      <w:pPr>
        <w:spacing w:after="0"/>
        <w:jc w:val="both"/>
        <w:rPr>
          <w:rFonts w:ascii="Times New Roman" w:hAnsi="Times New Roman" w:cs="Times New Roman"/>
        </w:rPr>
      </w:pPr>
      <w:r w:rsidRPr="00DC506C">
        <w:rPr>
          <w:rFonts w:ascii="Times New Roman" w:hAnsi="Times New Roman" w:cs="Times New Roman"/>
          <w:b/>
          <w:bCs/>
        </w:rPr>
        <w:t>Administrative Controls</w:t>
      </w:r>
      <w:r>
        <w:rPr>
          <w:rFonts w:ascii="Times New Roman" w:hAnsi="Times New Roman" w:cs="Times New Roman"/>
        </w:rPr>
        <w:t xml:space="preserve"> - </w:t>
      </w:r>
      <w:r w:rsidRPr="00DC506C">
        <w:rPr>
          <w:rFonts w:ascii="Times New Roman" w:hAnsi="Times New Roman" w:cs="Times New Roman"/>
        </w:rPr>
        <w:t>Policies, procedures, and work practices put in place to minimize risks (e.g., job rotation, training, safe work practices, signage).</w:t>
      </w:r>
    </w:p>
    <w:p w14:paraId="10761989" w14:textId="77777777" w:rsidR="00DC506C" w:rsidRDefault="00DC506C" w:rsidP="003F7350">
      <w:pPr>
        <w:spacing w:after="0"/>
        <w:jc w:val="both"/>
        <w:rPr>
          <w:rFonts w:ascii="Times New Roman" w:hAnsi="Times New Roman" w:cs="Times New Roman"/>
          <w:b/>
          <w:bCs/>
        </w:rPr>
      </w:pPr>
    </w:p>
    <w:p w14:paraId="2D21C8E5" w14:textId="05AC48F7" w:rsidR="00DC506C" w:rsidRPr="00DC506C" w:rsidRDefault="00DC506C" w:rsidP="003F7350">
      <w:pPr>
        <w:spacing w:after="0"/>
        <w:jc w:val="both"/>
        <w:rPr>
          <w:rFonts w:ascii="Times New Roman" w:hAnsi="Times New Roman" w:cs="Times New Roman"/>
        </w:rPr>
      </w:pPr>
      <w:r w:rsidRPr="00DC506C">
        <w:rPr>
          <w:rFonts w:ascii="Times New Roman" w:hAnsi="Times New Roman" w:cs="Times New Roman"/>
          <w:b/>
          <w:bCs/>
        </w:rPr>
        <w:t>Hazard</w:t>
      </w:r>
      <w:r>
        <w:rPr>
          <w:rFonts w:ascii="Times New Roman" w:hAnsi="Times New Roman" w:cs="Times New Roman"/>
        </w:rPr>
        <w:t xml:space="preserve"> - </w:t>
      </w:r>
      <w:r w:rsidRPr="00DC506C">
        <w:rPr>
          <w:rFonts w:ascii="Times New Roman" w:hAnsi="Times New Roman" w:cs="Times New Roman"/>
        </w:rPr>
        <w:t>A situation, condition, or thing that may expose a person to risk of injury or illness, including physical, chemical, biological, ergonomic, or environmental sources.</w:t>
      </w:r>
    </w:p>
    <w:p w14:paraId="398453E5" w14:textId="77777777" w:rsidR="00DC506C" w:rsidRDefault="00DC506C" w:rsidP="003F7350">
      <w:pPr>
        <w:spacing w:after="0"/>
        <w:jc w:val="both"/>
        <w:rPr>
          <w:rFonts w:ascii="Times New Roman" w:hAnsi="Times New Roman" w:cs="Times New Roman"/>
          <w:b/>
          <w:bCs/>
        </w:rPr>
      </w:pPr>
    </w:p>
    <w:p w14:paraId="0424CA58" w14:textId="6D224B2C" w:rsidR="00DC506C" w:rsidRPr="00DC506C" w:rsidRDefault="00DC506C" w:rsidP="003F7350">
      <w:pPr>
        <w:spacing w:after="0"/>
        <w:jc w:val="both"/>
        <w:rPr>
          <w:rFonts w:ascii="Times New Roman" w:hAnsi="Times New Roman" w:cs="Times New Roman"/>
        </w:rPr>
      </w:pPr>
      <w:r w:rsidRPr="00DC506C">
        <w:rPr>
          <w:rFonts w:ascii="Times New Roman" w:hAnsi="Times New Roman" w:cs="Times New Roman"/>
          <w:b/>
          <w:bCs/>
        </w:rPr>
        <w:t>Inadequate Footwear</w:t>
      </w:r>
      <w:r>
        <w:rPr>
          <w:rFonts w:ascii="Times New Roman" w:hAnsi="Times New Roman" w:cs="Times New Roman"/>
        </w:rPr>
        <w:t xml:space="preserve"> - </w:t>
      </w:r>
      <w:r w:rsidRPr="00DC506C">
        <w:rPr>
          <w:rFonts w:ascii="Times New Roman" w:hAnsi="Times New Roman" w:cs="Times New Roman"/>
        </w:rPr>
        <w:t>Footwear that does not provide sufficient support, grip, or protection for the task or environment. This includes footwear that is worn out, open-toed, high-heeled, or lacking proper tread in environments where such features are necessary for safety.</w:t>
      </w:r>
    </w:p>
    <w:p w14:paraId="4F89E422" w14:textId="77777777" w:rsidR="00DC506C" w:rsidRDefault="00DC506C" w:rsidP="003F7350">
      <w:pPr>
        <w:spacing w:after="0"/>
        <w:jc w:val="both"/>
        <w:rPr>
          <w:rFonts w:ascii="Times New Roman" w:hAnsi="Times New Roman" w:cs="Times New Roman"/>
          <w:b/>
          <w:bCs/>
        </w:rPr>
      </w:pPr>
    </w:p>
    <w:p w14:paraId="12733A95" w14:textId="19DDF9D6" w:rsidR="00DC506C" w:rsidRDefault="00DC506C" w:rsidP="003F7350">
      <w:pPr>
        <w:spacing w:after="0"/>
        <w:jc w:val="both"/>
        <w:rPr>
          <w:rFonts w:ascii="Times New Roman" w:hAnsi="Times New Roman" w:cs="Times New Roman"/>
        </w:rPr>
      </w:pPr>
      <w:r w:rsidRPr="00DC506C">
        <w:rPr>
          <w:rFonts w:ascii="Times New Roman" w:hAnsi="Times New Roman" w:cs="Times New Roman"/>
          <w:b/>
          <w:bCs/>
        </w:rPr>
        <w:t>Lost-Time Injury (LTI)</w:t>
      </w:r>
      <w:r>
        <w:rPr>
          <w:rFonts w:ascii="Times New Roman" w:hAnsi="Times New Roman" w:cs="Times New Roman"/>
        </w:rPr>
        <w:t xml:space="preserve"> - </w:t>
      </w:r>
      <w:r w:rsidRPr="00DC506C">
        <w:rPr>
          <w:rFonts w:ascii="Times New Roman" w:hAnsi="Times New Roman" w:cs="Times New Roman"/>
        </w:rPr>
        <w:t>An injury that results in a worker being unable to perform their regular job duties for a full shift or more.</w:t>
      </w:r>
    </w:p>
    <w:p w14:paraId="73C64DB2" w14:textId="77777777" w:rsidR="00C5598C" w:rsidRPr="00DC506C" w:rsidRDefault="00C5598C" w:rsidP="003F7350">
      <w:pPr>
        <w:spacing w:after="0"/>
        <w:jc w:val="both"/>
        <w:rPr>
          <w:rFonts w:ascii="Times New Roman" w:hAnsi="Times New Roman" w:cs="Times New Roman"/>
        </w:rPr>
      </w:pPr>
    </w:p>
    <w:p w14:paraId="699B2AD6" w14:textId="11CFFD41" w:rsidR="00DC506C" w:rsidRPr="00DC506C" w:rsidRDefault="00DC506C" w:rsidP="003F7350">
      <w:pPr>
        <w:spacing w:after="0"/>
        <w:jc w:val="both"/>
        <w:rPr>
          <w:rFonts w:ascii="Times New Roman" w:hAnsi="Times New Roman" w:cs="Times New Roman"/>
        </w:rPr>
      </w:pPr>
      <w:r w:rsidRPr="00DC506C">
        <w:rPr>
          <w:rFonts w:ascii="Times New Roman" w:hAnsi="Times New Roman" w:cs="Times New Roman"/>
          <w:b/>
          <w:bCs/>
        </w:rPr>
        <w:t>Slip, Trip, and Fall Hazard</w:t>
      </w:r>
      <w:r>
        <w:rPr>
          <w:rFonts w:ascii="Times New Roman" w:hAnsi="Times New Roman" w:cs="Times New Roman"/>
        </w:rPr>
        <w:t xml:space="preserve"> - </w:t>
      </w:r>
      <w:r w:rsidRPr="00DC506C">
        <w:rPr>
          <w:rFonts w:ascii="Times New Roman" w:hAnsi="Times New Roman" w:cs="Times New Roman"/>
        </w:rPr>
        <w:t>Any condition that increases the risk of losing balance or stability, including wet or icy surfaces, uneven ground, poor lighting, obstructions, or improper use of ladders.</w:t>
      </w:r>
    </w:p>
    <w:p w14:paraId="36435BB5" w14:textId="77777777" w:rsidR="00DC506C" w:rsidRDefault="00DC506C" w:rsidP="003F7350">
      <w:pPr>
        <w:spacing w:after="0"/>
        <w:jc w:val="both"/>
        <w:rPr>
          <w:rFonts w:ascii="Times New Roman" w:hAnsi="Times New Roman" w:cs="Times New Roman"/>
          <w:b/>
          <w:bCs/>
        </w:rPr>
      </w:pPr>
    </w:p>
    <w:p w14:paraId="00C7433D" w14:textId="7140C389" w:rsidR="00DC506C" w:rsidRPr="00DC506C" w:rsidRDefault="00DC506C" w:rsidP="003F7350">
      <w:pPr>
        <w:spacing w:after="0"/>
        <w:jc w:val="both"/>
        <w:rPr>
          <w:rFonts w:ascii="Times New Roman" w:hAnsi="Times New Roman" w:cs="Times New Roman"/>
        </w:rPr>
      </w:pPr>
      <w:r w:rsidRPr="00DC506C">
        <w:rPr>
          <w:rFonts w:ascii="Times New Roman" w:hAnsi="Times New Roman" w:cs="Times New Roman"/>
          <w:b/>
          <w:bCs/>
        </w:rPr>
        <w:t>Protective Footwear</w:t>
      </w:r>
      <w:r>
        <w:rPr>
          <w:rFonts w:ascii="Times New Roman" w:hAnsi="Times New Roman" w:cs="Times New Roman"/>
        </w:rPr>
        <w:t xml:space="preserve"> - </w:t>
      </w:r>
      <w:r w:rsidRPr="00DC506C">
        <w:rPr>
          <w:rFonts w:ascii="Times New Roman" w:hAnsi="Times New Roman" w:cs="Times New Roman"/>
        </w:rPr>
        <w:t>Footwear specifically designed to reduce or eliminate injury due to environmental hazards, including impact, compression, puncture, electrical shock, or chemical exposure. This may include CSA-approved safety boots or shoes.</w:t>
      </w:r>
    </w:p>
    <w:p w14:paraId="6612D1DE" w14:textId="77777777" w:rsidR="00DC506C" w:rsidRDefault="00DC506C" w:rsidP="003F7350">
      <w:pPr>
        <w:spacing w:after="0"/>
        <w:jc w:val="both"/>
        <w:rPr>
          <w:rFonts w:ascii="Times New Roman" w:hAnsi="Times New Roman" w:cs="Times New Roman"/>
          <w:b/>
          <w:bCs/>
        </w:rPr>
      </w:pPr>
    </w:p>
    <w:p w14:paraId="4B4356C5" w14:textId="349C818D" w:rsidR="00887599" w:rsidRPr="00887599" w:rsidRDefault="00887599" w:rsidP="003F7350">
      <w:pPr>
        <w:spacing w:after="0"/>
        <w:jc w:val="both"/>
        <w:rPr>
          <w:rFonts w:ascii="Times New Roman" w:hAnsi="Times New Roman" w:cs="Times New Roman"/>
        </w:rPr>
      </w:pPr>
      <w:r>
        <w:rPr>
          <w:rFonts w:ascii="Times New Roman" w:hAnsi="Times New Roman" w:cs="Times New Roman"/>
          <w:b/>
          <w:bCs/>
        </w:rPr>
        <w:t>S</w:t>
      </w:r>
      <w:r w:rsidRPr="00887599">
        <w:rPr>
          <w:rFonts w:ascii="Times New Roman" w:hAnsi="Times New Roman" w:cs="Times New Roman"/>
          <w:b/>
          <w:bCs/>
        </w:rPr>
        <w:t xml:space="preserve">tiletto </w:t>
      </w:r>
      <w:r>
        <w:rPr>
          <w:rFonts w:ascii="Times New Roman" w:hAnsi="Times New Roman" w:cs="Times New Roman"/>
          <w:b/>
          <w:bCs/>
        </w:rPr>
        <w:t>H</w:t>
      </w:r>
      <w:r w:rsidRPr="00887599">
        <w:rPr>
          <w:rFonts w:ascii="Times New Roman" w:hAnsi="Times New Roman" w:cs="Times New Roman"/>
          <w:b/>
          <w:bCs/>
        </w:rPr>
        <w:t xml:space="preserve">eel </w:t>
      </w:r>
      <w:r w:rsidRPr="00887599">
        <w:rPr>
          <w:rFonts w:ascii="Times New Roman" w:hAnsi="Times New Roman" w:cs="Times New Roman"/>
        </w:rPr>
        <w:t xml:space="preserve">- A type of footwear heel characterized by its long, thin, and high design, typically narrowing to a small point at the bottom. Stiletto heels generally measure </w:t>
      </w:r>
      <w:r w:rsidR="000B68B4">
        <w:rPr>
          <w:rFonts w:ascii="Times New Roman" w:hAnsi="Times New Roman" w:cs="Times New Roman"/>
        </w:rPr>
        <w:t>3</w:t>
      </w:r>
      <w:r w:rsidRPr="00887599">
        <w:rPr>
          <w:rFonts w:ascii="Times New Roman" w:hAnsi="Times New Roman" w:cs="Times New Roman"/>
        </w:rPr>
        <w:t xml:space="preserve"> inches (</w:t>
      </w:r>
      <w:r w:rsidR="000B68B4" w:rsidRPr="000B68B4">
        <w:rPr>
          <w:rFonts w:ascii="Times New Roman" w:hAnsi="Times New Roman" w:cs="Times New Roman"/>
        </w:rPr>
        <w:t>7.6 cm</w:t>
      </w:r>
      <w:r w:rsidR="000B68B4">
        <w:rPr>
          <w:rFonts w:ascii="Times New Roman" w:hAnsi="Times New Roman" w:cs="Times New Roman"/>
        </w:rPr>
        <w:t xml:space="preserve">) </w:t>
      </w:r>
      <w:r w:rsidRPr="00887599">
        <w:rPr>
          <w:rFonts w:ascii="Times New Roman" w:hAnsi="Times New Roman" w:cs="Times New Roman"/>
        </w:rPr>
        <w:t>or higher, with the base of the heel often less than 0.5 inches (1.3 cm) in diameter. Due to their narrow profile, stiletto heels may pose a higher risk of slips, trips, or damage to flooring and may not be suitable for all workplace environments.</w:t>
      </w:r>
    </w:p>
    <w:p w14:paraId="4A337EF6" w14:textId="77777777" w:rsidR="00887599" w:rsidRDefault="00887599" w:rsidP="003F7350">
      <w:pPr>
        <w:spacing w:after="0"/>
        <w:jc w:val="both"/>
        <w:rPr>
          <w:rFonts w:ascii="Times New Roman" w:hAnsi="Times New Roman" w:cs="Times New Roman"/>
          <w:b/>
          <w:bCs/>
        </w:rPr>
      </w:pPr>
    </w:p>
    <w:p w14:paraId="776B396C" w14:textId="3B1CFA48" w:rsidR="00DC506C" w:rsidRPr="00DC506C" w:rsidRDefault="00DC506C" w:rsidP="003F7350">
      <w:pPr>
        <w:spacing w:after="0"/>
        <w:jc w:val="both"/>
        <w:rPr>
          <w:rFonts w:ascii="Times New Roman" w:hAnsi="Times New Roman" w:cs="Times New Roman"/>
        </w:rPr>
      </w:pPr>
      <w:r w:rsidRPr="00DC506C">
        <w:rPr>
          <w:rFonts w:ascii="Times New Roman" w:hAnsi="Times New Roman" w:cs="Times New Roman"/>
          <w:b/>
          <w:bCs/>
        </w:rPr>
        <w:t>Traction Aids</w:t>
      </w:r>
      <w:r>
        <w:rPr>
          <w:rFonts w:ascii="Times New Roman" w:hAnsi="Times New Roman" w:cs="Times New Roman"/>
        </w:rPr>
        <w:t xml:space="preserve"> - </w:t>
      </w:r>
      <w:r w:rsidRPr="00DC506C">
        <w:rPr>
          <w:rFonts w:ascii="Times New Roman" w:hAnsi="Times New Roman" w:cs="Times New Roman"/>
        </w:rPr>
        <w:t>Removable devices worn over footwear to improve grip and stability on ice, snow, or other slippery surfaces.</w:t>
      </w:r>
    </w:p>
    <w:p w14:paraId="4D3D09B8" w14:textId="77777777" w:rsidR="00DC506C" w:rsidRDefault="00DC506C" w:rsidP="003F7350">
      <w:pPr>
        <w:spacing w:after="0"/>
        <w:jc w:val="both"/>
        <w:rPr>
          <w:rFonts w:ascii="Times New Roman" w:hAnsi="Times New Roman" w:cs="Times New Roman"/>
          <w:b/>
          <w:bCs/>
        </w:rPr>
      </w:pPr>
    </w:p>
    <w:p w14:paraId="6786E243" w14:textId="7E52DC9D" w:rsidR="00DC506C" w:rsidRPr="00DC506C" w:rsidRDefault="00DC506C" w:rsidP="003F7350">
      <w:pPr>
        <w:spacing w:after="0"/>
        <w:jc w:val="both"/>
        <w:rPr>
          <w:rFonts w:ascii="Times New Roman" w:hAnsi="Times New Roman" w:cs="Times New Roman"/>
        </w:rPr>
      </w:pPr>
      <w:r w:rsidRPr="00DC506C">
        <w:rPr>
          <w:rFonts w:ascii="Times New Roman" w:hAnsi="Times New Roman" w:cs="Times New Roman"/>
          <w:b/>
          <w:bCs/>
        </w:rPr>
        <w:t>Reasonable Precautions</w:t>
      </w:r>
      <w:r>
        <w:rPr>
          <w:rFonts w:ascii="Times New Roman" w:hAnsi="Times New Roman" w:cs="Times New Roman"/>
        </w:rPr>
        <w:t xml:space="preserve"> - </w:t>
      </w:r>
      <w:r w:rsidRPr="00DC506C">
        <w:rPr>
          <w:rFonts w:ascii="Times New Roman" w:hAnsi="Times New Roman" w:cs="Times New Roman"/>
        </w:rPr>
        <w:t>Actions required of an employer under the Occupational Health and Safety Act to protect workers from injury or illness, including the implementation of controls, training, and appropriate PPE (personal protective equipment).</w:t>
      </w:r>
    </w:p>
    <w:p w14:paraId="7ABB7CA5" w14:textId="77777777" w:rsidR="00C80E62" w:rsidRDefault="00C80E62" w:rsidP="003F7350">
      <w:pPr>
        <w:spacing w:after="0"/>
        <w:jc w:val="both"/>
        <w:rPr>
          <w:rFonts w:ascii="Times New Roman" w:hAnsi="Times New Roman" w:cs="Times New Roman"/>
        </w:rPr>
      </w:pPr>
    </w:p>
    <w:p w14:paraId="6F88646E" w14:textId="0C903E5D" w:rsidR="00C80E62" w:rsidRPr="00844FE7" w:rsidRDefault="00C80E62" w:rsidP="003F7350">
      <w:pPr>
        <w:pBdr>
          <w:top w:val="single" w:sz="18" w:space="1" w:color="08862A"/>
          <w:left w:val="single" w:sz="18" w:space="4" w:color="08862A"/>
          <w:bottom w:val="single" w:sz="18" w:space="1" w:color="08862A"/>
          <w:right w:val="single" w:sz="18" w:space="4" w:color="08862A"/>
        </w:pBdr>
        <w:shd w:val="clear" w:color="auto" w:fill="08862A"/>
        <w:spacing w:after="0" w:line="240" w:lineRule="auto"/>
        <w:jc w:val="both"/>
        <w:rPr>
          <w:rFonts w:ascii="Times New Roman" w:eastAsia="Calibri" w:hAnsi="Times New Roman" w:cs="Times New Roman"/>
          <w:caps/>
          <w:color w:val="FFFFFF"/>
        </w:rPr>
      </w:pPr>
      <w:r>
        <w:rPr>
          <w:rFonts w:ascii="Times New Roman" w:eastAsia="Calibri" w:hAnsi="Times New Roman" w:cs="Times New Roman"/>
          <w:b/>
          <w:caps/>
          <w:color w:val="FFFFFF"/>
        </w:rPr>
        <w:t>Procedure</w:t>
      </w:r>
    </w:p>
    <w:p w14:paraId="5E81D196" w14:textId="3A7DD842" w:rsidR="00C80E62" w:rsidRDefault="00C80E62" w:rsidP="003F7350">
      <w:pPr>
        <w:spacing w:after="0" w:line="240" w:lineRule="auto"/>
        <w:jc w:val="both"/>
        <w:rPr>
          <w:rFonts w:ascii="Times New Roman" w:eastAsia="Times New Roman" w:hAnsi="Times New Roman" w:cs="Times New Roman"/>
        </w:rPr>
      </w:pPr>
    </w:p>
    <w:p w14:paraId="1F1CEEF3" w14:textId="4FE62390" w:rsidR="00832B92" w:rsidRDefault="00832B92" w:rsidP="003F7350">
      <w:pPr>
        <w:spacing w:after="0" w:line="240" w:lineRule="auto"/>
        <w:jc w:val="both"/>
        <w:rPr>
          <w:rFonts w:ascii="Times New Roman" w:eastAsia="Times New Roman" w:hAnsi="Times New Roman" w:cs="Times New Roman"/>
          <w:b/>
          <w:bCs/>
        </w:rPr>
      </w:pPr>
      <w:r w:rsidRPr="00832B92">
        <w:rPr>
          <w:rFonts w:ascii="Times New Roman" w:eastAsia="Times New Roman" w:hAnsi="Times New Roman" w:cs="Times New Roman"/>
          <w:b/>
          <w:bCs/>
        </w:rPr>
        <w:t>Types of Foot Hazards and Injuries</w:t>
      </w:r>
    </w:p>
    <w:p w14:paraId="4AEF2AFF" w14:textId="77777777" w:rsidR="00832B92" w:rsidRPr="00832B92" w:rsidRDefault="00832B92" w:rsidP="003F7350">
      <w:pPr>
        <w:spacing w:after="0" w:line="240" w:lineRule="auto"/>
        <w:jc w:val="both"/>
        <w:rPr>
          <w:rFonts w:ascii="Times New Roman" w:eastAsia="Times New Roman" w:hAnsi="Times New Roman" w:cs="Times New Roman"/>
          <w:b/>
          <w:bCs/>
        </w:rPr>
      </w:pPr>
    </w:p>
    <w:p w14:paraId="3407940E" w14:textId="5A973337" w:rsidR="00832B92" w:rsidRDefault="00832B92" w:rsidP="003F7350">
      <w:pPr>
        <w:spacing w:after="0" w:line="240" w:lineRule="auto"/>
        <w:jc w:val="both"/>
        <w:rPr>
          <w:rFonts w:ascii="Times New Roman" w:eastAsia="Times New Roman" w:hAnsi="Times New Roman" w:cs="Times New Roman"/>
        </w:rPr>
      </w:pPr>
      <w:r w:rsidRPr="00832B92">
        <w:rPr>
          <w:rFonts w:ascii="Times New Roman" w:eastAsia="Times New Roman" w:hAnsi="Times New Roman" w:cs="Times New Roman"/>
        </w:rPr>
        <w:t>Employees may be exposed to various foot-related hazards in the workplace. These hazards can lead to a range of injuries, including but not limited to:</w:t>
      </w:r>
    </w:p>
    <w:p w14:paraId="7594BE10" w14:textId="77777777" w:rsidR="00D81110" w:rsidRPr="00832B92" w:rsidRDefault="00D81110" w:rsidP="003F7350">
      <w:pPr>
        <w:spacing w:after="0" w:line="240" w:lineRule="auto"/>
        <w:jc w:val="both"/>
        <w:rPr>
          <w:rFonts w:ascii="Times New Roman" w:eastAsia="Times New Roman" w:hAnsi="Times New Roman" w:cs="Times New Roman"/>
        </w:rPr>
      </w:pPr>
    </w:p>
    <w:p w14:paraId="21C7A445" w14:textId="77777777" w:rsidR="00832B92" w:rsidRPr="00832B92" w:rsidRDefault="00832B92" w:rsidP="003F7350">
      <w:pPr>
        <w:numPr>
          <w:ilvl w:val="0"/>
          <w:numId w:val="6"/>
        </w:numPr>
        <w:spacing w:after="0" w:line="240" w:lineRule="auto"/>
        <w:jc w:val="both"/>
        <w:rPr>
          <w:rFonts w:ascii="Times New Roman" w:eastAsia="Times New Roman" w:hAnsi="Times New Roman" w:cs="Times New Roman"/>
        </w:rPr>
      </w:pPr>
      <w:r w:rsidRPr="00832B92">
        <w:rPr>
          <w:rFonts w:ascii="Times New Roman" w:eastAsia="Times New Roman" w:hAnsi="Times New Roman" w:cs="Times New Roman"/>
        </w:rPr>
        <w:t>Impact injuries: Feet struck by falling or rolling objects, resulting in fractures, crush injuries, bruises, or sprain/strain injuries.</w:t>
      </w:r>
    </w:p>
    <w:p w14:paraId="02F5B3FA" w14:textId="77777777" w:rsidR="00832B92" w:rsidRPr="00832B92" w:rsidRDefault="00832B92" w:rsidP="003F7350">
      <w:pPr>
        <w:numPr>
          <w:ilvl w:val="0"/>
          <w:numId w:val="6"/>
        </w:numPr>
        <w:spacing w:after="0" w:line="240" w:lineRule="auto"/>
        <w:jc w:val="both"/>
        <w:rPr>
          <w:rFonts w:ascii="Times New Roman" w:eastAsia="Times New Roman" w:hAnsi="Times New Roman" w:cs="Times New Roman"/>
        </w:rPr>
      </w:pPr>
      <w:r w:rsidRPr="00832B92">
        <w:rPr>
          <w:rFonts w:ascii="Times New Roman" w:eastAsia="Times New Roman" w:hAnsi="Times New Roman" w:cs="Times New Roman"/>
        </w:rPr>
        <w:t>Contact injuries: Stubbing of exposed toes on hard surfaces or equipment.</w:t>
      </w:r>
    </w:p>
    <w:p w14:paraId="2706272F" w14:textId="77777777" w:rsidR="00832B92" w:rsidRPr="00832B92" w:rsidRDefault="00832B92" w:rsidP="003F7350">
      <w:pPr>
        <w:numPr>
          <w:ilvl w:val="0"/>
          <w:numId w:val="6"/>
        </w:numPr>
        <w:spacing w:after="0" w:line="240" w:lineRule="auto"/>
        <w:jc w:val="both"/>
        <w:rPr>
          <w:rFonts w:ascii="Times New Roman" w:eastAsia="Times New Roman" w:hAnsi="Times New Roman" w:cs="Times New Roman"/>
        </w:rPr>
      </w:pPr>
      <w:r w:rsidRPr="00832B92">
        <w:rPr>
          <w:rFonts w:ascii="Times New Roman" w:eastAsia="Times New Roman" w:hAnsi="Times New Roman" w:cs="Times New Roman"/>
        </w:rPr>
        <w:t>Chemical burns: Exposure to corrosive substances causing skin irritation, chemical burns, or other damage to the feet.</w:t>
      </w:r>
    </w:p>
    <w:p w14:paraId="3219F3BE" w14:textId="77777777" w:rsidR="00832B92" w:rsidRPr="00832B92" w:rsidRDefault="00832B92" w:rsidP="003F7350">
      <w:pPr>
        <w:numPr>
          <w:ilvl w:val="0"/>
          <w:numId w:val="6"/>
        </w:numPr>
        <w:spacing w:after="0" w:line="240" w:lineRule="auto"/>
        <w:jc w:val="both"/>
        <w:rPr>
          <w:rFonts w:ascii="Times New Roman" w:eastAsia="Times New Roman" w:hAnsi="Times New Roman" w:cs="Times New Roman"/>
        </w:rPr>
      </w:pPr>
      <w:r w:rsidRPr="00832B92">
        <w:rPr>
          <w:rFonts w:ascii="Times New Roman" w:eastAsia="Times New Roman" w:hAnsi="Times New Roman" w:cs="Times New Roman"/>
        </w:rPr>
        <w:t>Electrical shock: Contact with exposed power sources, particularly in wet or conductive environments.</w:t>
      </w:r>
    </w:p>
    <w:p w14:paraId="28A89D50" w14:textId="77777777" w:rsidR="00832B92" w:rsidRPr="00832B92" w:rsidRDefault="00832B92" w:rsidP="003F7350">
      <w:pPr>
        <w:numPr>
          <w:ilvl w:val="0"/>
          <w:numId w:val="6"/>
        </w:numPr>
        <w:spacing w:after="0" w:line="240" w:lineRule="auto"/>
        <w:jc w:val="both"/>
        <w:rPr>
          <w:rFonts w:ascii="Times New Roman" w:eastAsia="Times New Roman" w:hAnsi="Times New Roman" w:cs="Times New Roman"/>
        </w:rPr>
      </w:pPr>
      <w:r w:rsidRPr="00832B92">
        <w:rPr>
          <w:rFonts w:ascii="Times New Roman" w:eastAsia="Times New Roman" w:hAnsi="Times New Roman" w:cs="Times New Roman"/>
        </w:rPr>
        <w:t>Thermal burns: Contact with hot liquids, steam, or heated surfaces that may cause burns to the feet.</w:t>
      </w:r>
    </w:p>
    <w:p w14:paraId="67A7BF02" w14:textId="77777777" w:rsidR="00832B92" w:rsidRPr="00832B92" w:rsidRDefault="00832B92" w:rsidP="003F7350">
      <w:pPr>
        <w:numPr>
          <w:ilvl w:val="0"/>
          <w:numId w:val="6"/>
        </w:numPr>
        <w:spacing w:after="0" w:line="240" w:lineRule="auto"/>
        <w:jc w:val="both"/>
        <w:rPr>
          <w:rFonts w:ascii="Times New Roman" w:eastAsia="Times New Roman" w:hAnsi="Times New Roman" w:cs="Times New Roman"/>
        </w:rPr>
      </w:pPr>
      <w:r w:rsidRPr="00832B92">
        <w:rPr>
          <w:rFonts w:ascii="Times New Roman" w:eastAsia="Times New Roman" w:hAnsi="Times New Roman" w:cs="Times New Roman"/>
        </w:rPr>
        <w:t>Slips, trips, and falls: Injuries resulting from surface hazards such as uneven flooring, spills, poor housekeeping, obstructions, improper use of stools or ladders, or adverse weather conditions (e.g., ice or snow).</w:t>
      </w:r>
    </w:p>
    <w:p w14:paraId="7BAA50AE" w14:textId="77777777" w:rsidR="00832B92" w:rsidRDefault="00832B92" w:rsidP="003F7350">
      <w:pPr>
        <w:spacing w:after="0" w:line="240" w:lineRule="auto"/>
        <w:jc w:val="both"/>
        <w:rPr>
          <w:rFonts w:ascii="Times New Roman" w:eastAsia="Times New Roman" w:hAnsi="Times New Roman" w:cs="Times New Roman"/>
        </w:rPr>
      </w:pPr>
    </w:p>
    <w:p w14:paraId="29578B5E" w14:textId="0B8CCB68" w:rsidR="00832B92" w:rsidRDefault="00832B92" w:rsidP="003F7350">
      <w:pPr>
        <w:spacing w:after="0" w:line="240" w:lineRule="auto"/>
        <w:jc w:val="both"/>
        <w:rPr>
          <w:rFonts w:ascii="Times New Roman" w:eastAsia="Times New Roman" w:hAnsi="Times New Roman" w:cs="Times New Roman"/>
          <w:b/>
          <w:bCs/>
        </w:rPr>
      </w:pPr>
      <w:r w:rsidRPr="00832B92">
        <w:rPr>
          <w:rFonts w:ascii="Times New Roman" w:eastAsia="Times New Roman" w:hAnsi="Times New Roman" w:cs="Times New Roman"/>
          <w:b/>
          <w:bCs/>
        </w:rPr>
        <w:t>Selecting Safe and Appropriate Footwear</w:t>
      </w:r>
    </w:p>
    <w:p w14:paraId="336407CF" w14:textId="77777777" w:rsidR="00832B92" w:rsidRPr="00832B92" w:rsidRDefault="00832B92" w:rsidP="003F7350">
      <w:pPr>
        <w:spacing w:after="0" w:line="240" w:lineRule="auto"/>
        <w:jc w:val="both"/>
        <w:rPr>
          <w:rFonts w:ascii="Times New Roman" w:eastAsia="Times New Roman" w:hAnsi="Times New Roman" w:cs="Times New Roman"/>
          <w:b/>
          <w:bCs/>
        </w:rPr>
      </w:pPr>
    </w:p>
    <w:p w14:paraId="1E8A4E3F" w14:textId="77777777" w:rsidR="00832B92" w:rsidRPr="00832B92" w:rsidRDefault="00832B92" w:rsidP="003F7350">
      <w:pPr>
        <w:spacing w:after="0" w:line="240" w:lineRule="auto"/>
        <w:jc w:val="both"/>
        <w:rPr>
          <w:rFonts w:ascii="Times New Roman" w:eastAsia="Times New Roman" w:hAnsi="Times New Roman" w:cs="Times New Roman"/>
        </w:rPr>
      </w:pPr>
      <w:r w:rsidRPr="00832B92">
        <w:rPr>
          <w:rFonts w:ascii="Times New Roman" w:eastAsia="Times New Roman" w:hAnsi="Times New Roman" w:cs="Times New Roman"/>
        </w:rPr>
        <w:t>Each employee is responsible for selecting footwear that is appropriate to their specific job tasks and work environment. The selection process should include an assessment of potential hazards, including physical, chemical, electrical, and environmental risks.</w:t>
      </w:r>
    </w:p>
    <w:p w14:paraId="670F4759" w14:textId="77777777" w:rsidR="00832B92" w:rsidRDefault="00832B92" w:rsidP="003F7350">
      <w:pPr>
        <w:spacing w:after="0" w:line="240" w:lineRule="auto"/>
        <w:jc w:val="both"/>
        <w:rPr>
          <w:rFonts w:ascii="Times New Roman" w:eastAsia="Times New Roman" w:hAnsi="Times New Roman" w:cs="Times New Roman"/>
        </w:rPr>
      </w:pPr>
    </w:p>
    <w:p w14:paraId="3AE88A19" w14:textId="1F8C5E6D" w:rsidR="00832B92" w:rsidRPr="00832B92" w:rsidRDefault="00832B92" w:rsidP="003F7350">
      <w:pPr>
        <w:spacing w:after="0" w:line="240" w:lineRule="auto"/>
        <w:jc w:val="both"/>
        <w:rPr>
          <w:rFonts w:ascii="Times New Roman" w:eastAsia="Times New Roman" w:hAnsi="Times New Roman" w:cs="Times New Roman"/>
        </w:rPr>
      </w:pPr>
      <w:r w:rsidRPr="00832B92">
        <w:rPr>
          <w:rFonts w:ascii="Times New Roman" w:eastAsia="Times New Roman" w:hAnsi="Times New Roman" w:cs="Times New Roman"/>
        </w:rPr>
        <w:t>When selecting footwear, employees must ensure that:</w:t>
      </w:r>
    </w:p>
    <w:p w14:paraId="0606B84D" w14:textId="77777777" w:rsidR="00832B92" w:rsidRPr="00832B92" w:rsidRDefault="00832B92" w:rsidP="003F7350">
      <w:pPr>
        <w:numPr>
          <w:ilvl w:val="0"/>
          <w:numId w:val="7"/>
        </w:numPr>
        <w:spacing w:after="0" w:line="240" w:lineRule="auto"/>
        <w:jc w:val="both"/>
        <w:rPr>
          <w:rFonts w:ascii="Times New Roman" w:eastAsia="Times New Roman" w:hAnsi="Times New Roman" w:cs="Times New Roman"/>
        </w:rPr>
      </w:pPr>
      <w:r w:rsidRPr="00832B92">
        <w:rPr>
          <w:rFonts w:ascii="Times New Roman" w:eastAsia="Times New Roman" w:hAnsi="Times New Roman" w:cs="Times New Roman"/>
        </w:rPr>
        <w:t>Footwear is in good condition, structurally sound, and free from significant wear or damage.</w:t>
      </w:r>
    </w:p>
    <w:p w14:paraId="4AD925EF" w14:textId="77777777" w:rsidR="00832B92" w:rsidRPr="00832B92" w:rsidRDefault="00832B92" w:rsidP="003F7350">
      <w:pPr>
        <w:numPr>
          <w:ilvl w:val="0"/>
          <w:numId w:val="7"/>
        </w:numPr>
        <w:spacing w:after="0" w:line="240" w:lineRule="auto"/>
        <w:jc w:val="both"/>
        <w:rPr>
          <w:rFonts w:ascii="Times New Roman" w:eastAsia="Times New Roman" w:hAnsi="Times New Roman" w:cs="Times New Roman"/>
        </w:rPr>
      </w:pPr>
      <w:r w:rsidRPr="00832B92">
        <w:rPr>
          <w:rFonts w:ascii="Times New Roman" w:eastAsia="Times New Roman" w:hAnsi="Times New Roman" w:cs="Times New Roman"/>
        </w:rPr>
        <w:t>Footwear is appropriate for the tasks being performed, as well as for any environmental conditions, including outdoor terrain and seasonal weather.</w:t>
      </w:r>
    </w:p>
    <w:p w14:paraId="07911200" w14:textId="77777777" w:rsidR="00832B92" w:rsidRPr="00832B92" w:rsidRDefault="00832B92" w:rsidP="003F7350">
      <w:pPr>
        <w:numPr>
          <w:ilvl w:val="0"/>
          <w:numId w:val="7"/>
        </w:numPr>
        <w:spacing w:after="0" w:line="240" w:lineRule="auto"/>
        <w:jc w:val="both"/>
        <w:rPr>
          <w:rFonts w:ascii="Times New Roman" w:eastAsia="Times New Roman" w:hAnsi="Times New Roman" w:cs="Times New Roman"/>
        </w:rPr>
      </w:pPr>
      <w:r w:rsidRPr="00832B92">
        <w:rPr>
          <w:rFonts w:ascii="Times New Roman" w:eastAsia="Times New Roman" w:hAnsi="Times New Roman" w:cs="Times New Roman"/>
        </w:rPr>
        <w:t>Footwear provides adequate support, protection, and slip resistance based on the specific risk level of the job.</w:t>
      </w:r>
    </w:p>
    <w:p w14:paraId="3A43E4FA" w14:textId="77777777" w:rsidR="00832B92" w:rsidRDefault="00832B92" w:rsidP="003F7350">
      <w:pPr>
        <w:spacing w:after="0" w:line="240" w:lineRule="auto"/>
        <w:jc w:val="both"/>
        <w:rPr>
          <w:rFonts w:ascii="Times New Roman" w:eastAsia="Times New Roman" w:hAnsi="Times New Roman" w:cs="Times New Roman"/>
        </w:rPr>
      </w:pPr>
    </w:p>
    <w:p w14:paraId="636C4B1C" w14:textId="2A207695" w:rsidR="00832B92" w:rsidRPr="00832B92" w:rsidRDefault="00832B92" w:rsidP="003F7350">
      <w:pPr>
        <w:spacing w:after="0" w:line="240" w:lineRule="auto"/>
        <w:jc w:val="both"/>
        <w:rPr>
          <w:rFonts w:ascii="Times New Roman" w:eastAsia="Times New Roman" w:hAnsi="Times New Roman" w:cs="Times New Roman"/>
        </w:rPr>
      </w:pPr>
      <w:r w:rsidRPr="00832B92">
        <w:rPr>
          <w:rFonts w:ascii="Times New Roman" w:eastAsia="Times New Roman" w:hAnsi="Times New Roman" w:cs="Times New Roman"/>
        </w:rPr>
        <w:t xml:space="preserve">Footwear that is </w:t>
      </w:r>
      <w:r w:rsidR="00C5598C">
        <w:rPr>
          <w:rFonts w:ascii="Times New Roman" w:eastAsia="Times New Roman" w:hAnsi="Times New Roman" w:cs="Times New Roman"/>
        </w:rPr>
        <w:t>damaged</w:t>
      </w:r>
      <w:r w:rsidRPr="00832B92">
        <w:rPr>
          <w:rFonts w:ascii="Times New Roman" w:eastAsia="Times New Roman" w:hAnsi="Times New Roman" w:cs="Times New Roman"/>
        </w:rPr>
        <w:t xml:space="preserve">, </w:t>
      </w:r>
      <w:r w:rsidR="00C5598C">
        <w:rPr>
          <w:rFonts w:ascii="Times New Roman" w:eastAsia="Times New Roman" w:hAnsi="Times New Roman" w:cs="Times New Roman"/>
        </w:rPr>
        <w:t xml:space="preserve">excessively </w:t>
      </w:r>
      <w:r w:rsidRPr="00832B92">
        <w:rPr>
          <w:rFonts w:ascii="Times New Roman" w:eastAsia="Times New Roman" w:hAnsi="Times New Roman" w:cs="Times New Roman"/>
        </w:rPr>
        <w:t xml:space="preserve">worn, or </w:t>
      </w:r>
      <w:r w:rsidR="00C5598C">
        <w:rPr>
          <w:rFonts w:ascii="Times New Roman" w:eastAsia="Times New Roman" w:hAnsi="Times New Roman" w:cs="Times New Roman"/>
        </w:rPr>
        <w:t xml:space="preserve">lacks </w:t>
      </w:r>
      <w:r w:rsidR="005376FC">
        <w:rPr>
          <w:rFonts w:ascii="Times New Roman" w:eastAsia="Times New Roman" w:hAnsi="Times New Roman" w:cs="Times New Roman"/>
        </w:rPr>
        <w:t xml:space="preserve">adequate </w:t>
      </w:r>
      <w:r w:rsidR="005376FC" w:rsidRPr="00832B92">
        <w:rPr>
          <w:rFonts w:ascii="Times New Roman" w:eastAsia="Times New Roman" w:hAnsi="Times New Roman" w:cs="Times New Roman"/>
        </w:rPr>
        <w:t>coverage</w:t>
      </w:r>
      <w:r w:rsidRPr="00832B92">
        <w:rPr>
          <w:rFonts w:ascii="Times New Roman" w:eastAsia="Times New Roman" w:hAnsi="Times New Roman" w:cs="Times New Roman"/>
        </w:rPr>
        <w:t xml:space="preserve"> or support is not </w:t>
      </w:r>
      <w:r w:rsidR="00C5598C">
        <w:rPr>
          <w:rFonts w:ascii="Times New Roman" w:eastAsia="Times New Roman" w:hAnsi="Times New Roman" w:cs="Times New Roman"/>
        </w:rPr>
        <w:t>permitted</w:t>
      </w:r>
      <w:r w:rsidR="00C5598C" w:rsidRPr="00832B92">
        <w:rPr>
          <w:rFonts w:ascii="Times New Roman" w:eastAsia="Times New Roman" w:hAnsi="Times New Roman" w:cs="Times New Roman"/>
        </w:rPr>
        <w:t xml:space="preserve"> </w:t>
      </w:r>
      <w:r w:rsidRPr="00832B92">
        <w:rPr>
          <w:rFonts w:ascii="Times New Roman" w:eastAsia="Times New Roman" w:hAnsi="Times New Roman" w:cs="Times New Roman"/>
        </w:rPr>
        <w:t>in the workplace. A guideline outlining suitable footwear characteristics for various roles and environments is provided as part of this procedure.</w:t>
      </w:r>
    </w:p>
    <w:p w14:paraId="709E65AA" w14:textId="77777777" w:rsidR="00832B92" w:rsidRDefault="00832B92" w:rsidP="003F7350">
      <w:pPr>
        <w:spacing w:after="0" w:line="240" w:lineRule="auto"/>
        <w:jc w:val="both"/>
        <w:rPr>
          <w:rFonts w:ascii="Times New Roman" w:eastAsia="Times New Roman" w:hAnsi="Times New Roman" w:cs="Times New Roman"/>
        </w:rPr>
      </w:pPr>
    </w:p>
    <w:p w14:paraId="6557F964" w14:textId="77777777" w:rsidR="00832B92" w:rsidRDefault="00832B92" w:rsidP="003F7350">
      <w:pPr>
        <w:spacing w:after="0" w:line="240" w:lineRule="auto"/>
        <w:jc w:val="both"/>
        <w:rPr>
          <w:rFonts w:ascii="Times New Roman" w:eastAsia="Times New Roman" w:hAnsi="Times New Roman" w:cs="Times New Roman"/>
        </w:rPr>
      </w:pPr>
    </w:p>
    <w:p w14:paraId="4C8A6B74" w14:textId="07AF262B" w:rsidR="00832B92" w:rsidRPr="00832B92" w:rsidRDefault="00832B92" w:rsidP="003F7350">
      <w:pPr>
        <w:spacing w:after="0" w:line="240" w:lineRule="auto"/>
        <w:jc w:val="both"/>
        <w:rPr>
          <w:rFonts w:ascii="Times New Roman" w:eastAsia="Times New Roman" w:hAnsi="Times New Roman" w:cs="Times New Roman"/>
          <w:b/>
          <w:bCs/>
        </w:rPr>
      </w:pPr>
      <w:r w:rsidRPr="00832B92">
        <w:rPr>
          <w:rFonts w:ascii="Times New Roman" w:eastAsia="Times New Roman" w:hAnsi="Times New Roman" w:cs="Times New Roman"/>
          <w:b/>
          <w:bCs/>
        </w:rPr>
        <w:t>Activities and Environments Requiring Special Consideration</w:t>
      </w:r>
    </w:p>
    <w:p w14:paraId="16DA07FB" w14:textId="77777777" w:rsidR="00832B92" w:rsidRDefault="00832B92" w:rsidP="003F7350">
      <w:pPr>
        <w:spacing w:after="0" w:line="240" w:lineRule="auto"/>
        <w:jc w:val="both"/>
        <w:rPr>
          <w:rFonts w:ascii="Times New Roman" w:eastAsia="Times New Roman" w:hAnsi="Times New Roman" w:cs="Times New Roman"/>
        </w:rPr>
      </w:pPr>
    </w:p>
    <w:p w14:paraId="75492BC3" w14:textId="359EE74E" w:rsidR="00832B92" w:rsidRDefault="00832B92" w:rsidP="003F7350">
      <w:pPr>
        <w:spacing w:after="0" w:line="240" w:lineRule="auto"/>
        <w:jc w:val="both"/>
        <w:rPr>
          <w:rFonts w:ascii="Times New Roman" w:eastAsia="Times New Roman" w:hAnsi="Times New Roman" w:cs="Times New Roman"/>
        </w:rPr>
      </w:pPr>
      <w:r w:rsidRPr="00832B92">
        <w:rPr>
          <w:rFonts w:ascii="Times New Roman" w:eastAsia="Times New Roman" w:hAnsi="Times New Roman" w:cs="Times New Roman"/>
        </w:rPr>
        <w:t>The following activities and workspaces should be evaluated for potential foot hazards and risks related to slips, trips, and falls. Employees working in these areas must ensure they are wearing footwear suitable for the identified risks:</w:t>
      </w:r>
    </w:p>
    <w:p w14:paraId="2C1C73E7" w14:textId="77777777" w:rsidR="00D81110" w:rsidRPr="00832B92" w:rsidRDefault="00D81110" w:rsidP="003F7350">
      <w:pPr>
        <w:spacing w:after="0" w:line="240" w:lineRule="auto"/>
        <w:jc w:val="both"/>
        <w:rPr>
          <w:rFonts w:ascii="Times New Roman" w:eastAsia="Times New Roman" w:hAnsi="Times New Roman" w:cs="Times New Roman"/>
        </w:rPr>
      </w:pPr>
    </w:p>
    <w:p w14:paraId="1320C3E4" w14:textId="77777777" w:rsidR="00832B92" w:rsidRPr="00832B92" w:rsidRDefault="00832B92" w:rsidP="003F7350">
      <w:pPr>
        <w:numPr>
          <w:ilvl w:val="0"/>
          <w:numId w:val="8"/>
        </w:numPr>
        <w:spacing w:after="0" w:line="240" w:lineRule="auto"/>
        <w:jc w:val="both"/>
        <w:rPr>
          <w:rFonts w:ascii="Times New Roman" w:eastAsia="Times New Roman" w:hAnsi="Times New Roman" w:cs="Times New Roman"/>
        </w:rPr>
      </w:pPr>
      <w:r w:rsidRPr="00832B92">
        <w:rPr>
          <w:rFonts w:ascii="Times New Roman" w:eastAsia="Times New Roman" w:hAnsi="Times New Roman" w:cs="Times New Roman"/>
        </w:rPr>
        <w:t>Outdoor areas such as playgrounds, outdoor learning spaces, and sports fields, where the terrain is uneven or variable.</w:t>
      </w:r>
    </w:p>
    <w:p w14:paraId="6B07B29B" w14:textId="77777777" w:rsidR="00832B92" w:rsidRPr="00832B92" w:rsidRDefault="00832B92" w:rsidP="003F7350">
      <w:pPr>
        <w:numPr>
          <w:ilvl w:val="0"/>
          <w:numId w:val="8"/>
        </w:numPr>
        <w:spacing w:after="0" w:line="240" w:lineRule="auto"/>
        <w:jc w:val="both"/>
        <w:rPr>
          <w:rFonts w:ascii="Times New Roman" w:eastAsia="Times New Roman" w:hAnsi="Times New Roman" w:cs="Times New Roman"/>
        </w:rPr>
      </w:pPr>
      <w:r w:rsidRPr="00832B92">
        <w:rPr>
          <w:rFonts w:ascii="Times New Roman" w:eastAsia="Times New Roman" w:hAnsi="Times New Roman" w:cs="Times New Roman"/>
        </w:rPr>
        <w:t>Classrooms, especially where students may move unpredictably or where sharp or heavy objects are used.</w:t>
      </w:r>
    </w:p>
    <w:p w14:paraId="215BC7AA" w14:textId="77777777" w:rsidR="00832B92" w:rsidRPr="00832B92" w:rsidRDefault="00832B92" w:rsidP="003F7350">
      <w:pPr>
        <w:numPr>
          <w:ilvl w:val="0"/>
          <w:numId w:val="8"/>
        </w:numPr>
        <w:spacing w:after="0" w:line="240" w:lineRule="auto"/>
        <w:jc w:val="both"/>
        <w:rPr>
          <w:rFonts w:ascii="Times New Roman" w:eastAsia="Times New Roman" w:hAnsi="Times New Roman" w:cs="Times New Roman"/>
        </w:rPr>
      </w:pPr>
      <w:r w:rsidRPr="00832B92">
        <w:rPr>
          <w:rFonts w:ascii="Times New Roman" w:eastAsia="Times New Roman" w:hAnsi="Times New Roman" w:cs="Times New Roman"/>
        </w:rPr>
        <w:t>Gymnasiums and areas used for physical activity or instruction.</w:t>
      </w:r>
    </w:p>
    <w:p w14:paraId="59079933" w14:textId="77777777" w:rsidR="00832B92" w:rsidRPr="00832B92" w:rsidRDefault="00832B92" w:rsidP="003F7350">
      <w:pPr>
        <w:numPr>
          <w:ilvl w:val="0"/>
          <w:numId w:val="8"/>
        </w:numPr>
        <w:spacing w:after="0" w:line="240" w:lineRule="auto"/>
        <w:jc w:val="both"/>
        <w:rPr>
          <w:rFonts w:ascii="Times New Roman" w:eastAsia="Times New Roman" w:hAnsi="Times New Roman" w:cs="Times New Roman"/>
        </w:rPr>
      </w:pPr>
      <w:r w:rsidRPr="00832B92">
        <w:rPr>
          <w:rFonts w:ascii="Times New Roman" w:eastAsia="Times New Roman" w:hAnsi="Times New Roman" w:cs="Times New Roman"/>
        </w:rPr>
        <w:t>Specialized classrooms, including science labs, technology shops, and art rooms, where tools, chemicals, or equipment pose additional risks.</w:t>
      </w:r>
    </w:p>
    <w:p w14:paraId="138D2E92" w14:textId="77777777" w:rsidR="00832B92" w:rsidRPr="00832B92" w:rsidRDefault="00832B92" w:rsidP="003F7350">
      <w:pPr>
        <w:numPr>
          <w:ilvl w:val="0"/>
          <w:numId w:val="8"/>
        </w:numPr>
        <w:spacing w:after="0" w:line="240" w:lineRule="auto"/>
        <w:jc w:val="both"/>
        <w:rPr>
          <w:rFonts w:ascii="Times New Roman" w:eastAsia="Times New Roman" w:hAnsi="Times New Roman" w:cs="Times New Roman"/>
        </w:rPr>
      </w:pPr>
      <w:r w:rsidRPr="00832B92">
        <w:rPr>
          <w:rFonts w:ascii="Times New Roman" w:eastAsia="Times New Roman" w:hAnsi="Times New Roman" w:cs="Times New Roman"/>
        </w:rPr>
        <w:t>Sporting activities, both instructional and supervisory.</w:t>
      </w:r>
    </w:p>
    <w:p w14:paraId="2A403FE0" w14:textId="77777777" w:rsidR="00832B92" w:rsidRPr="00832B92" w:rsidRDefault="00832B92" w:rsidP="003F7350">
      <w:pPr>
        <w:numPr>
          <w:ilvl w:val="0"/>
          <w:numId w:val="8"/>
        </w:numPr>
        <w:spacing w:after="0" w:line="240" w:lineRule="auto"/>
        <w:jc w:val="both"/>
        <w:rPr>
          <w:rFonts w:ascii="Times New Roman" w:eastAsia="Times New Roman" w:hAnsi="Times New Roman" w:cs="Times New Roman"/>
        </w:rPr>
      </w:pPr>
      <w:r w:rsidRPr="00832B92">
        <w:rPr>
          <w:rFonts w:ascii="Times New Roman" w:eastAsia="Times New Roman" w:hAnsi="Times New Roman" w:cs="Times New Roman"/>
        </w:rPr>
        <w:t>Wet environments, including areas near sinks, showers, pools, or where spills are common.</w:t>
      </w:r>
    </w:p>
    <w:p w14:paraId="7DDF4DFC" w14:textId="77777777" w:rsidR="00832B92" w:rsidRPr="00832B92" w:rsidRDefault="00832B92" w:rsidP="003F7350">
      <w:pPr>
        <w:numPr>
          <w:ilvl w:val="0"/>
          <w:numId w:val="8"/>
        </w:numPr>
        <w:spacing w:after="0" w:line="240" w:lineRule="auto"/>
        <w:jc w:val="both"/>
        <w:rPr>
          <w:rFonts w:ascii="Times New Roman" w:eastAsia="Times New Roman" w:hAnsi="Times New Roman" w:cs="Times New Roman"/>
        </w:rPr>
      </w:pPr>
      <w:r w:rsidRPr="00832B92">
        <w:rPr>
          <w:rFonts w:ascii="Times New Roman" w:eastAsia="Times New Roman" w:hAnsi="Times New Roman" w:cs="Times New Roman"/>
        </w:rPr>
        <w:t>Walkways that may be slippery due to ice, snow, water, sand, or gravel.</w:t>
      </w:r>
    </w:p>
    <w:p w14:paraId="7ABFC609" w14:textId="77777777" w:rsidR="00832B92" w:rsidRPr="00832B92" w:rsidRDefault="00832B92" w:rsidP="003F7350">
      <w:pPr>
        <w:numPr>
          <w:ilvl w:val="0"/>
          <w:numId w:val="8"/>
        </w:numPr>
        <w:spacing w:after="0" w:line="240" w:lineRule="auto"/>
        <w:jc w:val="both"/>
        <w:rPr>
          <w:rFonts w:ascii="Times New Roman" w:eastAsia="Times New Roman" w:hAnsi="Times New Roman" w:cs="Times New Roman"/>
        </w:rPr>
      </w:pPr>
      <w:r w:rsidRPr="00832B92">
        <w:rPr>
          <w:rFonts w:ascii="Times New Roman" w:eastAsia="Times New Roman" w:hAnsi="Times New Roman" w:cs="Times New Roman"/>
        </w:rPr>
        <w:t>Uneven or sloped surfaces, including exterior walkways, yards, or playgrounds.</w:t>
      </w:r>
    </w:p>
    <w:p w14:paraId="2A1D5376" w14:textId="77777777" w:rsidR="00832B92" w:rsidRPr="00832B92" w:rsidRDefault="00832B92" w:rsidP="003F7350">
      <w:pPr>
        <w:numPr>
          <w:ilvl w:val="0"/>
          <w:numId w:val="8"/>
        </w:numPr>
        <w:spacing w:after="0" w:line="240" w:lineRule="auto"/>
        <w:jc w:val="both"/>
        <w:rPr>
          <w:rFonts w:ascii="Times New Roman" w:eastAsia="Times New Roman" w:hAnsi="Times New Roman" w:cs="Times New Roman"/>
        </w:rPr>
      </w:pPr>
      <w:r w:rsidRPr="00832B92">
        <w:rPr>
          <w:rFonts w:ascii="Times New Roman" w:eastAsia="Times New Roman" w:hAnsi="Times New Roman" w:cs="Times New Roman"/>
        </w:rPr>
        <w:t>Frequent stair use, especially when carrying materials or assisting students.</w:t>
      </w:r>
    </w:p>
    <w:p w14:paraId="4217AA03" w14:textId="77777777" w:rsidR="00832B92" w:rsidRPr="00832B92" w:rsidRDefault="00832B92" w:rsidP="003F7350">
      <w:pPr>
        <w:numPr>
          <w:ilvl w:val="0"/>
          <w:numId w:val="8"/>
        </w:numPr>
        <w:spacing w:after="0" w:line="240" w:lineRule="auto"/>
        <w:jc w:val="both"/>
        <w:rPr>
          <w:rFonts w:ascii="Times New Roman" w:eastAsia="Times New Roman" w:hAnsi="Times New Roman" w:cs="Times New Roman"/>
        </w:rPr>
      </w:pPr>
      <w:r w:rsidRPr="00832B92">
        <w:rPr>
          <w:rFonts w:ascii="Times New Roman" w:eastAsia="Times New Roman" w:hAnsi="Times New Roman" w:cs="Times New Roman"/>
        </w:rPr>
        <w:t>Tasks requiring quick movement or sudden changes in direction, particularly when managing unpredictable student behaviours.</w:t>
      </w:r>
    </w:p>
    <w:p w14:paraId="20E20E42" w14:textId="77777777" w:rsidR="00832B92" w:rsidRPr="00832B92" w:rsidRDefault="00832B92" w:rsidP="003F7350">
      <w:pPr>
        <w:numPr>
          <w:ilvl w:val="0"/>
          <w:numId w:val="8"/>
        </w:numPr>
        <w:spacing w:after="0" w:line="240" w:lineRule="auto"/>
        <w:jc w:val="both"/>
        <w:rPr>
          <w:rFonts w:ascii="Times New Roman" w:eastAsia="Times New Roman" w:hAnsi="Times New Roman" w:cs="Times New Roman"/>
        </w:rPr>
      </w:pPr>
      <w:r w:rsidRPr="00832B92">
        <w:rPr>
          <w:rFonts w:ascii="Times New Roman" w:eastAsia="Times New Roman" w:hAnsi="Times New Roman" w:cs="Times New Roman"/>
        </w:rPr>
        <w:t>Frequent lifting and transferring of students, including assisted mobility or personal care tasks.</w:t>
      </w:r>
    </w:p>
    <w:p w14:paraId="1B49B34D" w14:textId="77777777" w:rsidR="00832B92" w:rsidRPr="00832B92" w:rsidRDefault="00832B92" w:rsidP="003F7350">
      <w:pPr>
        <w:numPr>
          <w:ilvl w:val="0"/>
          <w:numId w:val="8"/>
        </w:numPr>
        <w:spacing w:after="0" w:line="240" w:lineRule="auto"/>
        <w:jc w:val="both"/>
        <w:rPr>
          <w:rFonts w:ascii="Times New Roman" w:eastAsia="Times New Roman" w:hAnsi="Times New Roman" w:cs="Times New Roman"/>
        </w:rPr>
      </w:pPr>
      <w:r w:rsidRPr="00832B92">
        <w:rPr>
          <w:rFonts w:ascii="Times New Roman" w:eastAsia="Times New Roman" w:hAnsi="Times New Roman" w:cs="Times New Roman"/>
        </w:rPr>
        <w:t>Manual handling of equipment or use of mechanical lifting devices.</w:t>
      </w:r>
    </w:p>
    <w:p w14:paraId="757042B9" w14:textId="77777777" w:rsidR="00832B92" w:rsidRPr="00832B92" w:rsidRDefault="00832B92" w:rsidP="003F7350">
      <w:pPr>
        <w:numPr>
          <w:ilvl w:val="0"/>
          <w:numId w:val="8"/>
        </w:numPr>
        <w:spacing w:after="0" w:line="240" w:lineRule="auto"/>
        <w:jc w:val="both"/>
        <w:rPr>
          <w:rFonts w:ascii="Times New Roman" w:eastAsia="Times New Roman" w:hAnsi="Times New Roman" w:cs="Times New Roman"/>
        </w:rPr>
      </w:pPr>
      <w:r w:rsidRPr="00832B92">
        <w:rPr>
          <w:rFonts w:ascii="Times New Roman" w:eastAsia="Times New Roman" w:hAnsi="Times New Roman" w:cs="Times New Roman"/>
        </w:rPr>
        <w:t>Access to elevated areas, including rooftops, catwalks, or above-ceiling spaces.</w:t>
      </w:r>
    </w:p>
    <w:p w14:paraId="6EBCA46C" w14:textId="77777777" w:rsidR="00832B92" w:rsidRPr="00832B92" w:rsidRDefault="00832B92" w:rsidP="003F7350">
      <w:pPr>
        <w:numPr>
          <w:ilvl w:val="0"/>
          <w:numId w:val="8"/>
        </w:numPr>
        <w:spacing w:after="0" w:line="240" w:lineRule="auto"/>
        <w:jc w:val="both"/>
        <w:rPr>
          <w:rFonts w:ascii="Times New Roman" w:eastAsia="Times New Roman" w:hAnsi="Times New Roman" w:cs="Times New Roman"/>
        </w:rPr>
      </w:pPr>
      <w:r w:rsidRPr="00832B92">
        <w:rPr>
          <w:rFonts w:ascii="Times New Roman" w:eastAsia="Times New Roman" w:hAnsi="Times New Roman" w:cs="Times New Roman"/>
        </w:rPr>
        <w:t>Work involving chemical handling or chemical preparation.</w:t>
      </w:r>
    </w:p>
    <w:p w14:paraId="55FCAEC1" w14:textId="77777777" w:rsidR="00832B92" w:rsidRPr="00832B92" w:rsidRDefault="00832B92" w:rsidP="003F7350">
      <w:pPr>
        <w:numPr>
          <w:ilvl w:val="0"/>
          <w:numId w:val="8"/>
        </w:numPr>
        <w:spacing w:after="0" w:line="240" w:lineRule="auto"/>
        <w:jc w:val="both"/>
        <w:rPr>
          <w:rFonts w:ascii="Times New Roman" w:eastAsia="Times New Roman" w:hAnsi="Times New Roman" w:cs="Times New Roman"/>
        </w:rPr>
      </w:pPr>
      <w:r w:rsidRPr="00832B92">
        <w:rPr>
          <w:rFonts w:ascii="Times New Roman" w:eastAsia="Times New Roman" w:hAnsi="Times New Roman" w:cs="Times New Roman"/>
        </w:rPr>
        <w:t>Use of ladders, step stools, or other climbing equipment.</w:t>
      </w:r>
    </w:p>
    <w:p w14:paraId="0E71B381" w14:textId="77777777" w:rsidR="00832B92" w:rsidRDefault="00832B92" w:rsidP="003F7350">
      <w:pPr>
        <w:spacing w:after="0" w:line="240" w:lineRule="auto"/>
        <w:jc w:val="both"/>
        <w:rPr>
          <w:rFonts w:ascii="Times New Roman" w:eastAsia="Times New Roman" w:hAnsi="Times New Roman" w:cs="Times New Roman"/>
        </w:rPr>
      </w:pPr>
    </w:p>
    <w:p w14:paraId="2A8A8CE7" w14:textId="424C2614" w:rsidR="00832B92" w:rsidRDefault="00832B92" w:rsidP="003F7350">
      <w:pPr>
        <w:spacing w:after="0" w:line="240" w:lineRule="auto"/>
        <w:jc w:val="both"/>
        <w:rPr>
          <w:rFonts w:ascii="Times New Roman" w:eastAsia="Times New Roman" w:hAnsi="Times New Roman" w:cs="Times New Roman"/>
        </w:rPr>
      </w:pPr>
      <w:r w:rsidRPr="00832B92">
        <w:rPr>
          <w:rFonts w:ascii="Times New Roman" w:eastAsia="Times New Roman" w:hAnsi="Times New Roman" w:cs="Times New Roman"/>
        </w:rPr>
        <w:t>Employees are encouraged to consult their supervisor if they are unsure about the appropriate footwear for their role or work environment.</w:t>
      </w:r>
    </w:p>
    <w:p w14:paraId="21C5A057" w14:textId="77777777" w:rsidR="00D81110" w:rsidRDefault="00D81110" w:rsidP="003F7350">
      <w:pPr>
        <w:spacing w:after="0" w:line="240" w:lineRule="auto"/>
        <w:jc w:val="both"/>
        <w:rPr>
          <w:rFonts w:ascii="Times New Roman" w:eastAsia="Times New Roman" w:hAnsi="Times New Roman" w:cs="Times New Roman"/>
        </w:rPr>
      </w:pPr>
    </w:p>
    <w:p w14:paraId="2CF845CA" w14:textId="7F3F62F7" w:rsidR="00D81110" w:rsidRDefault="00183E5D" w:rsidP="003F7350">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Niagara Catholic</w:t>
      </w:r>
      <w:r w:rsidR="00D81110" w:rsidRPr="00D81110">
        <w:rPr>
          <w:rFonts w:ascii="Times New Roman" w:eastAsia="Times New Roman" w:hAnsi="Times New Roman" w:cs="Times New Roman"/>
        </w:rPr>
        <w:t xml:space="preserve"> employees are not permitted to:</w:t>
      </w:r>
    </w:p>
    <w:p w14:paraId="26653517" w14:textId="77777777" w:rsidR="00D81110" w:rsidRPr="00D81110" w:rsidRDefault="00D81110" w:rsidP="003F7350">
      <w:pPr>
        <w:spacing w:after="0" w:line="240" w:lineRule="auto"/>
        <w:jc w:val="both"/>
        <w:rPr>
          <w:rFonts w:ascii="Times New Roman" w:eastAsia="Times New Roman" w:hAnsi="Times New Roman" w:cs="Times New Roman"/>
        </w:rPr>
      </w:pPr>
    </w:p>
    <w:p w14:paraId="4B9A189E" w14:textId="3DC49757" w:rsidR="00D81110" w:rsidRPr="00D81110" w:rsidRDefault="00D81110" w:rsidP="003F7350">
      <w:pPr>
        <w:numPr>
          <w:ilvl w:val="0"/>
          <w:numId w:val="15"/>
        </w:numPr>
        <w:spacing w:after="0" w:line="240" w:lineRule="auto"/>
        <w:jc w:val="both"/>
        <w:rPr>
          <w:rFonts w:ascii="Times New Roman" w:eastAsia="Times New Roman" w:hAnsi="Times New Roman" w:cs="Times New Roman"/>
        </w:rPr>
      </w:pPr>
      <w:r w:rsidRPr="00D81110">
        <w:rPr>
          <w:rFonts w:ascii="Times New Roman" w:eastAsia="Times New Roman" w:hAnsi="Times New Roman" w:cs="Times New Roman"/>
        </w:rPr>
        <w:t xml:space="preserve">Walk around schools or other </w:t>
      </w:r>
      <w:r w:rsidR="00183E5D">
        <w:rPr>
          <w:rFonts w:ascii="Times New Roman" w:eastAsia="Times New Roman" w:hAnsi="Times New Roman" w:cs="Times New Roman"/>
        </w:rPr>
        <w:t>Niagara Catholic</w:t>
      </w:r>
      <w:r w:rsidRPr="00D81110">
        <w:rPr>
          <w:rFonts w:ascii="Times New Roman" w:eastAsia="Times New Roman" w:hAnsi="Times New Roman" w:cs="Times New Roman"/>
        </w:rPr>
        <w:t xml:space="preserve"> workplaces in bare feet or socks</w:t>
      </w:r>
    </w:p>
    <w:p w14:paraId="71AF551D" w14:textId="500B8375" w:rsidR="00D81110" w:rsidRPr="00D81110" w:rsidRDefault="00D81110" w:rsidP="003F7350">
      <w:pPr>
        <w:numPr>
          <w:ilvl w:val="0"/>
          <w:numId w:val="15"/>
        </w:numPr>
        <w:spacing w:after="0" w:line="240" w:lineRule="auto"/>
        <w:jc w:val="both"/>
        <w:rPr>
          <w:rFonts w:ascii="Times New Roman" w:eastAsia="Times New Roman" w:hAnsi="Times New Roman" w:cs="Times New Roman"/>
        </w:rPr>
      </w:pPr>
      <w:r w:rsidRPr="00D81110">
        <w:rPr>
          <w:rFonts w:ascii="Times New Roman" w:eastAsia="Times New Roman" w:hAnsi="Times New Roman" w:cs="Times New Roman"/>
        </w:rPr>
        <w:t>Wear open-toed sandals</w:t>
      </w:r>
      <w:r w:rsidR="004B4633">
        <w:rPr>
          <w:rFonts w:ascii="Times New Roman" w:eastAsia="Times New Roman" w:hAnsi="Times New Roman" w:cs="Times New Roman"/>
        </w:rPr>
        <w:t xml:space="preserve"> without heel strap</w:t>
      </w:r>
      <w:r w:rsidRPr="00D81110">
        <w:rPr>
          <w:rFonts w:ascii="Times New Roman" w:eastAsia="Times New Roman" w:hAnsi="Times New Roman" w:cs="Times New Roman"/>
        </w:rPr>
        <w:t>, flip-flops, beach shoes, slippers, or similar footwear</w:t>
      </w:r>
    </w:p>
    <w:p w14:paraId="6E613311" w14:textId="77777777" w:rsidR="00D81110" w:rsidRPr="00D81110" w:rsidRDefault="00D81110" w:rsidP="003F7350">
      <w:pPr>
        <w:numPr>
          <w:ilvl w:val="0"/>
          <w:numId w:val="15"/>
        </w:numPr>
        <w:spacing w:after="0" w:line="240" w:lineRule="auto"/>
        <w:jc w:val="both"/>
        <w:rPr>
          <w:rFonts w:ascii="Times New Roman" w:eastAsia="Times New Roman" w:hAnsi="Times New Roman" w:cs="Times New Roman"/>
        </w:rPr>
      </w:pPr>
      <w:r w:rsidRPr="00D81110">
        <w:rPr>
          <w:rFonts w:ascii="Times New Roman" w:eastAsia="Times New Roman" w:hAnsi="Times New Roman" w:cs="Times New Roman"/>
        </w:rPr>
        <w:t>Wear stiletto heels</w:t>
      </w:r>
    </w:p>
    <w:p w14:paraId="21F104FE" w14:textId="77777777" w:rsidR="00D81110" w:rsidRPr="00D81110" w:rsidRDefault="00D81110" w:rsidP="003F7350">
      <w:pPr>
        <w:numPr>
          <w:ilvl w:val="0"/>
          <w:numId w:val="15"/>
        </w:numPr>
        <w:spacing w:after="0" w:line="240" w:lineRule="auto"/>
        <w:jc w:val="both"/>
        <w:rPr>
          <w:rFonts w:ascii="Times New Roman" w:eastAsia="Times New Roman" w:hAnsi="Times New Roman" w:cs="Times New Roman"/>
        </w:rPr>
      </w:pPr>
      <w:r w:rsidRPr="00D81110">
        <w:rPr>
          <w:rFonts w:ascii="Times New Roman" w:eastAsia="Times New Roman" w:hAnsi="Times New Roman" w:cs="Times New Roman"/>
        </w:rPr>
        <w:t>Walk outdoors in wet, icy, or snowy conditions without appropriate footwear</w:t>
      </w:r>
    </w:p>
    <w:p w14:paraId="3F4ABD9A" w14:textId="77777777" w:rsidR="00D81110" w:rsidRDefault="00D81110" w:rsidP="003F7350">
      <w:pPr>
        <w:spacing w:after="0" w:line="240" w:lineRule="auto"/>
        <w:jc w:val="both"/>
        <w:rPr>
          <w:rFonts w:ascii="Times New Roman" w:eastAsia="Times New Roman" w:hAnsi="Times New Roman" w:cs="Times New Roman"/>
        </w:rPr>
      </w:pPr>
    </w:p>
    <w:p w14:paraId="36595AD1" w14:textId="5319D583" w:rsidR="00D81110" w:rsidRDefault="00D81110" w:rsidP="003F7350">
      <w:pPr>
        <w:spacing w:after="0" w:line="240" w:lineRule="auto"/>
        <w:jc w:val="both"/>
        <w:rPr>
          <w:rFonts w:ascii="Times New Roman" w:eastAsia="Times New Roman" w:hAnsi="Times New Roman" w:cs="Times New Roman"/>
        </w:rPr>
      </w:pPr>
      <w:r w:rsidRPr="00D81110">
        <w:rPr>
          <w:rFonts w:ascii="Times New Roman" w:eastAsia="Times New Roman" w:hAnsi="Times New Roman" w:cs="Times New Roman"/>
        </w:rPr>
        <w:t>Please note</w:t>
      </w:r>
      <w:r>
        <w:rPr>
          <w:rFonts w:ascii="Times New Roman" w:eastAsia="Times New Roman" w:hAnsi="Times New Roman" w:cs="Times New Roman"/>
        </w:rPr>
        <w:t>:</w:t>
      </w:r>
      <w:r w:rsidRPr="00D81110">
        <w:rPr>
          <w:rFonts w:ascii="Times New Roman" w:eastAsia="Times New Roman" w:hAnsi="Times New Roman" w:cs="Times New Roman"/>
        </w:rPr>
        <w:t xml:space="preserve"> </w:t>
      </w:r>
      <w:r>
        <w:rPr>
          <w:rFonts w:ascii="Times New Roman" w:eastAsia="Times New Roman" w:hAnsi="Times New Roman" w:cs="Times New Roman"/>
        </w:rPr>
        <w:t>T</w:t>
      </w:r>
      <w:r w:rsidRPr="00D81110">
        <w:rPr>
          <w:rFonts w:ascii="Times New Roman" w:eastAsia="Times New Roman" w:hAnsi="Times New Roman" w:cs="Times New Roman"/>
        </w:rPr>
        <w:t xml:space="preserve">hat exceptions to these general safety rules may arise from time to time due to medical reasons or to accommodate injured workers or those with physical challenges. Employee Health </w:t>
      </w:r>
      <w:r w:rsidR="005376FC">
        <w:rPr>
          <w:rFonts w:ascii="Times New Roman" w:eastAsia="Times New Roman" w:hAnsi="Times New Roman" w:cs="Times New Roman"/>
        </w:rPr>
        <w:t xml:space="preserve">&amp; Wellness </w:t>
      </w:r>
      <w:r w:rsidRPr="00D81110">
        <w:rPr>
          <w:rFonts w:ascii="Times New Roman" w:eastAsia="Times New Roman" w:hAnsi="Times New Roman" w:cs="Times New Roman"/>
        </w:rPr>
        <w:t>will review such cases on an individual basis.</w:t>
      </w:r>
    </w:p>
    <w:p w14:paraId="1D445312" w14:textId="61338E96" w:rsidR="00A45D3F" w:rsidRDefault="00A45D3F" w:rsidP="00D81110">
      <w:pPr>
        <w:spacing w:after="0" w:line="240" w:lineRule="auto"/>
        <w:rPr>
          <w:rFonts w:ascii="Times New Roman" w:eastAsia="Times New Roman" w:hAnsi="Times New Roman" w:cs="Times New Roman"/>
        </w:rPr>
      </w:pPr>
    </w:p>
    <w:p w14:paraId="11F2016A" w14:textId="0C2CE8B9" w:rsidR="00A45D3F" w:rsidRDefault="00A45D3F" w:rsidP="00D81110">
      <w:pPr>
        <w:spacing w:after="0" w:line="240" w:lineRule="auto"/>
        <w:rPr>
          <w:rFonts w:ascii="Times New Roman" w:eastAsia="Times New Roman" w:hAnsi="Times New Roman" w:cs="Times New Roman"/>
        </w:rPr>
      </w:pPr>
    </w:p>
    <w:p w14:paraId="31E8B0F0" w14:textId="0062A4F2" w:rsidR="00A45D3F" w:rsidRDefault="00A45D3F" w:rsidP="00D81110">
      <w:pPr>
        <w:spacing w:after="0" w:line="240" w:lineRule="auto"/>
        <w:rPr>
          <w:rFonts w:ascii="Times New Roman" w:eastAsia="Times New Roman" w:hAnsi="Times New Roman" w:cs="Times New Roman"/>
        </w:rPr>
      </w:pPr>
    </w:p>
    <w:p w14:paraId="635E8C5D" w14:textId="43161B1B" w:rsidR="003F7350" w:rsidRDefault="003F7350" w:rsidP="00D81110">
      <w:pPr>
        <w:spacing w:after="0" w:line="240" w:lineRule="auto"/>
        <w:rPr>
          <w:rFonts w:ascii="Times New Roman" w:eastAsia="Times New Roman" w:hAnsi="Times New Roman" w:cs="Times New Roman"/>
        </w:rPr>
      </w:pPr>
    </w:p>
    <w:p w14:paraId="421AA3F0" w14:textId="131012D2" w:rsidR="007F44C7" w:rsidRDefault="007F44C7" w:rsidP="00D81110">
      <w:pPr>
        <w:spacing w:after="0" w:line="240" w:lineRule="auto"/>
        <w:rPr>
          <w:rFonts w:ascii="Times New Roman" w:eastAsia="Times New Roman" w:hAnsi="Times New Roman" w:cs="Times New Roman"/>
        </w:rPr>
      </w:pPr>
    </w:p>
    <w:p w14:paraId="6AAEB397" w14:textId="77777777" w:rsidR="007F44C7" w:rsidRDefault="007F44C7" w:rsidP="00D81110">
      <w:pPr>
        <w:spacing w:after="0" w:line="240" w:lineRule="auto"/>
        <w:rPr>
          <w:rFonts w:ascii="Times New Roman" w:eastAsia="Times New Roman" w:hAnsi="Times New Roman" w:cs="Times New Roman"/>
        </w:rPr>
      </w:pPr>
    </w:p>
    <w:p w14:paraId="3528415B" w14:textId="77777777" w:rsidR="003F7350" w:rsidRPr="00D81110" w:rsidRDefault="003F7350" w:rsidP="00D81110">
      <w:pPr>
        <w:spacing w:after="0" w:line="240" w:lineRule="auto"/>
        <w:rPr>
          <w:rFonts w:ascii="Times New Roman" w:eastAsia="Times New Roman" w:hAnsi="Times New Roman" w:cs="Times New Roman"/>
        </w:rPr>
      </w:pPr>
    </w:p>
    <w:p w14:paraId="1330819C" w14:textId="77777777" w:rsidR="00D81110" w:rsidRPr="00844FE7" w:rsidRDefault="00D81110" w:rsidP="00C80E62">
      <w:pPr>
        <w:spacing w:after="0" w:line="240" w:lineRule="auto"/>
        <w:rPr>
          <w:rFonts w:ascii="Times New Roman" w:eastAsia="Times New Roman" w:hAnsi="Times New Roman" w:cs="Times New Roman"/>
        </w:rPr>
      </w:pPr>
    </w:p>
    <w:p w14:paraId="0A176C90" w14:textId="285585BB" w:rsidR="00846740" w:rsidRPr="00844FE7" w:rsidRDefault="00846740" w:rsidP="00846740">
      <w:pPr>
        <w:pBdr>
          <w:top w:val="single" w:sz="18" w:space="1" w:color="08862A"/>
          <w:left w:val="single" w:sz="18" w:space="4" w:color="08862A"/>
          <w:bottom w:val="single" w:sz="18" w:space="1" w:color="08862A"/>
          <w:right w:val="single" w:sz="18" w:space="4" w:color="08862A"/>
        </w:pBdr>
        <w:shd w:val="clear" w:color="auto" w:fill="08862A"/>
        <w:spacing w:after="0" w:line="240" w:lineRule="auto"/>
        <w:rPr>
          <w:rFonts w:ascii="Times New Roman" w:eastAsia="Calibri" w:hAnsi="Times New Roman" w:cs="Times New Roman"/>
          <w:caps/>
          <w:color w:val="FFFFFF"/>
        </w:rPr>
      </w:pPr>
      <w:r>
        <w:rPr>
          <w:rFonts w:ascii="Times New Roman" w:eastAsia="Calibri" w:hAnsi="Times New Roman" w:cs="Times New Roman"/>
          <w:b/>
          <w:caps/>
          <w:color w:val="FFFFFF"/>
        </w:rPr>
        <w:t>Footwear</w:t>
      </w:r>
      <w:r w:rsidR="00885D1B">
        <w:rPr>
          <w:rFonts w:ascii="Times New Roman" w:eastAsia="Calibri" w:hAnsi="Times New Roman" w:cs="Times New Roman"/>
          <w:b/>
          <w:caps/>
          <w:color w:val="FFFFFF"/>
        </w:rPr>
        <w:t xml:space="preserve"> </w:t>
      </w:r>
      <w:r>
        <w:rPr>
          <w:rFonts w:ascii="Times New Roman" w:eastAsia="Calibri" w:hAnsi="Times New Roman" w:cs="Times New Roman"/>
          <w:b/>
          <w:caps/>
          <w:color w:val="FFFFFF"/>
        </w:rPr>
        <w:t>Guidelines</w:t>
      </w:r>
    </w:p>
    <w:p w14:paraId="3FAC7973" w14:textId="77777777" w:rsidR="00846740" w:rsidRPr="00844FE7" w:rsidRDefault="00846740" w:rsidP="00846740">
      <w:pPr>
        <w:spacing w:after="0" w:line="240" w:lineRule="auto"/>
        <w:rPr>
          <w:rFonts w:ascii="Times New Roman" w:eastAsia="Times New Roman" w:hAnsi="Times New Roman" w:cs="Times New Roman"/>
        </w:rPr>
      </w:pPr>
    </w:p>
    <w:tbl>
      <w:tblPr>
        <w:tblStyle w:val="TableGrid"/>
        <w:tblW w:w="0" w:type="auto"/>
        <w:tblLook w:val="04A0" w:firstRow="1" w:lastRow="0" w:firstColumn="1" w:lastColumn="0" w:noHBand="0" w:noVBand="1"/>
      </w:tblPr>
      <w:tblGrid>
        <w:gridCol w:w="1165"/>
        <w:gridCol w:w="3060"/>
        <w:gridCol w:w="5125"/>
      </w:tblGrid>
      <w:tr w:rsidR="00846740" w14:paraId="61D45292" w14:textId="77777777" w:rsidTr="00DC506C">
        <w:tc>
          <w:tcPr>
            <w:tcW w:w="1165" w:type="dxa"/>
            <w:shd w:val="clear" w:color="auto" w:fill="D9D9D9" w:themeFill="background1" w:themeFillShade="D9"/>
          </w:tcPr>
          <w:p w14:paraId="3CD283F3" w14:textId="7943A834" w:rsidR="00846740" w:rsidRPr="00DC506C" w:rsidRDefault="00846740" w:rsidP="00EC6B24">
            <w:pPr>
              <w:rPr>
                <w:rFonts w:ascii="Times New Roman" w:hAnsi="Times New Roman" w:cs="Times New Roman"/>
                <w:b/>
                <w:bCs/>
              </w:rPr>
            </w:pPr>
            <w:bookmarkStart w:id="0" w:name="_Hlk199331287"/>
            <w:r w:rsidRPr="00DC506C">
              <w:rPr>
                <w:rFonts w:ascii="Times New Roman" w:hAnsi="Times New Roman" w:cs="Times New Roman"/>
                <w:b/>
                <w:bCs/>
              </w:rPr>
              <w:t>Risk</w:t>
            </w:r>
          </w:p>
        </w:tc>
        <w:tc>
          <w:tcPr>
            <w:tcW w:w="3060" w:type="dxa"/>
            <w:shd w:val="clear" w:color="auto" w:fill="D9D9D9" w:themeFill="background1" w:themeFillShade="D9"/>
          </w:tcPr>
          <w:p w14:paraId="731CCCBA" w14:textId="0041C1C8" w:rsidR="00846740" w:rsidRPr="00DC506C" w:rsidRDefault="00846740" w:rsidP="00EC6B24">
            <w:pPr>
              <w:rPr>
                <w:rFonts w:ascii="Times New Roman" w:hAnsi="Times New Roman" w:cs="Times New Roman"/>
                <w:b/>
                <w:bCs/>
              </w:rPr>
            </w:pPr>
            <w:r w:rsidRPr="00DC506C">
              <w:rPr>
                <w:rFonts w:ascii="Times New Roman" w:hAnsi="Times New Roman" w:cs="Times New Roman"/>
                <w:b/>
                <w:bCs/>
              </w:rPr>
              <w:t>Location/Activities</w:t>
            </w:r>
          </w:p>
        </w:tc>
        <w:tc>
          <w:tcPr>
            <w:tcW w:w="5125" w:type="dxa"/>
            <w:shd w:val="clear" w:color="auto" w:fill="D9D9D9" w:themeFill="background1" w:themeFillShade="D9"/>
          </w:tcPr>
          <w:p w14:paraId="32E6F867" w14:textId="513D615C" w:rsidR="00846740" w:rsidRPr="00DC506C" w:rsidRDefault="00846740" w:rsidP="00EC6B24">
            <w:pPr>
              <w:rPr>
                <w:rFonts w:ascii="Times New Roman" w:hAnsi="Times New Roman" w:cs="Times New Roman"/>
                <w:b/>
                <w:bCs/>
              </w:rPr>
            </w:pPr>
            <w:r w:rsidRPr="00DC506C">
              <w:rPr>
                <w:rFonts w:ascii="Times New Roman" w:hAnsi="Times New Roman" w:cs="Times New Roman"/>
                <w:b/>
                <w:bCs/>
              </w:rPr>
              <w:t>Footwear Considerations</w:t>
            </w:r>
          </w:p>
        </w:tc>
      </w:tr>
      <w:tr w:rsidR="00846740" w14:paraId="57F45F42" w14:textId="77777777" w:rsidTr="00DC506C">
        <w:tc>
          <w:tcPr>
            <w:tcW w:w="1165" w:type="dxa"/>
            <w:shd w:val="clear" w:color="auto" w:fill="E2EFD9" w:themeFill="accent6" w:themeFillTint="33"/>
          </w:tcPr>
          <w:p w14:paraId="29708BFF" w14:textId="65BA215E" w:rsidR="00846740" w:rsidRDefault="00DC506C" w:rsidP="00846740">
            <w:pPr>
              <w:rPr>
                <w:rFonts w:ascii="Times New Roman" w:hAnsi="Times New Roman" w:cs="Times New Roman"/>
              </w:rPr>
            </w:pPr>
            <w:r>
              <w:rPr>
                <w:rFonts w:ascii="Times New Roman" w:hAnsi="Times New Roman" w:cs="Times New Roman"/>
              </w:rPr>
              <w:t>Low</w:t>
            </w:r>
          </w:p>
        </w:tc>
        <w:tc>
          <w:tcPr>
            <w:tcW w:w="3060" w:type="dxa"/>
            <w:shd w:val="clear" w:color="auto" w:fill="E2EFD9" w:themeFill="accent6" w:themeFillTint="33"/>
          </w:tcPr>
          <w:p w14:paraId="3E78F8ED" w14:textId="77777777" w:rsidR="00846740" w:rsidRPr="00846740" w:rsidRDefault="00846740" w:rsidP="00846740">
            <w:pPr>
              <w:rPr>
                <w:rFonts w:ascii="Times New Roman" w:hAnsi="Times New Roman" w:cs="Times New Roman"/>
              </w:rPr>
            </w:pPr>
            <w:r w:rsidRPr="00846740">
              <w:rPr>
                <w:rFonts w:ascii="Times New Roman" w:hAnsi="Times New Roman" w:cs="Times New Roman"/>
              </w:rPr>
              <w:t>Standard classroom</w:t>
            </w:r>
          </w:p>
          <w:p w14:paraId="41F27BC8" w14:textId="4A885211" w:rsidR="00846740" w:rsidRPr="00846740" w:rsidRDefault="00846740" w:rsidP="00846740">
            <w:pPr>
              <w:rPr>
                <w:rFonts w:ascii="Times New Roman" w:hAnsi="Times New Roman" w:cs="Times New Roman"/>
              </w:rPr>
            </w:pPr>
            <w:r w:rsidRPr="00846740">
              <w:rPr>
                <w:rFonts w:ascii="Times New Roman" w:hAnsi="Times New Roman" w:cs="Times New Roman"/>
              </w:rPr>
              <w:t>environment, office</w:t>
            </w:r>
            <w:r w:rsidR="00887599">
              <w:rPr>
                <w:rFonts w:ascii="Times New Roman" w:hAnsi="Times New Roman" w:cs="Times New Roman"/>
              </w:rPr>
              <w:t xml:space="preserve"> </w:t>
            </w:r>
          </w:p>
          <w:p w14:paraId="5DB7911F" w14:textId="7D779143" w:rsidR="00846740" w:rsidRDefault="00846740" w:rsidP="00846740">
            <w:pPr>
              <w:rPr>
                <w:rFonts w:ascii="Times New Roman" w:hAnsi="Times New Roman" w:cs="Times New Roman"/>
              </w:rPr>
            </w:pPr>
          </w:p>
        </w:tc>
        <w:tc>
          <w:tcPr>
            <w:tcW w:w="5125" w:type="dxa"/>
            <w:shd w:val="clear" w:color="auto" w:fill="E2EFD9" w:themeFill="accent6" w:themeFillTint="33"/>
          </w:tcPr>
          <w:p w14:paraId="5025DFB9" w14:textId="77777777" w:rsidR="00846740" w:rsidRDefault="00846740" w:rsidP="004E0652">
            <w:pPr>
              <w:pStyle w:val="ListParagraph"/>
              <w:numPr>
                <w:ilvl w:val="0"/>
                <w:numId w:val="2"/>
              </w:numPr>
              <w:rPr>
                <w:rFonts w:ascii="Times New Roman" w:hAnsi="Times New Roman" w:cs="Times New Roman"/>
              </w:rPr>
            </w:pPr>
            <w:r w:rsidRPr="00846740">
              <w:rPr>
                <w:rFonts w:ascii="Times New Roman" w:hAnsi="Times New Roman" w:cs="Times New Roman"/>
              </w:rPr>
              <w:t>Slip resistant (soft) sole</w:t>
            </w:r>
          </w:p>
          <w:p w14:paraId="01A2B7CF" w14:textId="1A063339" w:rsidR="00846740" w:rsidRDefault="00846740" w:rsidP="004E0652">
            <w:pPr>
              <w:pStyle w:val="ListParagraph"/>
              <w:numPr>
                <w:ilvl w:val="0"/>
                <w:numId w:val="2"/>
              </w:numPr>
              <w:rPr>
                <w:rFonts w:ascii="Times New Roman" w:hAnsi="Times New Roman" w:cs="Times New Roman"/>
              </w:rPr>
            </w:pPr>
            <w:r w:rsidRPr="00846740">
              <w:rPr>
                <w:rFonts w:ascii="Times New Roman" w:hAnsi="Times New Roman" w:cs="Times New Roman"/>
              </w:rPr>
              <w:t xml:space="preserve">Flat or maximum heel height of </w:t>
            </w:r>
            <w:r w:rsidR="00887599">
              <w:rPr>
                <w:rFonts w:ascii="Times New Roman" w:hAnsi="Times New Roman" w:cs="Times New Roman"/>
              </w:rPr>
              <w:t>3</w:t>
            </w:r>
            <w:r>
              <w:rPr>
                <w:rFonts w:ascii="Times New Roman" w:hAnsi="Times New Roman" w:cs="Times New Roman"/>
              </w:rPr>
              <w:t>”</w:t>
            </w:r>
            <w:r w:rsidRPr="00846740">
              <w:rPr>
                <w:rFonts w:ascii="Times New Roman" w:hAnsi="Times New Roman" w:cs="Times New Roman"/>
              </w:rPr>
              <w:t>/</w:t>
            </w:r>
            <w:r w:rsidR="00887599">
              <w:rPr>
                <w:rFonts w:ascii="Times New Roman" w:hAnsi="Times New Roman" w:cs="Times New Roman"/>
              </w:rPr>
              <w:t>7.6</w:t>
            </w:r>
            <w:r w:rsidRPr="00846740">
              <w:rPr>
                <w:rFonts w:ascii="Times New Roman" w:hAnsi="Times New Roman" w:cs="Times New Roman"/>
              </w:rPr>
              <w:t xml:space="preserve"> cm</w:t>
            </w:r>
          </w:p>
          <w:p w14:paraId="65FFDBB2" w14:textId="261BB943" w:rsidR="00846740" w:rsidRPr="00846740" w:rsidRDefault="00846740" w:rsidP="004E0652">
            <w:pPr>
              <w:pStyle w:val="ListParagraph"/>
              <w:numPr>
                <w:ilvl w:val="0"/>
                <w:numId w:val="2"/>
              </w:numPr>
              <w:rPr>
                <w:rFonts w:ascii="Times New Roman" w:hAnsi="Times New Roman" w:cs="Times New Roman"/>
              </w:rPr>
            </w:pPr>
            <w:r w:rsidRPr="00846740">
              <w:rPr>
                <w:rFonts w:ascii="Times New Roman" w:hAnsi="Times New Roman" w:cs="Times New Roman"/>
              </w:rPr>
              <w:t>Lace-up, Velcro or slip-on/loafer-type</w:t>
            </w:r>
          </w:p>
          <w:p w14:paraId="1297E164" w14:textId="77777777" w:rsidR="00846740" w:rsidRDefault="00887599" w:rsidP="004E0652">
            <w:pPr>
              <w:pStyle w:val="ListParagraph"/>
              <w:numPr>
                <w:ilvl w:val="0"/>
                <w:numId w:val="2"/>
              </w:numPr>
              <w:rPr>
                <w:rFonts w:ascii="Times New Roman" w:hAnsi="Times New Roman" w:cs="Times New Roman"/>
              </w:rPr>
            </w:pPr>
            <w:r>
              <w:rPr>
                <w:rFonts w:ascii="Times New Roman" w:hAnsi="Times New Roman" w:cs="Times New Roman"/>
              </w:rPr>
              <w:t>Must have a b</w:t>
            </w:r>
            <w:r w:rsidR="00846740" w:rsidRPr="00846740">
              <w:rPr>
                <w:rFonts w:ascii="Times New Roman" w:hAnsi="Times New Roman" w:cs="Times New Roman"/>
              </w:rPr>
              <w:t>ack or a back strap</w:t>
            </w:r>
          </w:p>
          <w:p w14:paraId="66474A25" w14:textId="0BD9921F" w:rsidR="00887599" w:rsidRPr="00846740" w:rsidRDefault="00887599" w:rsidP="004E0652">
            <w:pPr>
              <w:pStyle w:val="ListParagraph"/>
              <w:numPr>
                <w:ilvl w:val="0"/>
                <w:numId w:val="2"/>
              </w:numPr>
              <w:rPr>
                <w:rFonts w:ascii="Times New Roman" w:hAnsi="Times New Roman" w:cs="Times New Roman"/>
              </w:rPr>
            </w:pPr>
            <w:r>
              <w:rPr>
                <w:rFonts w:ascii="Times New Roman" w:hAnsi="Times New Roman" w:cs="Times New Roman"/>
              </w:rPr>
              <w:t xml:space="preserve">Open toe is permitted </w:t>
            </w:r>
          </w:p>
        </w:tc>
      </w:tr>
      <w:tr w:rsidR="00846740" w14:paraId="4D7DAE8F" w14:textId="77777777" w:rsidTr="00DC506C">
        <w:tc>
          <w:tcPr>
            <w:tcW w:w="1165" w:type="dxa"/>
            <w:shd w:val="clear" w:color="auto" w:fill="FFF2CC" w:themeFill="accent4" w:themeFillTint="33"/>
          </w:tcPr>
          <w:p w14:paraId="54F73D71" w14:textId="67DAE303" w:rsidR="00846740" w:rsidRDefault="00DC506C" w:rsidP="00DC506C">
            <w:pPr>
              <w:rPr>
                <w:rFonts w:ascii="Times New Roman" w:hAnsi="Times New Roman" w:cs="Times New Roman"/>
              </w:rPr>
            </w:pPr>
            <w:r>
              <w:rPr>
                <w:rFonts w:ascii="Times New Roman" w:hAnsi="Times New Roman" w:cs="Times New Roman"/>
              </w:rPr>
              <w:t>Moderate</w:t>
            </w:r>
          </w:p>
        </w:tc>
        <w:tc>
          <w:tcPr>
            <w:tcW w:w="3060" w:type="dxa"/>
            <w:shd w:val="clear" w:color="auto" w:fill="FFF2CC" w:themeFill="accent4" w:themeFillTint="33"/>
          </w:tcPr>
          <w:p w14:paraId="5DED2368" w14:textId="77777777" w:rsidR="00846740" w:rsidRPr="00846740" w:rsidRDefault="00846740" w:rsidP="00DC506C">
            <w:pPr>
              <w:rPr>
                <w:rFonts w:ascii="Times New Roman" w:hAnsi="Times New Roman" w:cs="Times New Roman"/>
              </w:rPr>
            </w:pPr>
            <w:r w:rsidRPr="00846740">
              <w:rPr>
                <w:rFonts w:ascii="Times New Roman" w:hAnsi="Times New Roman" w:cs="Times New Roman"/>
              </w:rPr>
              <w:t>Outdoors – uneven,</w:t>
            </w:r>
          </w:p>
          <w:p w14:paraId="6D744616" w14:textId="77777777" w:rsidR="00846740" w:rsidRPr="00846740" w:rsidRDefault="00846740" w:rsidP="00DC506C">
            <w:pPr>
              <w:rPr>
                <w:rFonts w:ascii="Times New Roman" w:hAnsi="Times New Roman" w:cs="Times New Roman"/>
              </w:rPr>
            </w:pPr>
            <w:r w:rsidRPr="00846740">
              <w:rPr>
                <w:rFonts w:ascii="Times New Roman" w:hAnsi="Times New Roman" w:cs="Times New Roman"/>
              </w:rPr>
              <w:t>wet, snow-covered, icy,</w:t>
            </w:r>
          </w:p>
          <w:p w14:paraId="2BFD096B" w14:textId="20B1BD1E" w:rsidR="00846740" w:rsidRDefault="00846740" w:rsidP="00DC506C">
            <w:pPr>
              <w:rPr>
                <w:rFonts w:ascii="Times New Roman" w:hAnsi="Times New Roman" w:cs="Times New Roman"/>
              </w:rPr>
            </w:pPr>
            <w:r w:rsidRPr="00846740">
              <w:rPr>
                <w:rFonts w:ascii="Times New Roman" w:hAnsi="Times New Roman" w:cs="Times New Roman"/>
              </w:rPr>
              <w:t>or changing surfaces</w:t>
            </w:r>
          </w:p>
        </w:tc>
        <w:tc>
          <w:tcPr>
            <w:tcW w:w="5125" w:type="dxa"/>
            <w:shd w:val="clear" w:color="auto" w:fill="FFF2CC" w:themeFill="accent4" w:themeFillTint="33"/>
          </w:tcPr>
          <w:p w14:paraId="00D88805" w14:textId="52C7119C" w:rsidR="00846740" w:rsidRPr="00DC506C" w:rsidRDefault="00846740" w:rsidP="004E0652">
            <w:pPr>
              <w:pStyle w:val="ListParagraph"/>
              <w:numPr>
                <w:ilvl w:val="0"/>
                <w:numId w:val="2"/>
              </w:numPr>
              <w:rPr>
                <w:rFonts w:ascii="Times New Roman" w:hAnsi="Times New Roman" w:cs="Times New Roman"/>
              </w:rPr>
            </w:pPr>
            <w:r w:rsidRPr="00DC506C">
              <w:rPr>
                <w:rFonts w:ascii="Times New Roman" w:hAnsi="Times New Roman" w:cs="Times New Roman"/>
              </w:rPr>
              <w:t>Slip resistant (soft) sole</w:t>
            </w:r>
          </w:p>
          <w:p w14:paraId="0DE6CE42" w14:textId="57AA221C" w:rsidR="00846740" w:rsidRPr="00DC506C" w:rsidRDefault="00846740" w:rsidP="004E0652">
            <w:pPr>
              <w:pStyle w:val="ListParagraph"/>
              <w:numPr>
                <w:ilvl w:val="0"/>
                <w:numId w:val="2"/>
              </w:numPr>
              <w:rPr>
                <w:rFonts w:ascii="Times New Roman" w:hAnsi="Times New Roman" w:cs="Times New Roman"/>
              </w:rPr>
            </w:pPr>
            <w:r w:rsidRPr="00DC506C">
              <w:rPr>
                <w:rFonts w:ascii="Times New Roman" w:hAnsi="Times New Roman" w:cs="Times New Roman"/>
              </w:rPr>
              <w:t>Sole with treads for snow</w:t>
            </w:r>
          </w:p>
          <w:p w14:paraId="6A8382CB" w14:textId="02909CFD" w:rsidR="00846740" w:rsidRPr="00DC506C" w:rsidRDefault="00846740" w:rsidP="004E0652">
            <w:pPr>
              <w:pStyle w:val="ListParagraph"/>
              <w:numPr>
                <w:ilvl w:val="0"/>
                <w:numId w:val="2"/>
              </w:numPr>
              <w:rPr>
                <w:rFonts w:ascii="Times New Roman" w:hAnsi="Times New Roman" w:cs="Times New Roman"/>
              </w:rPr>
            </w:pPr>
            <w:r w:rsidRPr="00DC506C">
              <w:rPr>
                <w:rFonts w:ascii="Times New Roman" w:hAnsi="Times New Roman" w:cs="Times New Roman"/>
              </w:rPr>
              <w:t xml:space="preserve">Lace-up, zippered, </w:t>
            </w:r>
            <w:r w:rsidR="00885D1B" w:rsidRPr="00DC506C">
              <w:rPr>
                <w:rFonts w:ascii="Times New Roman" w:hAnsi="Times New Roman" w:cs="Times New Roman"/>
              </w:rPr>
              <w:t>Velcro</w:t>
            </w:r>
            <w:r w:rsidRPr="00DC506C">
              <w:rPr>
                <w:rFonts w:ascii="Times New Roman" w:hAnsi="Times New Roman" w:cs="Times New Roman"/>
              </w:rPr>
              <w:t xml:space="preserve"> or slip-on/loafer type</w:t>
            </w:r>
          </w:p>
          <w:p w14:paraId="523D897A" w14:textId="73A76AF3" w:rsidR="00846740" w:rsidRPr="00DC506C" w:rsidRDefault="00846740" w:rsidP="004E0652">
            <w:pPr>
              <w:pStyle w:val="ListParagraph"/>
              <w:numPr>
                <w:ilvl w:val="0"/>
                <w:numId w:val="2"/>
              </w:numPr>
              <w:rPr>
                <w:rFonts w:ascii="Times New Roman" w:hAnsi="Times New Roman" w:cs="Times New Roman"/>
              </w:rPr>
            </w:pPr>
            <w:r w:rsidRPr="00DC506C">
              <w:rPr>
                <w:rFonts w:ascii="Times New Roman" w:hAnsi="Times New Roman" w:cs="Times New Roman"/>
              </w:rPr>
              <w:t>Closed toe and back or a back strap</w:t>
            </w:r>
          </w:p>
          <w:p w14:paraId="1DCFDE18" w14:textId="21E07B66" w:rsidR="00846740" w:rsidRPr="00DC506C" w:rsidRDefault="00846740" w:rsidP="004E0652">
            <w:pPr>
              <w:pStyle w:val="ListParagraph"/>
              <w:numPr>
                <w:ilvl w:val="0"/>
                <w:numId w:val="2"/>
              </w:numPr>
              <w:rPr>
                <w:rFonts w:ascii="Times New Roman" w:hAnsi="Times New Roman" w:cs="Times New Roman"/>
              </w:rPr>
            </w:pPr>
            <w:r w:rsidRPr="00DC506C">
              <w:rPr>
                <w:rFonts w:ascii="Times New Roman" w:hAnsi="Times New Roman" w:cs="Times New Roman"/>
              </w:rPr>
              <w:t>Flat or a maximum 1”/2.5 cm heel</w:t>
            </w:r>
          </w:p>
          <w:p w14:paraId="255F20E5" w14:textId="012FFE7D" w:rsidR="00846740" w:rsidRPr="00DC506C" w:rsidRDefault="00846740" w:rsidP="004E0652">
            <w:pPr>
              <w:pStyle w:val="ListParagraph"/>
              <w:numPr>
                <w:ilvl w:val="0"/>
                <w:numId w:val="2"/>
              </w:numPr>
              <w:rPr>
                <w:rFonts w:ascii="Times New Roman" w:hAnsi="Times New Roman" w:cs="Times New Roman"/>
              </w:rPr>
            </w:pPr>
            <w:r w:rsidRPr="00DC506C">
              <w:rPr>
                <w:rFonts w:ascii="Times New Roman" w:hAnsi="Times New Roman" w:cs="Times New Roman"/>
              </w:rPr>
              <w:t>Outdoor traction aids</w:t>
            </w:r>
          </w:p>
        </w:tc>
      </w:tr>
      <w:tr w:rsidR="00887599" w14:paraId="0D9CF656" w14:textId="77777777" w:rsidTr="00DC506C">
        <w:tc>
          <w:tcPr>
            <w:tcW w:w="1165" w:type="dxa"/>
            <w:shd w:val="clear" w:color="auto" w:fill="FFF2CC" w:themeFill="accent4" w:themeFillTint="33"/>
          </w:tcPr>
          <w:p w14:paraId="0F163AF8" w14:textId="0285996D" w:rsidR="00887599" w:rsidRDefault="00887599" w:rsidP="00DC506C">
            <w:pPr>
              <w:rPr>
                <w:rFonts w:ascii="Times New Roman" w:hAnsi="Times New Roman" w:cs="Times New Roman"/>
              </w:rPr>
            </w:pPr>
            <w:r w:rsidRPr="00887599">
              <w:rPr>
                <w:rFonts w:ascii="Times New Roman" w:hAnsi="Times New Roman" w:cs="Times New Roman"/>
              </w:rPr>
              <w:t>Moderate</w:t>
            </w:r>
          </w:p>
        </w:tc>
        <w:tc>
          <w:tcPr>
            <w:tcW w:w="3060" w:type="dxa"/>
            <w:shd w:val="clear" w:color="auto" w:fill="FFF2CC" w:themeFill="accent4" w:themeFillTint="33"/>
          </w:tcPr>
          <w:p w14:paraId="62E0ECF2" w14:textId="7DEB104F" w:rsidR="00887599" w:rsidRPr="00846740" w:rsidRDefault="00887599" w:rsidP="00DC506C">
            <w:pPr>
              <w:rPr>
                <w:rFonts w:ascii="Times New Roman" w:hAnsi="Times New Roman" w:cs="Times New Roman"/>
              </w:rPr>
            </w:pPr>
            <w:r>
              <w:rPr>
                <w:rFonts w:ascii="Times New Roman" w:hAnsi="Times New Roman" w:cs="Times New Roman"/>
              </w:rPr>
              <w:t xml:space="preserve">Custodial Work – Does not include entering areas or performing work that requires steel toe as per the Industrial Regulations. </w:t>
            </w:r>
          </w:p>
        </w:tc>
        <w:tc>
          <w:tcPr>
            <w:tcW w:w="5125" w:type="dxa"/>
            <w:shd w:val="clear" w:color="auto" w:fill="FFF2CC" w:themeFill="accent4" w:themeFillTint="33"/>
          </w:tcPr>
          <w:p w14:paraId="5570CF05" w14:textId="77777777" w:rsidR="00887599" w:rsidRPr="00DC506C" w:rsidRDefault="00887599" w:rsidP="00887599">
            <w:pPr>
              <w:pStyle w:val="ListParagraph"/>
              <w:numPr>
                <w:ilvl w:val="0"/>
                <w:numId w:val="2"/>
              </w:numPr>
              <w:rPr>
                <w:rFonts w:ascii="Times New Roman" w:hAnsi="Times New Roman" w:cs="Times New Roman"/>
              </w:rPr>
            </w:pPr>
            <w:r w:rsidRPr="00DC506C">
              <w:rPr>
                <w:rFonts w:ascii="Times New Roman" w:hAnsi="Times New Roman" w:cs="Times New Roman"/>
              </w:rPr>
              <w:t>Slip resistant (soft) sole</w:t>
            </w:r>
          </w:p>
          <w:p w14:paraId="63C2C66F" w14:textId="77777777" w:rsidR="00887599" w:rsidRPr="00DC506C" w:rsidRDefault="00887599" w:rsidP="00887599">
            <w:pPr>
              <w:pStyle w:val="ListParagraph"/>
              <w:numPr>
                <w:ilvl w:val="0"/>
                <w:numId w:val="2"/>
              </w:numPr>
              <w:rPr>
                <w:rFonts w:ascii="Times New Roman" w:hAnsi="Times New Roman" w:cs="Times New Roman"/>
              </w:rPr>
            </w:pPr>
            <w:r w:rsidRPr="00DC506C">
              <w:rPr>
                <w:rFonts w:ascii="Times New Roman" w:hAnsi="Times New Roman" w:cs="Times New Roman"/>
              </w:rPr>
              <w:t>Sole with treads for snow</w:t>
            </w:r>
          </w:p>
          <w:p w14:paraId="42438570" w14:textId="230C2BDA" w:rsidR="00887599" w:rsidRPr="00DC506C" w:rsidRDefault="00887599" w:rsidP="00887599">
            <w:pPr>
              <w:pStyle w:val="ListParagraph"/>
              <w:numPr>
                <w:ilvl w:val="0"/>
                <w:numId w:val="2"/>
              </w:numPr>
              <w:rPr>
                <w:rFonts w:ascii="Times New Roman" w:hAnsi="Times New Roman" w:cs="Times New Roman"/>
              </w:rPr>
            </w:pPr>
            <w:r w:rsidRPr="00DC506C">
              <w:rPr>
                <w:rFonts w:ascii="Times New Roman" w:hAnsi="Times New Roman" w:cs="Times New Roman"/>
              </w:rPr>
              <w:t>Lace-up, zippered</w:t>
            </w:r>
            <w:r>
              <w:rPr>
                <w:rFonts w:ascii="Times New Roman" w:hAnsi="Times New Roman" w:cs="Times New Roman"/>
              </w:rPr>
              <w:t xml:space="preserve"> or</w:t>
            </w:r>
            <w:r w:rsidRPr="00DC506C">
              <w:rPr>
                <w:rFonts w:ascii="Times New Roman" w:hAnsi="Times New Roman" w:cs="Times New Roman"/>
              </w:rPr>
              <w:t xml:space="preserve"> </w:t>
            </w:r>
            <w:r w:rsidR="00A1504A">
              <w:rPr>
                <w:rFonts w:ascii="Times New Roman" w:hAnsi="Times New Roman" w:cs="Times New Roman"/>
              </w:rPr>
              <w:t>V</w:t>
            </w:r>
            <w:r w:rsidR="00A1504A" w:rsidRPr="00DC506C">
              <w:rPr>
                <w:rFonts w:ascii="Times New Roman" w:hAnsi="Times New Roman" w:cs="Times New Roman"/>
              </w:rPr>
              <w:t>elcro</w:t>
            </w:r>
            <w:r w:rsidRPr="00DC506C">
              <w:rPr>
                <w:rFonts w:ascii="Times New Roman" w:hAnsi="Times New Roman" w:cs="Times New Roman"/>
              </w:rPr>
              <w:t xml:space="preserve"> </w:t>
            </w:r>
          </w:p>
          <w:p w14:paraId="69EEEA3C" w14:textId="1BA151CA" w:rsidR="00887599" w:rsidRPr="00887599" w:rsidRDefault="00887599" w:rsidP="00887599">
            <w:pPr>
              <w:pStyle w:val="ListParagraph"/>
              <w:numPr>
                <w:ilvl w:val="0"/>
                <w:numId w:val="2"/>
              </w:numPr>
              <w:rPr>
                <w:rFonts w:ascii="Times New Roman" w:hAnsi="Times New Roman" w:cs="Times New Roman"/>
              </w:rPr>
            </w:pPr>
            <w:r w:rsidRPr="00DC506C">
              <w:rPr>
                <w:rFonts w:ascii="Times New Roman" w:hAnsi="Times New Roman" w:cs="Times New Roman"/>
              </w:rPr>
              <w:t xml:space="preserve">Closed toe and </w:t>
            </w:r>
            <w:r>
              <w:rPr>
                <w:rFonts w:ascii="Times New Roman" w:hAnsi="Times New Roman" w:cs="Times New Roman"/>
              </w:rPr>
              <w:t xml:space="preserve">closed </w:t>
            </w:r>
            <w:r w:rsidRPr="00DC506C">
              <w:rPr>
                <w:rFonts w:ascii="Times New Roman" w:hAnsi="Times New Roman" w:cs="Times New Roman"/>
              </w:rPr>
              <w:t xml:space="preserve">back </w:t>
            </w:r>
          </w:p>
        </w:tc>
      </w:tr>
      <w:tr w:rsidR="00DC506C" w14:paraId="4EF79803" w14:textId="77777777" w:rsidTr="00DC506C">
        <w:tc>
          <w:tcPr>
            <w:tcW w:w="1165" w:type="dxa"/>
            <w:shd w:val="clear" w:color="auto" w:fill="FFF2CC" w:themeFill="accent4" w:themeFillTint="33"/>
          </w:tcPr>
          <w:p w14:paraId="699E74B8" w14:textId="1EFEE751" w:rsidR="00DC506C" w:rsidRDefault="00DC506C" w:rsidP="00DC506C">
            <w:pPr>
              <w:rPr>
                <w:rFonts w:ascii="Times New Roman" w:hAnsi="Times New Roman" w:cs="Times New Roman"/>
              </w:rPr>
            </w:pPr>
            <w:r w:rsidRPr="00CB7B60">
              <w:t>Moderate</w:t>
            </w:r>
          </w:p>
        </w:tc>
        <w:tc>
          <w:tcPr>
            <w:tcW w:w="3060" w:type="dxa"/>
            <w:shd w:val="clear" w:color="auto" w:fill="FFF2CC" w:themeFill="accent4" w:themeFillTint="33"/>
          </w:tcPr>
          <w:p w14:paraId="78108D22" w14:textId="77777777" w:rsidR="00DC506C" w:rsidRPr="00DC506C" w:rsidRDefault="00DC506C" w:rsidP="00DC506C">
            <w:pPr>
              <w:rPr>
                <w:rFonts w:ascii="Times New Roman" w:hAnsi="Times New Roman" w:cs="Times New Roman"/>
              </w:rPr>
            </w:pPr>
            <w:r w:rsidRPr="00DC506C">
              <w:rPr>
                <w:rFonts w:ascii="Times New Roman" w:hAnsi="Times New Roman" w:cs="Times New Roman"/>
              </w:rPr>
              <w:t>Coaching, instructing or</w:t>
            </w:r>
          </w:p>
          <w:p w14:paraId="2E03505B" w14:textId="77777777" w:rsidR="00DC506C" w:rsidRPr="00DC506C" w:rsidRDefault="00DC506C" w:rsidP="00DC506C">
            <w:pPr>
              <w:rPr>
                <w:rFonts w:ascii="Times New Roman" w:hAnsi="Times New Roman" w:cs="Times New Roman"/>
              </w:rPr>
            </w:pPr>
            <w:r w:rsidRPr="00DC506C">
              <w:rPr>
                <w:rFonts w:ascii="Times New Roman" w:hAnsi="Times New Roman" w:cs="Times New Roman"/>
              </w:rPr>
              <w:t>observing physical education</w:t>
            </w:r>
          </w:p>
          <w:p w14:paraId="502E8867" w14:textId="77777777" w:rsidR="00DC506C" w:rsidRPr="00DC506C" w:rsidRDefault="00DC506C" w:rsidP="00DC506C">
            <w:pPr>
              <w:rPr>
                <w:rFonts w:ascii="Times New Roman" w:hAnsi="Times New Roman" w:cs="Times New Roman"/>
              </w:rPr>
            </w:pPr>
            <w:r w:rsidRPr="00DC506C">
              <w:rPr>
                <w:rFonts w:ascii="Times New Roman" w:hAnsi="Times New Roman" w:cs="Times New Roman"/>
              </w:rPr>
              <w:t>activities in a gymnasium or</w:t>
            </w:r>
          </w:p>
          <w:p w14:paraId="7EF0AFB3" w14:textId="2433ACFD" w:rsidR="00DC506C" w:rsidRDefault="00DC506C" w:rsidP="00DC506C">
            <w:pPr>
              <w:rPr>
                <w:rFonts w:ascii="Times New Roman" w:hAnsi="Times New Roman" w:cs="Times New Roman"/>
              </w:rPr>
            </w:pPr>
            <w:r w:rsidRPr="00DC506C">
              <w:rPr>
                <w:rFonts w:ascii="Times New Roman" w:hAnsi="Times New Roman" w:cs="Times New Roman"/>
              </w:rPr>
              <w:t>outdoors</w:t>
            </w:r>
          </w:p>
        </w:tc>
        <w:tc>
          <w:tcPr>
            <w:tcW w:w="5125" w:type="dxa"/>
            <w:shd w:val="clear" w:color="auto" w:fill="FFF2CC" w:themeFill="accent4" w:themeFillTint="33"/>
          </w:tcPr>
          <w:p w14:paraId="40F1A4DC" w14:textId="77777777" w:rsidR="00DC506C" w:rsidRPr="00DC506C" w:rsidRDefault="00DC506C" w:rsidP="004E0652">
            <w:pPr>
              <w:pStyle w:val="ListParagraph"/>
              <w:numPr>
                <w:ilvl w:val="0"/>
                <w:numId w:val="2"/>
              </w:numPr>
              <w:rPr>
                <w:rFonts w:ascii="Times New Roman" w:hAnsi="Times New Roman" w:cs="Times New Roman"/>
              </w:rPr>
            </w:pPr>
            <w:r w:rsidRPr="00DC506C">
              <w:rPr>
                <w:rFonts w:ascii="Times New Roman" w:hAnsi="Times New Roman" w:cs="Times New Roman"/>
              </w:rPr>
              <w:t>Indoors: athletic footwear with non-marking</w:t>
            </w:r>
          </w:p>
          <w:p w14:paraId="114E708E" w14:textId="77777777" w:rsidR="00DC506C" w:rsidRPr="00DC506C" w:rsidRDefault="00DC506C" w:rsidP="004E0652">
            <w:pPr>
              <w:pStyle w:val="ListParagraph"/>
              <w:numPr>
                <w:ilvl w:val="0"/>
                <w:numId w:val="2"/>
              </w:numPr>
              <w:rPr>
                <w:rFonts w:ascii="Times New Roman" w:hAnsi="Times New Roman" w:cs="Times New Roman"/>
              </w:rPr>
            </w:pPr>
            <w:r w:rsidRPr="00DC506C">
              <w:rPr>
                <w:rFonts w:ascii="Times New Roman" w:hAnsi="Times New Roman" w:cs="Times New Roman"/>
              </w:rPr>
              <w:t>slip-resistant sole designed for the activity</w:t>
            </w:r>
          </w:p>
          <w:p w14:paraId="0940A8E4" w14:textId="77777777" w:rsidR="00DC506C" w:rsidRPr="00DC506C" w:rsidRDefault="00DC506C" w:rsidP="00F34B7A">
            <w:pPr>
              <w:pStyle w:val="ListParagraph"/>
              <w:ind w:left="360"/>
              <w:rPr>
                <w:rFonts w:ascii="Times New Roman" w:hAnsi="Times New Roman" w:cs="Times New Roman"/>
              </w:rPr>
            </w:pPr>
            <w:r w:rsidRPr="00DC506C">
              <w:rPr>
                <w:rFonts w:ascii="Times New Roman" w:hAnsi="Times New Roman" w:cs="Times New Roman"/>
              </w:rPr>
              <w:t>and surface involved</w:t>
            </w:r>
          </w:p>
          <w:p w14:paraId="729165B4" w14:textId="00EE3E4D" w:rsidR="00DC506C" w:rsidRPr="00DC506C" w:rsidRDefault="00DC506C" w:rsidP="004E0652">
            <w:pPr>
              <w:pStyle w:val="ListParagraph"/>
              <w:numPr>
                <w:ilvl w:val="0"/>
                <w:numId w:val="2"/>
              </w:numPr>
              <w:rPr>
                <w:rFonts w:ascii="Times New Roman" w:hAnsi="Times New Roman" w:cs="Times New Roman"/>
              </w:rPr>
            </w:pPr>
            <w:r w:rsidRPr="00DC506C">
              <w:rPr>
                <w:rFonts w:ascii="Times New Roman" w:hAnsi="Times New Roman" w:cs="Times New Roman"/>
              </w:rPr>
              <w:t>Outdoors: athletic footwear designed for</w:t>
            </w:r>
            <w:r>
              <w:rPr>
                <w:rFonts w:ascii="Times New Roman" w:hAnsi="Times New Roman" w:cs="Times New Roman"/>
              </w:rPr>
              <w:t xml:space="preserve"> </w:t>
            </w:r>
            <w:r w:rsidRPr="00DC506C">
              <w:rPr>
                <w:rFonts w:ascii="Times New Roman" w:hAnsi="Times New Roman" w:cs="Times New Roman"/>
              </w:rPr>
              <w:t>the activity and weather conditions</w:t>
            </w:r>
          </w:p>
        </w:tc>
      </w:tr>
      <w:tr w:rsidR="00DC506C" w14:paraId="34A5697C" w14:textId="77777777" w:rsidTr="00DC506C">
        <w:tc>
          <w:tcPr>
            <w:tcW w:w="1165" w:type="dxa"/>
            <w:shd w:val="clear" w:color="auto" w:fill="FFF2CC" w:themeFill="accent4" w:themeFillTint="33"/>
          </w:tcPr>
          <w:p w14:paraId="0B8F7B0B" w14:textId="33FCCD84" w:rsidR="00DC506C" w:rsidRDefault="00DC506C" w:rsidP="00DC506C">
            <w:pPr>
              <w:rPr>
                <w:rFonts w:ascii="Times New Roman" w:hAnsi="Times New Roman" w:cs="Times New Roman"/>
              </w:rPr>
            </w:pPr>
            <w:r w:rsidRPr="00CB7B60">
              <w:t>Moderate</w:t>
            </w:r>
          </w:p>
        </w:tc>
        <w:tc>
          <w:tcPr>
            <w:tcW w:w="3060" w:type="dxa"/>
            <w:shd w:val="clear" w:color="auto" w:fill="FFF2CC" w:themeFill="accent4" w:themeFillTint="33"/>
          </w:tcPr>
          <w:p w14:paraId="1A700135" w14:textId="7346A49E" w:rsidR="00DC506C" w:rsidRDefault="00DC506C" w:rsidP="00DC506C">
            <w:pPr>
              <w:rPr>
                <w:rFonts w:ascii="Times New Roman" w:hAnsi="Times New Roman" w:cs="Times New Roman"/>
              </w:rPr>
            </w:pPr>
            <w:r w:rsidRPr="00DC506C">
              <w:rPr>
                <w:rFonts w:ascii="Times New Roman" w:hAnsi="Times New Roman" w:cs="Times New Roman"/>
              </w:rPr>
              <w:t>Educational Assistant Work</w:t>
            </w:r>
          </w:p>
        </w:tc>
        <w:tc>
          <w:tcPr>
            <w:tcW w:w="5125" w:type="dxa"/>
            <w:shd w:val="clear" w:color="auto" w:fill="FFF2CC" w:themeFill="accent4" w:themeFillTint="33"/>
          </w:tcPr>
          <w:p w14:paraId="439980A9" w14:textId="6B08B8E2" w:rsidR="00DC506C" w:rsidRPr="00DC506C" w:rsidRDefault="00DC506C" w:rsidP="004E0652">
            <w:pPr>
              <w:pStyle w:val="ListParagraph"/>
              <w:numPr>
                <w:ilvl w:val="0"/>
                <w:numId w:val="3"/>
              </w:numPr>
              <w:rPr>
                <w:rFonts w:ascii="Times New Roman" w:hAnsi="Times New Roman" w:cs="Times New Roman"/>
              </w:rPr>
            </w:pPr>
            <w:r w:rsidRPr="00DC506C">
              <w:rPr>
                <w:rFonts w:ascii="Times New Roman" w:hAnsi="Times New Roman" w:cs="Times New Roman"/>
              </w:rPr>
              <w:t>Anti-slip soles with treads</w:t>
            </w:r>
          </w:p>
          <w:p w14:paraId="72E9B71F" w14:textId="17F9F923" w:rsidR="00DC506C" w:rsidRPr="00DC506C" w:rsidRDefault="00DC506C" w:rsidP="004E0652">
            <w:pPr>
              <w:pStyle w:val="ListParagraph"/>
              <w:numPr>
                <w:ilvl w:val="0"/>
                <w:numId w:val="3"/>
              </w:numPr>
              <w:rPr>
                <w:rFonts w:ascii="Times New Roman" w:hAnsi="Times New Roman" w:cs="Times New Roman"/>
              </w:rPr>
            </w:pPr>
            <w:r w:rsidRPr="00DC506C">
              <w:rPr>
                <w:rFonts w:ascii="Times New Roman" w:hAnsi="Times New Roman" w:cs="Times New Roman"/>
              </w:rPr>
              <w:t xml:space="preserve">Lace-up, </w:t>
            </w:r>
            <w:r w:rsidR="00885D1B" w:rsidRPr="00DC506C">
              <w:rPr>
                <w:rFonts w:ascii="Times New Roman" w:hAnsi="Times New Roman" w:cs="Times New Roman"/>
              </w:rPr>
              <w:t>Velcro</w:t>
            </w:r>
            <w:r w:rsidRPr="00DC506C">
              <w:rPr>
                <w:rFonts w:ascii="Times New Roman" w:hAnsi="Times New Roman" w:cs="Times New Roman"/>
              </w:rPr>
              <w:t xml:space="preserve"> or slip-on/loafer-type</w:t>
            </w:r>
          </w:p>
          <w:p w14:paraId="0B231767" w14:textId="6039FE46" w:rsidR="00DC506C" w:rsidRPr="00DC506C" w:rsidRDefault="00DC506C" w:rsidP="004E0652">
            <w:pPr>
              <w:pStyle w:val="ListParagraph"/>
              <w:numPr>
                <w:ilvl w:val="0"/>
                <w:numId w:val="3"/>
              </w:numPr>
              <w:rPr>
                <w:rFonts w:ascii="Times New Roman" w:hAnsi="Times New Roman" w:cs="Times New Roman"/>
              </w:rPr>
            </w:pPr>
            <w:r w:rsidRPr="00DC506C">
              <w:rPr>
                <w:rFonts w:ascii="Times New Roman" w:hAnsi="Times New Roman" w:cs="Times New Roman"/>
              </w:rPr>
              <w:t>Closed-toe and back</w:t>
            </w:r>
          </w:p>
          <w:p w14:paraId="55EB082C" w14:textId="4BFCD58B" w:rsidR="00DC506C" w:rsidRPr="00DC506C" w:rsidRDefault="00DC506C" w:rsidP="004E0652">
            <w:pPr>
              <w:pStyle w:val="ListParagraph"/>
              <w:numPr>
                <w:ilvl w:val="0"/>
                <w:numId w:val="3"/>
              </w:numPr>
              <w:rPr>
                <w:rFonts w:ascii="Times New Roman" w:hAnsi="Times New Roman" w:cs="Times New Roman"/>
              </w:rPr>
            </w:pPr>
            <w:r w:rsidRPr="00DC506C">
              <w:rPr>
                <w:rFonts w:ascii="Times New Roman" w:hAnsi="Times New Roman" w:cs="Times New Roman"/>
              </w:rPr>
              <w:t>Flat or a maximum 1”/2.5 cm heel</w:t>
            </w:r>
          </w:p>
        </w:tc>
      </w:tr>
      <w:tr w:rsidR="00DC506C" w14:paraId="77A65D14" w14:textId="77777777" w:rsidTr="00DC506C">
        <w:tc>
          <w:tcPr>
            <w:tcW w:w="1165" w:type="dxa"/>
            <w:shd w:val="clear" w:color="auto" w:fill="FFF2CC" w:themeFill="accent4" w:themeFillTint="33"/>
          </w:tcPr>
          <w:p w14:paraId="48CC8A4B" w14:textId="0465188C" w:rsidR="00DC506C" w:rsidRDefault="00DC506C" w:rsidP="00DC506C">
            <w:pPr>
              <w:rPr>
                <w:rFonts w:ascii="Times New Roman" w:hAnsi="Times New Roman" w:cs="Times New Roman"/>
              </w:rPr>
            </w:pPr>
            <w:r w:rsidRPr="00CB7B60">
              <w:t>Moderate</w:t>
            </w:r>
          </w:p>
        </w:tc>
        <w:tc>
          <w:tcPr>
            <w:tcW w:w="3060" w:type="dxa"/>
            <w:shd w:val="clear" w:color="auto" w:fill="FFF2CC" w:themeFill="accent4" w:themeFillTint="33"/>
          </w:tcPr>
          <w:p w14:paraId="69E24DB0" w14:textId="00B6A639" w:rsidR="00DC506C" w:rsidRDefault="00DC506C" w:rsidP="00DC506C">
            <w:pPr>
              <w:rPr>
                <w:rFonts w:ascii="Times New Roman" w:hAnsi="Times New Roman" w:cs="Times New Roman"/>
              </w:rPr>
            </w:pPr>
            <w:r w:rsidRPr="00DC506C">
              <w:rPr>
                <w:rFonts w:ascii="Times New Roman" w:hAnsi="Times New Roman" w:cs="Times New Roman"/>
              </w:rPr>
              <w:t>Science Labs/Prep Rooms</w:t>
            </w:r>
          </w:p>
        </w:tc>
        <w:tc>
          <w:tcPr>
            <w:tcW w:w="5125" w:type="dxa"/>
            <w:shd w:val="clear" w:color="auto" w:fill="FFF2CC" w:themeFill="accent4" w:themeFillTint="33"/>
          </w:tcPr>
          <w:p w14:paraId="07E1B574" w14:textId="77777777" w:rsidR="00DC506C" w:rsidRPr="00DC506C" w:rsidRDefault="00DC506C" w:rsidP="004E0652">
            <w:pPr>
              <w:pStyle w:val="ListParagraph"/>
              <w:numPr>
                <w:ilvl w:val="0"/>
                <w:numId w:val="4"/>
              </w:numPr>
              <w:rPr>
                <w:rFonts w:ascii="Times New Roman" w:hAnsi="Times New Roman" w:cs="Times New Roman"/>
              </w:rPr>
            </w:pPr>
            <w:r w:rsidRPr="00DC506C">
              <w:rPr>
                <w:rFonts w:ascii="Times New Roman" w:hAnsi="Times New Roman" w:cs="Times New Roman"/>
              </w:rPr>
              <w:t>Slip resistant (soft) sole</w:t>
            </w:r>
          </w:p>
          <w:p w14:paraId="78FAD856" w14:textId="45A6860B" w:rsidR="00DC506C" w:rsidRPr="00DC506C" w:rsidRDefault="00DC506C" w:rsidP="004E0652">
            <w:pPr>
              <w:pStyle w:val="ListParagraph"/>
              <w:numPr>
                <w:ilvl w:val="0"/>
                <w:numId w:val="4"/>
              </w:numPr>
              <w:rPr>
                <w:rFonts w:ascii="Times New Roman" w:hAnsi="Times New Roman" w:cs="Times New Roman"/>
              </w:rPr>
            </w:pPr>
            <w:r w:rsidRPr="00DC506C">
              <w:rPr>
                <w:rFonts w:ascii="Times New Roman" w:hAnsi="Times New Roman" w:cs="Times New Roman"/>
              </w:rPr>
              <w:t xml:space="preserve">Lace-up, </w:t>
            </w:r>
            <w:r w:rsidR="00885D1B" w:rsidRPr="00DC506C">
              <w:rPr>
                <w:rFonts w:ascii="Times New Roman" w:hAnsi="Times New Roman" w:cs="Times New Roman"/>
              </w:rPr>
              <w:t>Velcro</w:t>
            </w:r>
            <w:r w:rsidRPr="00DC506C">
              <w:rPr>
                <w:rFonts w:ascii="Times New Roman" w:hAnsi="Times New Roman" w:cs="Times New Roman"/>
              </w:rPr>
              <w:t xml:space="preserve"> or slip-on/loafer-type</w:t>
            </w:r>
          </w:p>
          <w:p w14:paraId="4A4A5A18" w14:textId="3F9D1A6A" w:rsidR="00DC506C" w:rsidRPr="00DC506C" w:rsidRDefault="00DC506C" w:rsidP="004E0652">
            <w:pPr>
              <w:pStyle w:val="ListParagraph"/>
              <w:numPr>
                <w:ilvl w:val="0"/>
                <w:numId w:val="4"/>
              </w:numPr>
              <w:rPr>
                <w:rFonts w:ascii="Times New Roman" w:hAnsi="Times New Roman" w:cs="Times New Roman"/>
              </w:rPr>
            </w:pPr>
            <w:r w:rsidRPr="00DC506C">
              <w:rPr>
                <w:rFonts w:ascii="Times New Roman" w:hAnsi="Times New Roman" w:cs="Times New Roman"/>
              </w:rPr>
              <w:t>Closed-toe and back</w:t>
            </w:r>
          </w:p>
          <w:p w14:paraId="29CB4F1A" w14:textId="75A7FD88" w:rsidR="00DC506C" w:rsidRPr="00DC506C" w:rsidRDefault="00DC506C" w:rsidP="004E0652">
            <w:pPr>
              <w:pStyle w:val="ListParagraph"/>
              <w:numPr>
                <w:ilvl w:val="0"/>
                <w:numId w:val="4"/>
              </w:numPr>
              <w:rPr>
                <w:rFonts w:ascii="Times New Roman" w:hAnsi="Times New Roman" w:cs="Times New Roman"/>
              </w:rPr>
            </w:pPr>
            <w:r w:rsidRPr="00DC506C">
              <w:rPr>
                <w:rFonts w:ascii="Times New Roman" w:hAnsi="Times New Roman" w:cs="Times New Roman"/>
              </w:rPr>
              <w:t>No perforated or ventilated upper of the shoe, or vents in the soles</w:t>
            </w:r>
          </w:p>
        </w:tc>
      </w:tr>
      <w:tr w:rsidR="00DC506C" w14:paraId="274B4FE9" w14:textId="77777777" w:rsidTr="00DC506C">
        <w:tc>
          <w:tcPr>
            <w:tcW w:w="1165" w:type="dxa"/>
            <w:shd w:val="clear" w:color="auto" w:fill="FFF2CC" w:themeFill="accent4" w:themeFillTint="33"/>
          </w:tcPr>
          <w:p w14:paraId="444DB0CA" w14:textId="356B734C" w:rsidR="00DC506C" w:rsidRDefault="00DC506C" w:rsidP="00DC506C">
            <w:pPr>
              <w:rPr>
                <w:rFonts w:ascii="Times New Roman" w:hAnsi="Times New Roman" w:cs="Times New Roman"/>
              </w:rPr>
            </w:pPr>
            <w:r w:rsidRPr="00CB7B60">
              <w:t>Moderate</w:t>
            </w:r>
          </w:p>
        </w:tc>
        <w:tc>
          <w:tcPr>
            <w:tcW w:w="3060" w:type="dxa"/>
            <w:shd w:val="clear" w:color="auto" w:fill="FFF2CC" w:themeFill="accent4" w:themeFillTint="33"/>
          </w:tcPr>
          <w:p w14:paraId="7E4BADE2" w14:textId="77777777" w:rsidR="00DC506C" w:rsidRPr="00DC506C" w:rsidRDefault="00DC506C" w:rsidP="00DC506C">
            <w:pPr>
              <w:rPr>
                <w:rFonts w:ascii="Times New Roman" w:hAnsi="Times New Roman" w:cs="Times New Roman"/>
              </w:rPr>
            </w:pPr>
            <w:r w:rsidRPr="00DC506C">
              <w:rPr>
                <w:rFonts w:ascii="Times New Roman" w:hAnsi="Times New Roman" w:cs="Times New Roman"/>
              </w:rPr>
              <w:t>Technology Classrooms</w:t>
            </w:r>
          </w:p>
          <w:p w14:paraId="73841E34" w14:textId="385AB38F" w:rsidR="00DC506C" w:rsidRDefault="00DC506C" w:rsidP="00DC506C">
            <w:pPr>
              <w:rPr>
                <w:rFonts w:ascii="Times New Roman" w:hAnsi="Times New Roman" w:cs="Times New Roman"/>
              </w:rPr>
            </w:pPr>
            <w:r w:rsidRPr="00DC506C">
              <w:rPr>
                <w:rFonts w:ascii="Times New Roman" w:hAnsi="Times New Roman" w:cs="Times New Roman"/>
              </w:rPr>
              <w:t>(elementary)</w:t>
            </w:r>
          </w:p>
        </w:tc>
        <w:tc>
          <w:tcPr>
            <w:tcW w:w="5125" w:type="dxa"/>
            <w:shd w:val="clear" w:color="auto" w:fill="FFF2CC" w:themeFill="accent4" w:themeFillTint="33"/>
          </w:tcPr>
          <w:p w14:paraId="5CA8C3DD" w14:textId="77777777" w:rsidR="00DC506C" w:rsidRPr="00DC506C" w:rsidRDefault="00DC506C" w:rsidP="004E0652">
            <w:pPr>
              <w:pStyle w:val="ListParagraph"/>
              <w:numPr>
                <w:ilvl w:val="0"/>
                <w:numId w:val="5"/>
              </w:numPr>
              <w:rPr>
                <w:rFonts w:ascii="Times New Roman" w:hAnsi="Times New Roman" w:cs="Times New Roman"/>
              </w:rPr>
            </w:pPr>
            <w:r w:rsidRPr="00DC506C">
              <w:rPr>
                <w:rFonts w:ascii="Times New Roman" w:hAnsi="Times New Roman" w:cs="Times New Roman"/>
              </w:rPr>
              <w:t>Anti-slip soles with treads</w:t>
            </w:r>
          </w:p>
          <w:p w14:paraId="516EE2FB" w14:textId="336AE039" w:rsidR="00DC506C" w:rsidRPr="00DC506C" w:rsidRDefault="00DC506C" w:rsidP="004E0652">
            <w:pPr>
              <w:pStyle w:val="ListParagraph"/>
              <w:numPr>
                <w:ilvl w:val="0"/>
                <w:numId w:val="5"/>
              </w:numPr>
              <w:rPr>
                <w:rFonts w:ascii="Times New Roman" w:hAnsi="Times New Roman" w:cs="Times New Roman"/>
              </w:rPr>
            </w:pPr>
            <w:r w:rsidRPr="00DC506C">
              <w:rPr>
                <w:rFonts w:ascii="Times New Roman" w:hAnsi="Times New Roman" w:cs="Times New Roman"/>
              </w:rPr>
              <w:t xml:space="preserve">Lace-up, </w:t>
            </w:r>
            <w:r w:rsidR="00885D1B" w:rsidRPr="00DC506C">
              <w:rPr>
                <w:rFonts w:ascii="Times New Roman" w:hAnsi="Times New Roman" w:cs="Times New Roman"/>
              </w:rPr>
              <w:t>Velcro</w:t>
            </w:r>
            <w:r w:rsidRPr="00DC506C">
              <w:rPr>
                <w:rFonts w:ascii="Times New Roman" w:hAnsi="Times New Roman" w:cs="Times New Roman"/>
              </w:rPr>
              <w:t xml:space="preserve"> or slip-on/loafer-type</w:t>
            </w:r>
          </w:p>
          <w:p w14:paraId="26068E07" w14:textId="4DA07C72" w:rsidR="00DC506C" w:rsidRPr="00DC506C" w:rsidRDefault="00DC506C" w:rsidP="004E0652">
            <w:pPr>
              <w:pStyle w:val="ListParagraph"/>
              <w:numPr>
                <w:ilvl w:val="0"/>
                <w:numId w:val="5"/>
              </w:numPr>
              <w:rPr>
                <w:rFonts w:ascii="Times New Roman" w:hAnsi="Times New Roman" w:cs="Times New Roman"/>
              </w:rPr>
            </w:pPr>
            <w:r w:rsidRPr="00DC506C">
              <w:rPr>
                <w:rFonts w:ascii="Times New Roman" w:hAnsi="Times New Roman" w:cs="Times New Roman"/>
              </w:rPr>
              <w:t>Closed-toe and back</w:t>
            </w:r>
          </w:p>
          <w:p w14:paraId="2E87B584" w14:textId="74D043A2" w:rsidR="00DC506C" w:rsidRPr="00DC506C" w:rsidRDefault="00DC506C" w:rsidP="004E0652">
            <w:pPr>
              <w:pStyle w:val="ListParagraph"/>
              <w:numPr>
                <w:ilvl w:val="0"/>
                <w:numId w:val="5"/>
              </w:numPr>
              <w:rPr>
                <w:rFonts w:ascii="Times New Roman" w:hAnsi="Times New Roman" w:cs="Times New Roman"/>
              </w:rPr>
            </w:pPr>
            <w:r w:rsidRPr="00DC506C">
              <w:rPr>
                <w:rFonts w:ascii="Times New Roman" w:hAnsi="Times New Roman" w:cs="Times New Roman"/>
              </w:rPr>
              <w:t>Flat or maximum 1”/2.5 cm heel</w:t>
            </w:r>
          </w:p>
        </w:tc>
      </w:tr>
      <w:tr w:rsidR="00846740" w14:paraId="4A2BA271" w14:textId="77777777" w:rsidTr="00DC506C">
        <w:tc>
          <w:tcPr>
            <w:tcW w:w="1165" w:type="dxa"/>
            <w:shd w:val="clear" w:color="auto" w:fill="FF7C80"/>
          </w:tcPr>
          <w:p w14:paraId="0F457803" w14:textId="66BC6FAD" w:rsidR="00846740" w:rsidRDefault="00DC506C" w:rsidP="00EC6B24">
            <w:pPr>
              <w:rPr>
                <w:rFonts w:ascii="Times New Roman" w:hAnsi="Times New Roman" w:cs="Times New Roman"/>
              </w:rPr>
            </w:pPr>
            <w:r>
              <w:rPr>
                <w:rFonts w:ascii="Times New Roman" w:hAnsi="Times New Roman" w:cs="Times New Roman"/>
              </w:rPr>
              <w:t xml:space="preserve">High </w:t>
            </w:r>
          </w:p>
        </w:tc>
        <w:tc>
          <w:tcPr>
            <w:tcW w:w="3060" w:type="dxa"/>
            <w:shd w:val="clear" w:color="auto" w:fill="FF7C80"/>
          </w:tcPr>
          <w:p w14:paraId="7719C0CF" w14:textId="76353650" w:rsidR="00846740" w:rsidRDefault="00DC506C" w:rsidP="00887599">
            <w:pPr>
              <w:rPr>
                <w:rFonts w:ascii="Times New Roman" w:hAnsi="Times New Roman" w:cs="Times New Roman"/>
              </w:rPr>
            </w:pPr>
            <w:r w:rsidRPr="00DC506C">
              <w:rPr>
                <w:rFonts w:ascii="Times New Roman" w:hAnsi="Times New Roman" w:cs="Times New Roman"/>
              </w:rPr>
              <w:t>Maintenance, Trucking Work</w:t>
            </w:r>
            <w:r w:rsidR="00887599">
              <w:rPr>
                <w:rFonts w:ascii="Times New Roman" w:hAnsi="Times New Roman" w:cs="Times New Roman"/>
              </w:rPr>
              <w:t>, entering areas that have been identified are requiring steel toe</w:t>
            </w:r>
            <w:r w:rsidR="00026E27">
              <w:rPr>
                <w:rFonts w:ascii="Times New Roman" w:hAnsi="Times New Roman" w:cs="Times New Roman"/>
              </w:rPr>
              <w:t>.</w:t>
            </w:r>
          </w:p>
        </w:tc>
        <w:tc>
          <w:tcPr>
            <w:tcW w:w="5125" w:type="dxa"/>
            <w:shd w:val="clear" w:color="auto" w:fill="FF7C80"/>
          </w:tcPr>
          <w:p w14:paraId="3206CE78" w14:textId="04C43112" w:rsidR="00846740" w:rsidRPr="00DC506C" w:rsidRDefault="00DC506C" w:rsidP="004E0652">
            <w:pPr>
              <w:pStyle w:val="ListParagraph"/>
              <w:numPr>
                <w:ilvl w:val="0"/>
                <w:numId w:val="5"/>
              </w:numPr>
              <w:rPr>
                <w:rFonts w:ascii="Times New Roman" w:hAnsi="Times New Roman" w:cs="Times New Roman"/>
              </w:rPr>
            </w:pPr>
            <w:r w:rsidRPr="00DC506C">
              <w:rPr>
                <w:rFonts w:ascii="Times New Roman" w:hAnsi="Times New Roman" w:cs="Times New Roman"/>
              </w:rPr>
              <w:t>CSA Grade 1 safety shoes or boots</w:t>
            </w:r>
          </w:p>
        </w:tc>
      </w:tr>
      <w:bookmarkEnd w:id="0"/>
      <w:tr w:rsidR="00846740" w14:paraId="2163D99A" w14:textId="77777777" w:rsidTr="00DC506C">
        <w:tc>
          <w:tcPr>
            <w:tcW w:w="1165" w:type="dxa"/>
            <w:shd w:val="clear" w:color="auto" w:fill="FF7C80"/>
          </w:tcPr>
          <w:p w14:paraId="21C112B5" w14:textId="58D02CB8" w:rsidR="00846740" w:rsidRDefault="00DC506C" w:rsidP="00E050A1">
            <w:pPr>
              <w:rPr>
                <w:rFonts w:ascii="Times New Roman" w:hAnsi="Times New Roman" w:cs="Times New Roman"/>
              </w:rPr>
            </w:pPr>
            <w:r>
              <w:rPr>
                <w:rFonts w:ascii="Times New Roman" w:hAnsi="Times New Roman" w:cs="Times New Roman"/>
              </w:rPr>
              <w:t>High</w:t>
            </w:r>
          </w:p>
        </w:tc>
        <w:tc>
          <w:tcPr>
            <w:tcW w:w="3060" w:type="dxa"/>
            <w:shd w:val="clear" w:color="auto" w:fill="FF7C80"/>
          </w:tcPr>
          <w:p w14:paraId="3405D4C7" w14:textId="77777777" w:rsidR="00DC506C" w:rsidRPr="00DC506C" w:rsidRDefault="00DC506C" w:rsidP="00DC506C">
            <w:pPr>
              <w:rPr>
                <w:rFonts w:ascii="Times New Roman" w:hAnsi="Times New Roman" w:cs="Times New Roman"/>
              </w:rPr>
            </w:pPr>
            <w:r w:rsidRPr="00DC506C">
              <w:rPr>
                <w:rFonts w:ascii="Times New Roman" w:hAnsi="Times New Roman" w:cs="Times New Roman"/>
              </w:rPr>
              <w:t>Technology Classrooms</w:t>
            </w:r>
          </w:p>
          <w:p w14:paraId="06F772E3" w14:textId="5EC0B6F3" w:rsidR="00846740" w:rsidRDefault="00DC506C" w:rsidP="00DC506C">
            <w:pPr>
              <w:rPr>
                <w:rFonts w:ascii="Times New Roman" w:hAnsi="Times New Roman" w:cs="Times New Roman"/>
              </w:rPr>
            </w:pPr>
            <w:r w:rsidRPr="00DC506C">
              <w:rPr>
                <w:rFonts w:ascii="Times New Roman" w:hAnsi="Times New Roman" w:cs="Times New Roman"/>
              </w:rPr>
              <w:t>(secondary)</w:t>
            </w:r>
          </w:p>
        </w:tc>
        <w:tc>
          <w:tcPr>
            <w:tcW w:w="5125" w:type="dxa"/>
            <w:shd w:val="clear" w:color="auto" w:fill="FF7C80"/>
          </w:tcPr>
          <w:p w14:paraId="5DFF2CBB" w14:textId="5F7F8BB2" w:rsidR="00846740" w:rsidRPr="00DC506C" w:rsidRDefault="00DC506C" w:rsidP="004E0652">
            <w:pPr>
              <w:pStyle w:val="ListParagraph"/>
              <w:numPr>
                <w:ilvl w:val="0"/>
                <w:numId w:val="5"/>
              </w:numPr>
              <w:rPr>
                <w:rFonts w:ascii="Times New Roman" w:hAnsi="Times New Roman" w:cs="Times New Roman"/>
              </w:rPr>
            </w:pPr>
            <w:r w:rsidRPr="00DC506C">
              <w:rPr>
                <w:rFonts w:ascii="Times New Roman" w:hAnsi="Times New Roman" w:cs="Times New Roman"/>
              </w:rPr>
              <w:t>CSA Grade 1 safety shoes or boots, or</w:t>
            </w:r>
            <w:r>
              <w:rPr>
                <w:rFonts w:ascii="Times New Roman" w:hAnsi="Times New Roman" w:cs="Times New Roman"/>
              </w:rPr>
              <w:t xml:space="preserve"> </w:t>
            </w:r>
            <w:r w:rsidRPr="00DC506C">
              <w:rPr>
                <w:rFonts w:ascii="Times New Roman" w:hAnsi="Times New Roman" w:cs="Times New Roman"/>
              </w:rPr>
              <w:t>CSA Grade 1 toe caps</w:t>
            </w:r>
          </w:p>
        </w:tc>
      </w:tr>
    </w:tbl>
    <w:p w14:paraId="1AB10720" w14:textId="46D8B5B6" w:rsidR="00C80E62" w:rsidRDefault="00C80E62" w:rsidP="00EC6B24">
      <w:pPr>
        <w:spacing w:after="0"/>
        <w:rPr>
          <w:rFonts w:ascii="Times New Roman" w:hAnsi="Times New Roman" w:cs="Times New Roman"/>
        </w:rPr>
      </w:pPr>
    </w:p>
    <w:p w14:paraId="02BFEEBF" w14:textId="1836D0E2" w:rsidR="00A45D3F" w:rsidRDefault="00A45D3F" w:rsidP="00EC6B24">
      <w:pPr>
        <w:spacing w:after="0"/>
        <w:rPr>
          <w:rFonts w:ascii="Times New Roman" w:hAnsi="Times New Roman" w:cs="Times New Roman"/>
        </w:rPr>
      </w:pPr>
    </w:p>
    <w:p w14:paraId="09F82A20" w14:textId="1074C4B3" w:rsidR="00A45D3F" w:rsidRDefault="00A45D3F" w:rsidP="00EC6B24">
      <w:pPr>
        <w:spacing w:after="0"/>
        <w:rPr>
          <w:rFonts w:ascii="Times New Roman" w:hAnsi="Times New Roman" w:cs="Times New Roman"/>
        </w:rPr>
      </w:pPr>
    </w:p>
    <w:p w14:paraId="6AAACDE8" w14:textId="35AA370A" w:rsidR="00A45D3F" w:rsidRDefault="00A45D3F" w:rsidP="00EC6B24">
      <w:pPr>
        <w:spacing w:after="0"/>
        <w:rPr>
          <w:rFonts w:ascii="Times New Roman" w:hAnsi="Times New Roman" w:cs="Times New Roman"/>
        </w:rPr>
      </w:pPr>
    </w:p>
    <w:p w14:paraId="5E0E5AD7" w14:textId="67BFCCA2" w:rsidR="00A45D3F" w:rsidRDefault="00A45D3F" w:rsidP="00EC6B24">
      <w:pPr>
        <w:spacing w:after="0"/>
        <w:rPr>
          <w:rFonts w:ascii="Times New Roman" w:hAnsi="Times New Roman" w:cs="Times New Roman"/>
        </w:rPr>
      </w:pPr>
    </w:p>
    <w:p w14:paraId="441A5D96" w14:textId="77777777" w:rsidR="00A45D3F" w:rsidRDefault="00A45D3F" w:rsidP="00EC6B24">
      <w:pPr>
        <w:spacing w:after="0"/>
        <w:rPr>
          <w:rFonts w:ascii="Times New Roman" w:hAnsi="Times New Roman" w:cs="Times New Roman"/>
        </w:rPr>
      </w:pPr>
    </w:p>
    <w:p w14:paraId="18641684" w14:textId="5C1A1C99" w:rsidR="00885D1B" w:rsidRPr="00844FE7" w:rsidRDefault="00885D1B" w:rsidP="00885D1B">
      <w:pPr>
        <w:pBdr>
          <w:top w:val="single" w:sz="18" w:space="1" w:color="08862A"/>
          <w:left w:val="single" w:sz="18" w:space="4" w:color="08862A"/>
          <w:bottom w:val="single" w:sz="18" w:space="1" w:color="08862A"/>
          <w:right w:val="single" w:sz="18" w:space="4" w:color="08862A"/>
        </w:pBdr>
        <w:shd w:val="clear" w:color="auto" w:fill="08862A"/>
        <w:spacing w:after="0" w:line="240" w:lineRule="auto"/>
        <w:rPr>
          <w:rFonts w:ascii="Times New Roman" w:eastAsia="Calibri" w:hAnsi="Times New Roman" w:cs="Times New Roman"/>
          <w:caps/>
          <w:color w:val="FFFFFF"/>
        </w:rPr>
      </w:pPr>
      <w:r>
        <w:rPr>
          <w:rFonts w:ascii="Times New Roman" w:eastAsia="Calibri" w:hAnsi="Times New Roman" w:cs="Times New Roman"/>
          <w:b/>
          <w:caps/>
          <w:color w:val="FFFFFF"/>
        </w:rPr>
        <w:t>Roles &amp; Responsibilities</w:t>
      </w:r>
    </w:p>
    <w:p w14:paraId="52C08E1C" w14:textId="77777777" w:rsidR="00885D1B" w:rsidRDefault="00885D1B" w:rsidP="003F7350">
      <w:pPr>
        <w:spacing w:after="0" w:line="240" w:lineRule="auto"/>
        <w:jc w:val="both"/>
        <w:rPr>
          <w:rFonts w:ascii="Times New Roman" w:eastAsia="Times New Roman" w:hAnsi="Times New Roman" w:cs="Times New Roman"/>
        </w:rPr>
      </w:pPr>
    </w:p>
    <w:p w14:paraId="0B0EA0D8" w14:textId="77777777" w:rsidR="00885D1B" w:rsidRPr="00885D1B" w:rsidRDefault="00885D1B" w:rsidP="003F7350">
      <w:pPr>
        <w:spacing w:after="0"/>
        <w:jc w:val="both"/>
        <w:rPr>
          <w:rFonts w:ascii="Times New Roman" w:eastAsia="Times New Roman" w:hAnsi="Times New Roman" w:cs="Times New Roman"/>
          <w:b/>
          <w:bCs/>
        </w:rPr>
      </w:pPr>
      <w:r w:rsidRPr="00885D1B">
        <w:rPr>
          <w:rFonts w:ascii="Times New Roman" w:eastAsia="Times New Roman" w:hAnsi="Times New Roman" w:cs="Times New Roman"/>
          <w:b/>
          <w:bCs/>
        </w:rPr>
        <w:t>All Staff</w:t>
      </w:r>
    </w:p>
    <w:p w14:paraId="43285884" w14:textId="77777777" w:rsidR="00885D1B" w:rsidRDefault="00885D1B" w:rsidP="003F7350">
      <w:pPr>
        <w:spacing w:after="0"/>
        <w:jc w:val="both"/>
        <w:rPr>
          <w:rFonts w:ascii="Times New Roman" w:eastAsia="Times New Roman" w:hAnsi="Times New Roman" w:cs="Times New Roman"/>
          <w:b/>
          <w:bCs/>
        </w:rPr>
      </w:pPr>
    </w:p>
    <w:p w14:paraId="4B3D34F1" w14:textId="7DD8A1BB" w:rsidR="00885D1B" w:rsidRPr="00885D1B" w:rsidRDefault="00885D1B" w:rsidP="003F7350">
      <w:pPr>
        <w:spacing w:after="0"/>
        <w:jc w:val="both"/>
        <w:rPr>
          <w:rFonts w:ascii="Times New Roman" w:eastAsia="Times New Roman" w:hAnsi="Times New Roman" w:cs="Times New Roman"/>
        </w:rPr>
      </w:pPr>
      <w:r w:rsidRPr="00885D1B">
        <w:rPr>
          <w:rFonts w:ascii="Times New Roman" w:eastAsia="Times New Roman" w:hAnsi="Times New Roman" w:cs="Times New Roman"/>
        </w:rPr>
        <w:t>All Niagara Catholic District School Board staff are responsible for wearing footwear that is appropriate to their assigned duties and work environments, in accordance with this procedure. In doing so, staff shall:</w:t>
      </w:r>
    </w:p>
    <w:p w14:paraId="7AC184B5" w14:textId="77777777" w:rsidR="00885D1B" w:rsidRPr="00885D1B" w:rsidRDefault="00885D1B" w:rsidP="003F7350">
      <w:pPr>
        <w:spacing w:after="0"/>
        <w:jc w:val="both"/>
        <w:rPr>
          <w:rFonts w:ascii="Times New Roman" w:eastAsia="Times New Roman" w:hAnsi="Times New Roman" w:cs="Times New Roman"/>
        </w:rPr>
      </w:pPr>
    </w:p>
    <w:p w14:paraId="0624DD6B" w14:textId="77777777" w:rsidR="00885D1B" w:rsidRPr="00885D1B" w:rsidRDefault="00885D1B" w:rsidP="003F7350">
      <w:pPr>
        <w:numPr>
          <w:ilvl w:val="0"/>
          <w:numId w:val="11"/>
        </w:numPr>
        <w:spacing w:after="0"/>
        <w:jc w:val="both"/>
        <w:rPr>
          <w:rFonts w:ascii="Times New Roman" w:eastAsia="Times New Roman" w:hAnsi="Times New Roman" w:cs="Times New Roman"/>
        </w:rPr>
      </w:pPr>
      <w:r w:rsidRPr="00885D1B">
        <w:rPr>
          <w:rFonts w:ascii="Times New Roman" w:eastAsia="Times New Roman" w:hAnsi="Times New Roman" w:cs="Times New Roman"/>
        </w:rPr>
        <w:t>Select and wear footwear that meets the safety requirements specific to their work tasks and environment.</w:t>
      </w:r>
    </w:p>
    <w:p w14:paraId="4F4EF982" w14:textId="77777777" w:rsidR="00885D1B" w:rsidRPr="00885D1B" w:rsidRDefault="00885D1B" w:rsidP="003F7350">
      <w:pPr>
        <w:numPr>
          <w:ilvl w:val="0"/>
          <w:numId w:val="11"/>
        </w:numPr>
        <w:spacing w:after="0"/>
        <w:jc w:val="both"/>
        <w:rPr>
          <w:rFonts w:ascii="Times New Roman" w:eastAsia="Times New Roman" w:hAnsi="Times New Roman" w:cs="Times New Roman"/>
        </w:rPr>
      </w:pPr>
      <w:r w:rsidRPr="00885D1B">
        <w:rPr>
          <w:rFonts w:ascii="Times New Roman" w:eastAsia="Times New Roman" w:hAnsi="Times New Roman" w:cs="Times New Roman"/>
        </w:rPr>
        <w:t>Inspect their footwear regularly for signs of wear, damage, or deterioration that may compromise safety (e.g., worn soles, damaged uppers, broken closures).</w:t>
      </w:r>
    </w:p>
    <w:p w14:paraId="23C6CD70" w14:textId="77777777" w:rsidR="00885D1B" w:rsidRPr="00885D1B" w:rsidRDefault="00885D1B" w:rsidP="003F7350">
      <w:pPr>
        <w:numPr>
          <w:ilvl w:val="0"/>
          <w:numId w:val="11"/>
        </w:numPr>
        <w:spacing w:after="0"/>
        <w:jc w:val="both"/>
        <w:rPr>
          <w:rFonts w:ascii="Times New Roman" w:eastAsia="Times New Roman" w:hAnsi="Times New Roman" w:cs="Times New Roman"/>
        </w:rPr>
      </w:pPr>
      <w:r w:rsidRPr="00885D1B">
        <w:rPr>
          <w:rFonts w:ascii="Times New Roman" w:eastAsia="Times New Roman" w:hAnsi="Times New Roman" w:cs="Times New Roman"/>
        </w:rPr>
        <w:t>Maintain footwear in good condition, ensuring it is clean, structurally sound, and fully functional.</w:t>
      </w:r>
    </w:p>
    <w:p w14:paraId="1CC41A08" w14:textId="77777777" w:rsidR="00885D1B" w:rsidRPr="00885D1B" w:rsidRDefault="00885D1B" w:rsidP="003F7350">
      <w:pPr>
        <w:numPr>
          <w:ilvl w:val="0"/>
          <w:numId w:val="11"/>
        </w:numPr>
        <w:spacing w:after="0"/>
        <w:jc w:val="both"/>
        <w:rPr>
          <w:rFonts w:ascii="Times New Roman" w:eastAsia="Times New Roman" w:hAnsi="Times New Roman" w:cs="Times New Roman"/>
        </w:rPr>
      </w:pPr>
      <w:r w:rsidRPr="00885D1B">
        <w:rPr>
          <w:rFonts w:ascii="Times New Roman" w:eastAsia="Times New Roman" w:hAnsi="Times New Roman" w:cs="Times New Roman"/>
        </w:rPr>
        <w:t>Refrain from wearing footwear that does not meet the requirements of this procedure. Footwear that is inappropriate, damaged, or unsafe is not permitted in the workplace.</w:t>
      </w:r>
    </w:p>
    <w:p w14:paraId="2A275E4E" w14:textId="77777777" w:rsidR="00885D1B" w:rsidRPr="00885D1B" w:rsidRDefault="00885D1B" w:rsidP="003F7350">
      <w:pPr>
        <w:numPr>
          <w:ilvl w:val="0"/>
          <w:numId w:val="11"/>
        </w:numPr>
        <w:spacing w:after="0"/>
        <w:jc w:val="both"/>
        <w:rPr>
          <w:rFonts w:ascii="Times New Roman" w:eastAsia="Times New Roman" w:hAnsi="Times New Roman" w:cs="Times New Roman"/>
        </w:rPr>
      </w:pPr>
      <w:r w:rsidRPr="00885D1B">
        <w:rPr>
          <w:rFonts w:ascii="Times New Roman" w:eastAsia="Times New Roman" w:hAnsi="Times New Roman" w:cs="Times New Roman"/>
        </w:rPr>
        <w:t>Immediately report any concerns about the suitability of their footwear or uncertainty regarding compliance to their supervisor.</w:t>
      </w:r>
    </w:p>
    <w:p w14:paraId="326BA6E5" w14:textId="77777777" w:rsidR="000D67F0" w:rsidRDefault="000D67F0" w:rsidP="003F7350">
      <w:pPr>
        <w:spacing w:after="0"/>
        <w:jc w:val="both"/>
        <w:rPr>
          <w:rFonts w:ascii="Times New Roman" w:eastAsia="Times New Roman" w:hAnsi="Times New Roman" w:cs="Times New Roman"/>
          <w:b/>
          <w:bCs/>
        </w:rPr>
      </w:pPr>
    </w:p>
    <w:p w14:paraId="43598F0F" w14:textId="173DA18F" w:rsidR="00885D1B" w:rsidRPr="00885D1B" w:rsidRDefault="00885D1B" w:rsidP="003F7350">
      <w:pPr>
        <w:spacing w:after="0"/>
        <w:jc w:val="both"/>
        <w:rPr>
          <w:rFonts w:ascii="Times New Roman" w:eastAsia="Times New Roman" w:hAnsi="Times New Roman" w:cs="Times New Roman"/>
          <w:b/>
          <w:bCs/>
        </w:rPr>
      </w:pPr>
      <w:r w:rsidRPr="00885D1B">
        <w:rPr>
          <w:rFonts w:ascii="Times New Roman" w:eastAsia="Times New Roman" w:hAnsi="Times New Roman" w:cs="Times New Roman"/>
          <w:b/>
          <w:bCs/>
        </w:rPr>
        <w:t>Supervisors and Principals</w:t>
      </w:r>
    </w:p>
    <w:p w14:paraId="6B6E67C8" w14:textId="77777777" w:rsidR="00885D1B" w:rsidRDefault="00885D1B" w:rsidP="003F7350">
      <w:pPr>
        <w:spacing w:after="0"/>
        <w:jc w:val="both"/>
        <w:rPr>
          <w:rFonts w:ascii="Times New Roman" w:eastAsia="Times New Roman" w:hAnsi="Times New Roman" w:cs="Times New Roman"/>
          <w:b/>
          <w:bCs/>
        </w:rPr>
      </w:pPr>
    </w:p>
    <w:p w14:paraId="5DD1F92E" w14:textId="0590478A" w:rsidR="00885D1B" w:rsidRPr="00885D1B" w:rsidRDefault="00885D1B" w:rsidP="003F7350">
      <w:pPr>
        <w:spacing w:after="0"/>
        <w:jc w:val="both"/>
        <w:rPr>
          <w:rFonts w:ascii="Times New Roman" w:eastAsia="Times New Roman" w:hAnsi="Times New Roman" w:cs="Times New Roman"/>
        </w:rPr>
      </w:pPr>
      <w:r w:rsidRPr="00885D1B">
        <w:rPr>
          <w:rFonts w:ascii="Times New Roman" w:eastAsia="Times New Roman" w:hAnsi="Times New Roman" w:cs="Times New Roman"/>
        </w:rPr>
        <w:t>Supervisors and Principals are responsible for implementing and enforcing the Board’s footwear procedure within their respective schools and departments. They shall:</w:t>
      </w:r>
    </w:p>
    <w:p w14:paraId="0B15318F" w14:textId="77777777" w:rsidR="00885D1B" w:rsidRPr="00885D1B" w:rsidRDefault="00885D1B" w:rsidP="003F7350">
      <w:pPr>
        <w:spacing w:after="0"/>
        <w:jc w:val="both"/>
        <w:rPr>
          <w:rFonts w:ascii="Times New Roman" w:eastAsia="Times New Roman" w:hAnsi="Times New Roman" w:cs="Times New Roman"/>
        </w:rPr>
      </w:pPr>
    </w:p>
    <w:p w14:paraId="5B514588" w14:textId="77777777" w:rsidR="00885D1B" w:rsidRPr="00885D1B" w:rsidRDefault="00885D1B" w:rsidP="003F7350">
      <w:pPr>
        <w:numPr>
          <w:ilvl w:val="0"/>
          <w:numId w:val="12"/>
        </w:numPr>
        <w:spacing w:after="0"/>
        <w:jc w:val="both"/>
        <w:rPr>
          <w:rFonts w:ascii="Times New Roman" w:eastAsia="Times New Roman" w:hAnsi="Times New Roman" w:cs="Times New Roman"/>
        </w:rPr>
      </w:pPr>
      <w:r w:rsidRPr="00885D1B">
        <w:rPr>
          <w:rFonts w:ascii="Times New Roman" w:eastAsia="Times New Roman" w:hAnsi="Times New Roman" w:cs="Times New Roman"/>
        </w:rPr>
        <w:t>Ensure that employees under their supervision are informed of this procedure and understand its requirements.</w:t>
      </w:r>
    </w:p>
    <w:p w14:paraId="57E55ADB" w14:textId="04724B50" w:rsidR="00885D1B" w:rsidRPr="00885D1B" w:rsidRDefault="00A45D3F" w:rsidP="003F7350">
      <w:pPr>
        <w:numPr>
          <w:ilvl w:val="0"/>
          <w:numId w:val="12"/>
        </w:numPr>
        <w:spacing w:after="0"/>
        <w:jc w:val="both"/>
        <w:rPr>
          <w:rFonts w:ascii="Times New Roman" w:eastAsia="Times New Roman" w:hAnsi="Times New Roman" w:cs="Times New Roman"/>
        </w:rPr>
      </w:pPr>
      <w:r>
        <w:rPr>
          <w:rFonts w:ascii="Times New Roman" w:eastAsia="Times New Roman" w:hAnsi="Times New Roman" w:cs="Times New Roman"/>
        </w:rPr>
        <w:t xml:space="preserve">Supervise </w:t>
      </w:r>
      <w:r w:rsidRPr="00885D1B">
        <w:rPr>
          <w:rFonts w:ascii="Times New Roman" w:eastAsia="Times New Roman" w:hAnsi="Times New Roman" w:cs="Times New Roman"/>
        </w:rPr>
        <w:t>employee</w:t>
      </w:r>
      <w:r>
        <w:rPr>
          <w:rFonts w:ascii="Times New Roman" w:eastAsia="Times New Roman" w:hAnsi="Times New Roman" w:cs="Times New Roman"/>
        </w:rPr>
        <w:t>s</w:t>
      </w:r>
      <w:r w:rsidR="00235D7B">
        <w:rPr>
          <w:rFonts w:ascii="Times New Roman" w:eastAsia="Times New Roman" w:hAnsi="Times New Roman" w:cs="Times New Roman"/>
        </w:rPr>
        <w:t>’</w:t>
      </w:r>
      <w:r w:rsidR="00885D1B" w:rsidRPr="00885D1B">
        <w:rPr>
          <w:rFonts w:ascii="Times New Roman" w:eastAsia="Times New Roman" w:hAnsi="Times New Roman" w:cs="Times New Roman"/>
        </w:rPr>
        <w:t xml:space="preserve"> compliance and verify that appropriate footwear is worn for the specific risks and environments encountered.</w:t>
      </w:r>
    </w:p>
    <w:p w14:paraId="14DB6558" w14:textId="004B01C6" w:rsidR="00885D1B" w:rsidRPr="00A1504A" w:rsidRDefault="00885D1B" w:rsidP="003F7350">
      <w:pPr>
        <w:numPr>
          <w:ilvl w:val="0"/>
          <w:numId w:val="12"/>
        </w:numPr>
        <w:spacing w:after="0"/>
        <w:jc w:val="both"/>
        <w:rPr>
          <w:rFonts w:ascii="Times New Roman" w:eastAsia="Times New Roman" w:hAnsi="Times New Roman" w:cs="Times New Roman"/>
        </w:rPr>
      </w:pPr>
      <w:r w:rsidRPr="00A1504A">
        <w:rPr>
          <w:rFonts w:ascii="Times New Roman" w:eastAsia="Times New Roman" w:hAnsi="Times New Roman" w:cs="Times New Roman"/>
        </w:rPr>
        <w:t xml:space="preserve">Address instances of non-compliance </w:t>
      </w:r>
      <w:r w:rsidR="00A45D3F" w:rsidRPr="00A1504A">
        <w:rPr>
          <w:rFonts w:ascii="Times New Roman" w:eastAsia="Times New Roman" w:hAnsi="Times New Roman" w:cs="Times New Roman"/>
        </w:rPr>
        <w:t xml:space="preserve">with employees when non compliance is identified. </w:t>
      </w:r>
    </w:p>
    <w:p w14:paraId="3FCB9605" w14:textId="1DA5764E" w:rsidR="00885D1B" w:rsidRPr="00A1504A" w:rsidRDefault="00885D1B" w:rsidP="003F7350">
      <w:pPr>
        <w:numPr>
          <w:ilvl w:val="0"/>
          <w:numId w:val="12"/>
        </w:numPr>
        <w:spacing w:after="0"/>
        <w:jc w:val="both"/>
        <w:rPr>
          <w:rFonts w:ascii="Times New Roman" w:eastAsia="Times New Roman" w:hAnsi="Times New Roman" w:cs="Times New Roman"/>
        </w:rPr>
      </w:pPr>
      <w:r w:rsidRPr="00A1504A">
        <w:rPr>
          <w:rFonts w:ascii="Times New Roman" w:eastAsia="Times New Roman" w:hAnsi="Times New Roman" w:cs="Times New Roman"/>
        </w:rPr>
        <w:t xml:space="preserve">Provide guidance and support to employees </w:t>
      </w:r>
      <w:r w:rsidR="00A1504A" w:rsidRPr="00A1504A">
        <w:rPr>
          <w:rFonts w:ascii="Times New Roman" w:eastAsia="Times New Roman" w:hAnsi="Times New Roman" w:cs="Times New Roman"/>
        </w:rPr>
        <w:t xml:space="preserve">if they have questions when </w:t>
      </w:r>
      <w:r w:rsidRPr="00A1504A">
        <w:rPr>
          <w:rFonts w:ascii="Times New Roman" w:eastAsia="Times New Roman" w:hAnsi="Times New Roman" w:cs="Times New Roman"/>
        </w:rPr>
        <w:t>selecting appropriate footwear for their assigned duties.</w:t>
      </w:r>
    </w:p>
    <w:p w14:paraId="7E43FAFE" w14:textId="08882BFC" w:rsidR="00885D1B" w:rsidRPr="000D67F0" w:rsidRDefault="00885D1B" w:rsidP="003F7350">
      <w:pPr>
        <w:numPr>
          <w:ilvl w:val="0"/>
          <w:numId w:val="12"/>
        </w:numPr>
        <w:spacing w:after="0"/>
        <w:jc w:val="both"/>
        <w:rPr>
          <w:rFonts w:ascii="Times New Roman" w:eastAsia="Times New Roman" w:hAnsi="Times New Roman" w:cs="Times New Roman"/>
        </w:rPr>
      </w:pPr>
      <w:r w:rsidRPr="00885D1B">
        <w:rPr>
          <w:rFonts w:ascii="Times New Roman" w:eastAsia="Times New Roman" w:hAnsi="Times New Roman" w:cs="Times New Roman"/>
        </w:rPr>
        <w:t xml:space="preserve">Consult with </w:t>
      </w:r>
      <w:r w:rsidR="00887599">
        <w:rPr>
          <w:rFonts w:ascii="Times New Roman" w:eastAsia="Times New Roman" w:hAnsi="Times New Roman" w:cs="Times New Roman"/>
        </w:rPr>
        <w:t>Human Resources for</w:t>
      </w:r>
      <w:r w:rsidRPr="00885D1B">
        <w:rPr>
          <w:rFonts w:ascii="Times New Roman" w:eastAsia="Times New Roman" w:hAnsi="Times New Roman" w:cs="Times New Roman"/>
        </w:rPr>
        <w:t xml:space="preserve"> clarification or additional support in footwear compliance and hazard evaluation.</w:t>
      </w:r>
    </w:p>
    <w:p w14:paraId="69ACB7B0" w14:textId="77777777" w:rsidR="00885D1B" w:rsidRPr="00844FE7" w:rsidRDefault="00885D1B" w:rsidP="003F7350">
      <w:pPr>
        <w:spacing w:after="0"/>
        <w:jc w:val="both"/>
        <w:rPr>
          <w:rFonts w:ascii="Times New Roman" w:hAnsi="Times New Roman" w:cs="Times New Roman"/>
        </w:rPr>
      </w:pPr>
    </w:p>
    <w:p w14:paraId="014B01E1" w14:textId="526EE151" w:rsidR="00AD3AC7" w:rsidRPr="00844FE7" w:rsidRDefault="00183E5D" w:rsidP="003F7350">
      <w:pPr>
        <w:pBdr>
          <w:top w:val="single" w:sz="18" w:space="1" w:color="08862A"/>
          <w:left w:val="single" w:sz="18" w:space="4" w:color="08862A"/>
          <w:bottom w:val="single" w:sz="18" w:space="1" w:color="08862A"/>
          <w:right w:val="single" w:sz="18" w:space="4" w:color="08862A"/>
        </w:pBdr>
        <w:shd w:val="clear" w:color="auto" w:fill="08862A"/>
        <w:spacing w:after="0" w:line="240" w:lineRule="auto"/>
        <w:jc w:val="both"/>
        <w:rPr>
          <w:rFonts w:ascii="Times New Roman" w:eastAsia="Calibri" w:hAnsi="Times New Roman" w:cs="Times New Roman"/>
          <w:caps/>
          <w:color w:val="FFFFFF"/>
        </w:rPr>
      </w:pPr>
      <w:r>
        <w:rPr>
          <w:rFonts w:ascii="Times New Roman" w:eastAsia="Calibri" w:hAnsi="Times New Roman" w:cs="Times New Roman"/>
          <w:b/>
          <w:caps/>
          <w:color w:val="FFFFFF"/>
        </w:rPr>
        <w:t>Niagara Catholic</w:t>
      </w:r>
      <w:r w:rsidR="00AD3AC7" w:rsidRPr="00844FE7">
        <w:rPr>
          <w:rFonts w:ascii="Times New Roman" w:eastAsia="Calibri" w:hAnsi="Times New Roman" w:cs="Times New Roman"/>
          <w:b/>
          <w:caps/>
          <w:color w:val="FFFFFF"/>
        </w:rPr>
        <w:t xml:space="preserve"> Training Requirements </w:t>
      </w:r>
    </w:p>
    <w:p w14:paraId="23B0C139" w14:textId="77777777" w:rsidR="00EB2743" w:rsidRPr="00844FE7" w:rsidRDefault="00EB2743" w:rsidP="003F7350">
      <w:pPr>
        <w:spacing w:after="0" w:line="240" w:lineRule="auto"/>
        <w:jc w:val="both"/>
        <w:rPr>
          <w:rFonts w:ascii="Times New Roman" w:eastAsia="Times New Roman" w:hAnsi="Times New Roman" w:cs="Times New Roman"/>
        </w:rPr>
      </w:pPr>
    </w:p>
    <w:p w14:paraId="3593D63A" w14:textId="02C6AF8E" w:rsidR="00AD3AC7" w:rsidRDefault="00183E5D" w:rsidP="003F7350">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Niagara Catholic</w:t>
      </w:r>
      <w:r w:rsidR="00832B92" w:rsidRPr="00832B92">
        <w:rPr>
          <w:rFonts w:ascii="Times New Roman" w:eastAsia="Times New Roman" w:hAnsi="Times New Roman" w:cs="Times New Roman"/>
        </w:rPr>
        <w:t xml:space="preserve"> employees will receive training appropriate to their job duties and/or level of responsibility upon hire and on an annual basis.</w:t>
      </w:r>
      <w:r w:rsidR="00885D1B">
        <w:rPr>
          <w:rFonts w:ascii="Times New Roman" w:eastAsia="Times New Roman" w:hAnsi="Times New Roman" w:cs="Times New Roman"/>
        </w:rPr>
        <w:t xml:space="preserve"> </w:t>
      </w:r>
      <w:r w:rsidR="00885D1B" w:rsidRPr="00885D1B">
        <w:rPr>
          <w:rFonts w:ascii="Times New Roman" w:eastAsia="Times New Roman" w:hAnsi="Times New Roman" w:cs="Times New Roman"/>
        </w:rPr>
        <w:t>Training will include hazard awareness, proper footwear selection</w:t>
      </w:r>
      <w:r w:rsidR="00E856BF">
        <w:rPr>
          <w:rFonts w:ascii="Times New Roman" w:eastAsia="Times New Roman" w:hAnsi="Times New Roman" w:cs="Times New Roman"/>
        </w:rPr>
        <w:t xml:space="preserve"> as per the guidance chat</w:t>
      </w:r>
      <w:r w:rsidR="00885D1B" w:rsidRPr="00885D1B">
        <w:rPr>
          <w:rFonts w:ascii="Times New Roman" w:eastAsia="Times New Roman" w:hAnsi="Times New Roman" w:cs="Times New Roman"/>
        </w:rPr>
        <w:t xml:space="preserve"> and a review of this procedure.</w:t>
      </w:r>
    </w:p>
    <w:p w14:paraId="2CD699CD" w14:textId="77777777" w:rsidR="00885D1B" w:rsidRPr="00844FE7" w:rsidRDefault="00885D1B" w:rsidP="003F7350">
      <w:pPr>
        <w:spacing w:after="0" w:line="240" w:lineRule="auto"/>
        <w:jc w:val="both"/>
        <w:rPr>
          <w:rFonts w:ascii="Times New Roman" w:eastAsia="Times New Roman" w:hAnsi="Times New Roman" w:cs="Times New Roman"/>
        </w:rPr>
      </w:pPr>
    </w:p>
    <w:p w14:paraId="038E3F79" w14:textId="4F84C169" w:rsidR="00AD3AC7" w:rsidRPr="00844FE7" w:rsidRDefault="00AD3AC7" w:rsidP="003F7350">
      <w:pPr>
        <w:pBdr>
          <w:top w:val="single" w:sz="18" w:space="1" w:color="08862A"/>
          <w:left w:val="single" w:sz="18" w:space="4" w:color="08862A"/>
          <w:bottom w:val="single" w:sz="18" w:space="1" w:color="08862A"/>
          <w:right w:val="single" w:sz="18" w:space="4" w:color="08862A"/>
        </w:pBdr>
        <w:shd w:val="clear" w:color="auto" w:fill="08862A"/>
        <w:spacing w:after="0" w:line="240" w:lineRule="auto"/>
        <w:jc w:val="both"/>
        <w:rPr>
          <w:rFonts w:ascii="Times New Roman" w:eastAsia="Calibri" w:hAnsi="Times New Roman" w:cs="Times New Roman"/>
          <w:caps/>
          <w:color w:val="FFFFFF"/>
        </w:rPr>
      </w:pPr>
      <w:r w:rsidRPr="00844FE7">
        <w:rPr>
          <w:rFonts w:ascii="Times New Roman" w:eastAsia="Calibri" w:hAnsi="Times New Roman" w:cs="Times New Roman"/>
          <w:b/>
          <w:caps/>
          <w:color w:val="FFFFFF"/>
        </w:rPr>
        <w:t xml:space="preserve">Program Review </w:t>
      </w:r>
    </w:p>
    <w:p w14:paraId="1CAE46F7" w14:textId="77777777" w:rsidR="00EB2743" w:rsidRPr="00844FE7" w:rsidRDefault="00EB2743" w:rsidP="003F7350">
      <w:pPr>
        <w:spacing w:after="0" w:line="240" w:lineRule="auto"/>
        <w:jc w:val="both"/>
        <w:rPr>
          <w:rFonts w:ascii="Times New Roman" w:eastAsia="Times New Roman" w:hAnsi="Times New Roman" w:cs="Times New Roman"/>
        </w:rPr>
      </w:pPr>
    </w:p>
    <w:p w14:paraId="4A92454E" w14:textId="1B4986DF" w:rsidR="00AD3AC7" w:rsidRPr="00844FE7" w:rsidRDefault="005376FC" w:rsidP="003F7350">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Human Resources</w:t>
      </w:r>
      <w:r w:rsidR="00AD3AC7" w:rsidRPr="00844FE7">
        <w:rPr>
          <w:rFonts w:ascii="Times New Roman" w:eastAsia="Times New Roman" w:hAnsi="Times New Roman" w:cs="Times New Roman"/>
        </w:rPr>
        <w:t xml:space="preserve"> shall review this procedure on a regular basis to ensure effectiveness and legislative</w:t>
      </w:r>
    </w:p>
    <w:p w14:paraId="6879AA75" w14:textId="6971938F" w:rsidR="00AD3AC7" w:rsidRPr="00844FE7" w:rsidRDefault="00AD3AC7" w:rsidP="003F7350">
      <w:pPr>
        <w:spacing w:after="0" w:line="240" w:lineRule="auto"/>
        <w:jc w:val="both"/>
        <w:rPr>
          <w:rFonts w:ascii="Times New Roman" w:eastAsia="Times New Roman" w:hAnsi="Times New Roman" w:cs="Times New Roman"/>
        </w:rPr>
      </w:pPr>
      <w:r w:rsidRPr="00844FE7">
        <w:rPr>
          <w:rFonts w:ascii="Times New Roman" w:eastAsia="Times New Roman" w:hAnsi="Times New Roman" w:cs="Times New Roman"/>
        </w:rPr>
        <w:t>compliance.</w:t>
      </w:r>
      <w:r w:rsidR="00EC6B24" w:rsidRPr="00844FE7">
        <w:rPr>
          <w:rFonts w:ascii="Times New Roman" w:eastAsia="Times New Roman" w:hAnsi="Times New Roman" w:cs="Times New Roman"/>
        </w:rPr>
        <w:t xml:space="preserve"> </w:t>
      </w:r>
    </w:p>
    <w:p w14:paraId="47251F5F" w14:textId="77777777" w:rsidR="00EC6B24" w:rsidRPr="00844FE7" w:rsidRDefault="00EC6B24" w:rsidP="003F7350">
      <w:pPr>
        <w:spacing w:after="0" w:line="240" w:lineRule="auto"/>
        <w:jc w:val="both"/>
        <w:rPr>
          <w:rFonts w:ascii="Times New Roman" w:eastAsia="Times New Roman" w:hAnsi="Times New Roman" w:cs="Times New Roman"/>
        </w:rPr>
      </w:pPr>
    </w:p>
    <w:p w14:paraId="5A467ECE" w14:textId="1DABB93B" w:rsidR="00AD3AC7" w:rsidRPr="00844FE7" w:rsidRDefault="00AD3AC7" w:rsidP="003F7350">
      <w:pPr>
        <w:pBdr>
          <w:top w:val="single" w:sz="18" w:space="1" w:color="08862A"/>
          <w:left w:val="single" w:sz="18" w:space="4" w:color="08862A"/>
          <w:bottom w:val="single" w:sz="18" w:space="1" w:color="08862A"/>
          <w:right w:val="single" w:sz="18" w:space="4" w:color="08862A"/>
        </w:pBdr>
        <w:shd w:val="clear" w:color="auto" w:fill="08862A"/>
        <w:spacing w:after="0" w:line="240" w:lineRule="auto"/>
        <w:jc w:val="both"/>
        <w:rPr>
          <w:rFonts w:ascii="Times New Roman" w:eastAsia="Calibri" w:hAnsi="Times New Roman" w:cs="Times New Roman"/>
          <w:caps/>
          <w:color w:val="FFFFFF"/>
        </w:rPr>
      </w:pPr>
      <w:r w:rsidRPr="00844FE7">
        <w:rPr>
          <w:rFonts w:ascii="Times New Roman" w:eastAsia="Calibri" w:hAnsi="Times New Roman" w:cs="Times New Roman"/>
          <w:b/>
          <w:caps/>
          <w:color w:val="FFFFFF"/>
        </w:rPr>
        <w:t xml:space="preserve">References </w:t>
      </w:r>
    </w:p>
    <w:p w14:paraId="45E55305" w14:textId="77777777" w:rsidR="00EB2743" w:rsidRPr="00844FE7" w:rsidRDefault="00EB2743" w:rsidP="003F7350">
      <w:pPr>
        <w:spacing w:after="0" w:line="240" w:lineRule="auto"/>
        <w:jc w:val="both"/>
        <w:rPr>
          <w:rFonts w:ascii="Times New Roman" w:eastAsia="Times New Roman" w:hAnsi="Times New Roman" w:cs="Times New Roman"/>
        </w:rPr>
      </w:pPr>
    </w:p>
    <w:p w14:paraId="23CF4C2F" w14:textId="77777777" w:rsidR="00CB375D" w:rsidRPr="00832B92" w:rsidRDefault="009519E6" w:rsidP="003F7350">
      <w:pPr>
        <w:pStyle w:val="ListParagraph"/>
        <w:numPr>
          <w:ilvl w:val="0"/>
          <w:numId w:val="1"/>
        </w:numPr>
        <w:spacing w:after="0" w:line="240" w:lineRule="auto"/>
        <w:jc w:val="both"/>
        <w:rPr>
          <w:rFonts w:ascii="Times New Roman" w:eastAsia="Times New Roman" w:hAnsi="Times New Roman" w:cs="Times New Roman"/>
        </w:rPr>
      </w:pPr>
      <w:hyperlink r:id="rId8" w:history="1">
        <w:r w:rsidR="00CB375D" w:rsidRPr="00832B92">
          <w:rPr>
            <w:rStyle w:val="Hyperlink"/>
            <w:rFonts w:ascii="Times New Roman" w:eastAsia="Times New Roman" w:hAnsi="Times New Roman" w:cs="Times New Roman"/>
          </w:rPr>
          <w:t>Occupational Health and Safety Act, R.R.O. 1990, Reg. 851 -</w:t>
        </w:r>
      </w:hyperlink>
      <w:r w:rsidR="00CB375D" w:rsidRPr="00832B92">
        <w:rPr>
          <w:rFonts w:ascii="Times New Roman" w:eastAsia="Times New Roman" w:hAnsi="Times New Roman" w:cs="Times New Roman"/>
        </w:rPr>
        <w:t xml:space="preserve"> </w:t>
      </w:r>
      <w:hyperlink r:id="rId9" w:history="1">
        <w:r w:rsidR="00CB375D" w:rsidRPr="00832B92">
          <w:rPr>
            <w:rStyle w:val="Hyperlink"/>
            <w:rFonts w:ascii="Times New Roman" w:eastAsia="Times New Roman" w:hAnsi="Times New Roman" w:cs="Times New Roman"/>
          </w:rPr>
          <w:t>Industrial Establishments</w:t>
        </w:r>
      </w:hyperlink>
      <w:r w:rsidR="00CB375D" w:rsidRPr="00832B92">
        <w:rPr>
          <w:rFonts w:ascii="Times New Roman" w:eastAsia="Times New Roman" w:hAnsi="Times New Roman" w:cs="Times New Roman"/>
        </w:rPr>
        <w:t>;</w:t>
      </w:r>
    </w:p>
    <w:p w14:paraId="62AA7B11" w14:textId="77777777" w:rsidR="00CB375D" w:rsidRPr="00832B92" w:rsidRDefault="009519E6" w:rsidP="003F7350">
      <w:pPr>
        <w:pStyle w:val="ListParagraph"/>
        <w:numPr>
          <w:ilvl w:val="0"/>
          <w:numId w:val="1"/>
        </w:numPr>
        <w:spacing w:after="0" w:line="240" w:lineRule="auto"/>
        <w:jc w:val="both"/>
        <w:rPr>
          <w:rFonts w:ascii="Times New Roman" w:eastAsia="Times New Roman" w:hAnsi="Times New Roman" w:cs="Times New Roman"/>
        </w:rPr>
      </w:pPr>
      <w:hyperlink r:id="rId10" w:history="1">
        <w:r w:rsidR="00CB375D" w:rsidRPr="00832B92">
          <w:rPr>
            <w:rStyle w:val="Hyperlink"/>
            <w:rFonts w:ascii="Times New Roman" w:eastAsia="Times New Roman" w:hAnsi="Times New Roman" w:cs="Times New Roman"/>
          </w:rPr>
          <w:t>Occupational Health and Safety Act, O. Reg. 213 -</w:t>
        </w:r>
      </w:hyperlink>
      <w:r w:rsidR="00CB375D" w:rsidRPr="00832B92">
        <w:rPr>
          <w:rFonts w:ascii="Times New Roman" w:eastAsia="Times New Roman" w:hAnsi="Times New Roman" w:cs="Times New Roman"/>
        </w:rPr>
        <w:t xml:space="preserve"> </w:t>
      </w:r>
      <w:hyperlink r:id="rId11" w:history="1">
        <w:r w:rsidR="00CB375D" w:rsidRPr="00832B92">
          <w:rPr>
            <w:rStyle w:val="Hyperlink"/>
            <w:rFonts w:ascii="Times New Roman" w:eastAsia="Times New Roman" w:hAnsi="Times New Roman" w:cs="Times New Roman"/>
          </w:rPr>
          <w:t>Construction Projects</w:t>
        </w:r>
      </w:hyperlink>
      <w:r w:rsidR="00CB375D" w:rsidRPr="00832B92">
        <w:rPr>
          <w:rFonts w:ascii="Times New Roman" w:eastAsia="Times New Roman" w:hAnsi="Times New Roman" w:cs="Times New Roman"/>
        </w:rPr>
        <w:t>;</w:t>
      </w:r>
    </w:p>
    <w:p w14:paraId="56024321" w14:textId="5A40414F" w:rsidR="00CB375D" w:rsidRPr="00832B92" w:rsidRDefault="00885D1B" w:rsidP="003F7350">
      <w:pPr>
        <w:pStyle w:val="ListParagraph"/>
        <w:numPr>
          <w:ilvl w:val="0"/>
          <w:numId w:val="1"/>
        </w:numPr>
        <w:spacing w:after="0" w:line="240" w:lineRule="auto"/>
        <w:jc w:val="both"/>
        <w:rPr>
          <w:rFonts w:ascii="Times New Roman" w:eastAsia="Times New Roman" w:hAnsi="Times New Roman" w:cs="Times New Roman"/>
        </w:rPr>
      </w:pPr>
      <w:r w:rsidRPr="00885D1B">
        <w:rPr>
          <w:rFonts w:ascii="Times New Roman" w:eastAsia="Times New Roman" w:hAnsi="Times New Roman" w:cs="Times New Roman"/>
        </w:rPr>
        <w:t>CAN/CSA-Z195-14 (R2020) – Protective Footwear</w:t>
      </w:r>
    </w:p>
    <w:p w14:paraId="004D0F8C" w14:textId="77777777" w:rsidR="00CB375D" w:rsidRPr="00832B92" w:rsidRDefault="00CB375D" w:rsidP="003F7350">
      <w:pPr>
        <w:pStyle w:val="ListParagraph"/>
        <w:numPr>
          <w:ilvl w:val="0"/>
          <w:numId w:val="1"/>
        </w:numPr>
        <w:spacing w:after="0" w:line="240" w:lineRule="auto"/>
        <w:jc w:val="both"/>
        <w:rPr>
          <w:rFonts w:ascii="Times New Roman" w:eastAsia="Times New Roman" w:hAnsi="Times New Roman" w:cs="Times New Roman"/>
        </w:rPr>
      </w:pPr>
      <w:r w:rsidRPr="00832B92">
        <w:rPr>
          <w:rFonts w:ascii="Times New Roman" w:eastAsia="Times New Roman" w:hAnsi="Times New Roman" w:cs="Times New Roman"/>
        </w:rPr>
        <w:t xml:space="preserve">‘Safe on Science’ - Science Teachers’ Association of Ontario; </w:t>
      </w:r>
    </w:p>
    <w:p w14:paraId="4C8D488B" w14:textId="314616DD" w:rsidR="009D0C20" w:rsidRPr="00832B92" w:rsidRDefault="00CB375D" w:rsidP="003F7350">
      <w:pPr>
        <w:pStyle w:val="ListParagraph"/>
        <w:numPr>
          <w:ilvl w:val="0"/>
          <w:numId w:val="1"/>
        </w:numPr>
        <w:spacing w:after="0" w:line="240" w:lineRule="auto"/>
        <w:jc w:val="both"/>
        <w:rPr>
          <w:rFonts w:ascii="Times New Roman" w:eastAsia="Times New Roman" w:hAnsi="Times New Roman" w:cs="Times New Roman"/>
        </w:rPr>
      </w:pPr>
      <w:r w:rsidRPr="00832B92">
        <w:rPr>
          <w:rFonts w:ascii="Times New Roman" w:eastAsia="Times New Roman" w:hAnsi="Times New Roman" w:cs="Times New Roman"/>
        </w:rPr>
        <w:t xml:space="preserve">‘Ontario Physical Education Safety Guidelines’ – OPHEA; ‘Student Safety in Secondary Technological Education Grades 9 to 12’ </w:t>
      </w:r>
    </w:p>
    <w:p w14:paraId="6A41EDFC" w14:textId="77777777" w:rsidR="00D86782" w:rsidRPr="00844FE7" w:rsidRDefault="00D86782" w:rsidP="00D86782">
      <w:pPr>
        <w:spacing w:after="0"/>
        <w:rPr>
          <w:rFonts w:ascii="Times New Roman" w:eastAsia="Calibri" w:hAnsi="Times New Roman" w:cs="Times New Roman"/>
        </w:rPr>
      </w:pPr>
    </w:p>
    <w:tbl>
      <w:tblPr>
        <w:tblW w:w="4035" w:type="dxa"/>
        <w:tblInd w:w="-105" w:type="dxa"/>
        <w:tblLayout w:type="fixed"/>
        <w:tblCellMar>
          <w:top w:w="144" w:type="dxa"/>
          <w:left w:w="144" w:type="dxa"/>
          <w:bottom w:w="144" w:type="dxa"/>
          <w:right w:w="288" w:type="dxa"/>
        </w:tblCellMar>
        <w:tblLook w:val="01E0" w:firstRow="1" w:lastRow="1" w:firstColumn="1" w:lastColumn="1" w:noHBand="0" w:noVBand="0"/>
      </w:tblPr>
      <w:tblGrid>
        <w:gridCol w:w="1530"/>
        <w:gridCol w:w="2505"/>
      </w:tblGrid>
      <w:tr w:rsidR="00DE3996" w:rsidRPr="002136AA" w14:paraId="77A91E04" w14:textId="77777777" w:rsidTr="00A65353">
        <w:trPr>
          <w:trHeight w:hRule="exact" w:val="1524"/>
        </w:trPr>
        <w:tc>
          <w:tcPr>
            <w:tcW w:w="1530" w:type="dxa"/>
            <w:tcBorders>
              <w:top w:val="single" w:sz="12" w:space="0" w:color="08862A"/>
              <w:left w:val="single" w:sz="12" w:space="0" w:color="08862A"/>
              <w:bottom w:val="single" w:sz="12" w:space="0" w:color="08862A"/>
            </w:tcBorders>
            <w:shd w:val="clear" w:color="auto" w:fill="08862A"/>
            <w:tcMar>
              <w:top w:w="72" w:type="dxa"/>
              <w:left w:w="72" w:type="dxa"/>
              <w:bottom w:w="72" w:type="dxa"/>
              <w:right w:w="72" w:type="dxa"/>
            </w:tcMar>
          </w:tcPr>
          <w:p w14:paraId="7BCB21D5" w14:textId="77777777" w:rsidR="00DE3996" w:rsidRPr="002136AA" w:rsidRDefault="00DE3996" w:rsidP="00A65353">
            <w:pPr>
              <w:spacing w:after="0" w:line="228" w:lineRule="auto"/>
              <w:rPr>
                <w:rFonts w:ascii="Calibri" w:eastAsia="Times New Roman" w:hAnsi="Calibri" w:cs="Times New Roman"/>
                <w:b/>
                <w:color w:val="FFFFFF"/>
                <w:sz w:val="18"/>
                <w:szCs w:val="18"/>
                <w:lang w:eastAsia="en-CA"/>
              </w:rPr>
            </w:pPr>
            <w:r w:rsidRPr="002136AA">
              <w:rPr>
                <w:rFonts w:ascii="Calibri" w:eastAsia="Times New Roman" w:hAnsi="Calibri" w:cs="Times New Roman"/>
                <w:b/>
                <w:color w:val="FFFFFF"/>
                <w:sz w:val="18"/>
                <w:szCs w:val="18"/>
                <w:lang w:eastAsia="en-CA"/>
              </w:rPr>
              <w:t xml:space="preserve">Adopted Date:  </w:t>
            </w:r>
          </w:p>
          <w:p w14:paraId="3ADDF505" w14:textId="77777777" w:rsidR="00DE3996" w:rsidRPr="002136AA" w:rsidRDefault="00DE3996" w:rsidP="00A65353">
            <w:pPr>
              <w:spacing w:after="0" w:line="228" w:lineRule="auto"/>
              <w:rPr>
                <w:rFonts w:ascii="Calibri" w:eastAsia="Times New Roman" w:hAnsi="Calibri" w:cs="Times New Roman"/>
                <w:b/>
                <w:color w:val="FFFFFF"/>
                <w:sz w:val="18"/>
                <w:szCs w:val="18"/>
                <w:lang w:eastAsia="en-CA"/>
              </w:rPr>
            </w:pPr>
          </w:p>
          <w:p w14:paraId="700D9868" w14:textId="77777777" w:rsidR="00DE3996" w:rsidRPr="002136AA" w:rsidRDefault="00DE3996" w:rsidP="00A65353">
            <w:pPr>
              <w:spacing w:after="0" w:line="228" w:lineRule="auto"/>
              <w:rPr>
                <w:rFonts w:ascii="Calibri" w:eastAsia="Times New Roman" w:hAnsi="Calibri" w:cs="Times New Roman"/>
                <w:b/>
                <w:color w:val="FFFFFF"/>
                <w:sz w:val="18"/>
                <w:szCs w:val="18"/>
                <w:lang w:eastAsia="en-CA"/>
              </w:rPr>
            </w:pPr>
            <w:r w:rsidRPr="002136AA">
              <w:rPr>
                <w:rFonts w:ascii="Calibri" w:eastAsia="Times New Roman" w:hAnsi="Calibri" w:cs="Times New Roman"/>
                <w:b/>
                <w:color w:val="FFFFFF"/>
                <w:sz w:val="18"/>
                <w:szCs w:val="18"/>
                <w:lang w:eastAsia="en-CA"/>
              </w:rPr>
              <w:t>Revision History:</w:t>
            </w:r>
          </w:p>
          <w:p w14:paraId="549CB495" w14:textId="77777777" w:rsidR="00DE3996" w:rsidRPr="002136AA" w:rsidRDefault="00DE3996" w:rsidP="00A65353">
            <w:pPr>
              <w:spacing w:after="0" w:line="228" w:lineRule="auto"/>
              <w:rPr>
                <w:rFonts w:ascii="Calibri" w:eastAsia="Times New Roman" w:hAnsi="Calibri" w:cs="Times New Roman"/>
                <w:b/>
                <w:color w:val="FFFFFF"/>
                <w:sz w:val="18"/>
                <w:szCs w:val="18"/>
                <w:lang w:eastAsia="en-CA"/>
              </w:rPr>
            </w:pPr>
          </w:p>
        </w:tc>
        <w:tc>
          <w:tcPr>
            <w:tcW w:w="2505"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1AC89A10" w14:textId="4E2EB225" w:rsidR="00DE3996" w:rsidRPr="002136AA" w:rsidRDefault="00DE3996" w:rsidP="00A65353">
            <w:pPr>
              <w:spacing w:after="0" w:line="228" w:lineRule="auto"/>
              <w:rPr>
                <w:rFonts w:ascii="Calibri" w:eastAsia="Times New Roman" w:hAnsi="Calibri" w:cs="Times New Roman"/>
                <w:b/>
                <w:sz w:val="18"/>
                <w:szCs w:val="18"/>
                <w:lang w:eastAsia="en-CA"/>
              </w:rPr>
            </w:pPr>
            <w:r>
              <w:rPr>
                <w:rFonts w:ascii="Calibri" w:eastAsia="Times New Roman" w:hAnsi="Calibri" w:cs="Times New Roman"/>
                <w:b/>
                <w:sz w:val="18"/>
                <w:szCs w:val="18"/>
                <w:lang w:eastAsia="en-CA"/>
              </w:rPr>
              <w:t>August 25, 2025</w:t>
            </w:r>
          </w:p>
          <w:p w14:paraId="1CCB1ACD" w14:textId="77777777" w:rsidR="00DE3996" w:rsidRPr="002136AA" w:rsidRDefault="00DE3996" w:rsidP="00A65353">
            <w:pPr>
              <w:spacing w:after="0" w:line="228" w:lineRule="auto"/>
              <w:rPr>
                <w:rFonts w:ascii="Calibri" w:eastAsia="Times New Roman" w:hAnsi="Calibri" w:cs="Times New Roman"/>
                <w:b/>
                <w:sz w:val="18"/>
                <w:szCs w:val="18"/>
                <w:lang w:eastAsia="en-CA"/>
              </w:rPr>
            </w:pPr>
          </w:p>
          <w:p w14:paraId="36CFECC9" w14:textId="5993B5AF" w:rsidR="00DE3996" w:rsidRPr="002136AA" w:rsidRDefault="00DE3996" w:rsidP="00A65353">
            <w:pPr>
              <w:spacing w:after="0" w:line="228" w:lineRule="auto"/>
              <w:rPr>
                <w:rFonts w:ascii="Calibri" w:eastAsia="Times New Roman" w:hAnsi="Calibri" w:cs="Times New Roman"/>
                <w:b/>
                <w:sz w:val="18"/>
                <w:szCs w:val="18"/>
                <w:lang w:eastAsia="en-CA"/>
              </w:rPr>
            </w:pPr>
          </w:p>
          <w:p w14:paraId="61BBAB57" w14:textId="77777777" w:rsidR="00DE3996" w:rsidRPr="002136AA" w:rsidRDefault="00DE3996" w:rsidP="00A65353">
            <w:pPr>
              <w:spacing w:after="0" w:line="228" w:lineRule="auto"/>
              <w:rPr>
                <w:rFonts w:ascii="Calibri" w:eastAsia="Times New Roman" w:hAnsi="Calibri" w:cs="Times New Roman"/>
                <w:b/>
                <w:sz w:val="18"/>
                <w:szCs w:val="18"/>
                <w:lang w:eastAsia="en-CA"/>
              </w:rPr>
            </w:pPr>
          </w:p>
        </w:tc>
      </w:tr>
    </w:tbl>
    <w:p w14:paraId="03912F3B" w14:textId="77777777" w:rsidR="00DC7AAC" w:rsidRPr="00844FE7" w:rsidRDefault="00DC7AAC" w:rsidP="00EC6B24">
      <w:pPr>
        <w:rPr>
          <w:rFonts w:ascii="Times New Roman" w:hAnsi="Times New Roman" w:cs="Times New Roman"/>
        </w:rPr>
      </w:pPr>
    </w:p>
    <w:sectPr w:rsidR="00DC7AAC" w:rsidRPr="00844FE7" w:rsidSect="00C873E0">
      <w:headerReference w:type="even" r:id="rId12"/>
      <w:headerReference w:type="default" r:id="rId13"/>
      <w:footerReference w:type="even" r:id="rId14"/>
      <w:footerReference w:type="default" r:id="rId15"/>
      <w:headerReference w:type="first" r:id="rId16"/>
      <w:footerReference w:type="first" r:id="rId17"/>
      <w:pgSz w:w="12240" w:h="15840" w:code="1"/>
      <w:pgMar w:top="864" w:right="1440" w:bottom="576" w:left="1440" w:header="432" w:footer="432"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C9FB12" w14:textId="77777777" w:rsidR="003A76D3" w:rsidRDefault="003A76D3">
      <w:pPr>
        <w:spacing w:after="0" w:line="240" w:lineRule="auto"/>
      </w:pPr>
      <w:r>
        <w:separator/>
      </w:r>
    </w:p>
  </w:endnote>
  <w:endnote w:type="continuationSeparator" w:id="0">
    <w:p w14:paraId="1712A512" w14:textId="77777777" w:rsidR="003A76D3" w:rsidRDefault="003A76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4E798" w14:textId="77777777" w:rsidR="003B107F" w:rsidRDefault="003B10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212F9" w14:textId="77777777" w:rsidR="002F0351" w:rsidRPr="0053282C" w:rsidRDefault="009519E6" w:rsidP="002F0351">
    <w:pPr>
      <w:pStyle w:val="Footer"/>
      <w:rPr>
        <w:i/>
        <w:color w:val="808080"/>
        <w:sz w:val="16"/>
        <w:szCs w:val="16"/>
      </w:rPr>
    </w:pPr>
  </w:p>
  <w:p w14:paraId="525EA216" w14:textId="77777777" w:rsidR="002F0351" w:rsidRPr="0053282C" w:rsidRDefault="009519E6" w:rsidP="002F0351">
    <w:pPr>
      <w:pStyle w:val="Footer"/>
      <w:rPr>
        <w:i/>
        <w:color w:val="808080"/>
        <w:sz w:val="16"/>
        <w:szCs w:val="16"/>
      </w:rPr>
    </w:pPr>
  </w:p>
  <w:p w14:paraId="137D18B6" w14:textId="77777777" w:rsidR="002F0351" w:rsidRPr="0053282C" w:rsidRDefault="009519E6" w:rsidP="002F0351">
    <w:pPr>
      <w:pStyle w:val="Footer"/>
      <w:pBdr>
        <w:top w:val="single" w:sz="2" w:space="1" w:color="A6A6A6"/>
      </w:pBdr>
      <w:rPr>
        <w:i/>
        <w:color w:val="808080"/>
        <w:sz w:val="16"/>
        <w:szCs w:val="16"/>
      </w:rPr>
    </w:pPr>
  </w:p>
  <w:p w14:paraId="4129B51D" w14:textId="7F37A524" w:rsidR="002F0351" w:rsidRPr="00DE3996" w:rsidRDefault="00885D1B" w:rsidP="002F0351">
    <w:pPr>
      <w:pStyle w:val="Footer"/>
      <w:rPr>
        <w:rFonts w:ascii="Times New Roman" w:hAnsi="Times New Roman" w:cs="Times New Roman"/>
        <w:i/>
        <w:color w:val="808080"/>
        <w:sz w:val="16"/>
        <w:szCs w:val="16"/>
      </w:rPr>
    </w:pPr>
    <w:r w:rsidRPr="00DE3996">
      <w:rPr>
        <w:rFonts w:ascii="Times New Roman" w:hAnsi="Times New Roman" w:cs="Times New Roman"/>
        <w:i/>
        <w:color w:val="808080"/>
        <w:sz w:val="16"/>
        <w:szCs w:val="16"/>
      </w:rPr>
      <w:t xml:space="preserve">Footwear </w:t>
    </w:r>
    <w:r w:rsidR="0047656C">
      <w:rPr>
        <w:rFonts w:ascii="Times New Roman" w:hAnsi="Times New Roman" w:cs="Times New Roman"/>
        <w:i/>
        <w:color w:val="808080"/>
        <w:sz w:val="16"/>
        <w:szCs w:val="16"/>
      </w:rPr>
      <w:t>(203.8)</w:t>
    </w:r>
    <w:r w:rsidR="003B107F">
      <w:rPr>
        <w:rFonts w:ascii="Times New Roman" w:hAnsi="Times New Roman" w:cs="Times New Roman"/>
        <w:i/>
        <w:color w:val="808080"/>
        <w:sz w:val="16"/>
        <w:szCs w:val="16"/>
      </w:rPr>
      <w:t xml:space="preserve"> </w:t>
    </w:r>
    <w:r w:rsidRPr="00DE3996">
      <w:rPr>
        <w:rFonts w:ascii="Times New Roman" w:hAnsi="Times New Roman" w:cs="Times New Roman"/>
        <w:i/>
        <w:color w:val="808080"/>
        <w:sz w:val="16"/>
        <w:szCs w:val="16"/>
      </w:rPr>
      <w:t>Administrative</w:t>
    </w:r>
    <w:r w:rsidR="004D230C" w:rsidRPr="00DE3996">
      <w:rPr>
        <w:rFonts w:ascii="Times New Roman" w:hAnsi="Times New Roman" w:cs="Times New Roman"/>
        <w:i/>
        <w:color w:val="808080"/>
        <w:sz w:val="16"/>
        <w:szCs w:val="16"/>
      </w:rPr>
      <w:t xml:space="preserve"> Operational Procedures </w:t>
    </w:r>
  </w:p>
  <w:p w14:paraId="7815FFCF" w14:textId="2A74A9B8" w:rsidR="00262995" w:rsidRPr="00DE3996" w:rsidRDefault="00BF1E1E" w:rsidP="007218D1">
    <w:pPr>
      <w:pStyle w:val="Footer"/>
      <w:rPr>
        <w:rFonts w:ascii="Times New Roman" w:hAnsi="Times New Roman" w:cs="Times New Roman"/>
        <w:color w:val="808080"/>
        <w:sz w:val="16"/>
        <w:szCs w:val="16"/>
      </w:rPr>
    </w:pPr>
    <w:r w:rsidRPr="00DE3996">
      <w:rPr>
        <w:rFonts w:ascii="Times New Roman" w:hAnsi="Times New Roman" w:cs="Times New Roman"/>
        <w:i/>
        <w:color w:val="808080"/>
        <w:sz w:val="16"/>
        <w:szCs w:val="16"/>
      </w:rPr>
      <w:t xml:space="preserve">Page </w:t>
    </w:r>
    <w:r w:rsidRPr="00DE3996">
      <w:rPr>
        <w:rFonts w:ascii="Times New Roman" w:hAnsi="Times New Roman" w:cs="Times New Roman"/>
        <w:bCs/>
        <w:i/>
        <w:color w:val="808080"/>
        <w:sz w:val="16"/>
        <w:szCs w:val="16"/>
      </w:rPr>
      <w:fldChar w:fldCharType="begin"/>
    </w:r>
    <w:r w:rsidRPr="00DE3996">
      <w:rPr>
        <w:rFonts w:ascii="Times New Roman" w:hAnsi="Times New Roman" w:cs="Times New Roman"/>
        <w:i/>
        <w:color w:val="808080"/>
        <w:sz w:val="16"/>
        <w:szCs w:val="16"/>
      </w:rPr>
      <w:instrText xml:space="preserve"> PAGE </w:instrText>
    </w:r>
    <w:r w:rsidRPr="00DE3996">
      <w:rPr>
        <w:rFonts w:ascii="Times New Roman" w:hAnsi="Times New Roman" w:cs="Times New Roman"/>
        <w:bCs/>
        <w:i/>
        <w:color w:val="808080"/>
        <w:sz w:val="16"/>
        <w:szCs w:val="16"/>
      </w:rPr>
      <w:fldChar w:fldCharType="separate"/>
    </w:r>
    <w:r w:rsidR="00C50625" w:rsidRPr="00DE3996">
      <w:rPr>
        <w:rFonts w:ascii="Times New Roman" w:hAnsi="Times New Roman" w:cs="Times New Roman"/>
        <w:i/>
        <w:noProof/>
        <w:color w:val="808080"/>
        <w:sz w:val="16"/>
        <w:szCs w:val="16"/>
      </w:rPr>
      <w:t>6</w:t>
    </w:r>
    <w:r w:rsidRPr="00DE3996">
      <w:rPr>
        <w:rFonts w:ascii="Times New Roman" w:hAnsi="Times New Roman" w:cs="Times New Roman"/>
        <w:bCs/>
        <w:i/>
        <w:color w:val="808080"/>
        <w:sz w:val="16"/>
        <w:szCs w:val="16"/>
      </w:rPr>
      <w:fldChar w:fldCharType="end"/>
    </w:r>
    <w:r w:rsidRPr="00DE3996">
      <w:rPr>
        <w:rFonts w:ascii="Times New Roman" w:hAnsi="Times New Roman" w:cs="Times New Roman"/>
        <w:i/>
        <w:color w:val="808080"/>
        <w:sz w:val="16"/>
        <w:szCs w:val="16"/>
      </w:rPr>
      <w:t xml:space="preserve"> of </w:t>
    </w:r>
    <w:r w:rsidRPr="00DE3996">
      <w:rPr>
        <w:rFonts w:ascii="Times New Roman" w:hAnsi="Times New Roman" w:cs="Times New Roman"/>
        <w:bCs/>
        <w:i/>
        <w:color w:val="808080"/>
        <w:sz w:val="16"/>
        <w:szCs w:val="16"/>
      </w:rPr>
      <w:fldChar w:fldCharType="begin"/>
    </w:r>
    <w:r w:rsidRPr="00DE3996">
      <w:rPr>
        <w:rFonts w:ascii="Times New Roman" w:hAnsi="Times New Roman" w:cs="Times New Roman"/>
        <w:i/>
        <w:color w:val="808080"/>
        <w:sz w:val="16"/>
        <w:szCs w:val="16"/>
      </w:rPr>
      <w:instrText xml:space="preserve"> NUMPAGES  </w:instrText>
    </w:r>
    <w:r w:rsidRPr="00DE3996">
      <w:rPr>
        <w:rFonts w:ascii="Times New Roman" w:hAnsi="Times New Roman" w:cs="Times New Roman"/>
        <w:bCs/>
        <w:i/>
        <w:color w:val="808080"/>
        <w:sz w:val="16"/>
        <w:szCs w:val="16"/>
      </w:rPr>
      <w:fldChar w:fldCharType="separate"/>
    </w:r>
    <w:r w:rsidR="00C50625" w:rsidRPr="00DE3996">
      <w:rPr>
        <w:rFonts w:ascii="Times New Roman" w:hAnsi="Times New Roman" w:cs="Times New Roman"/>
        <w:i/>
        <w:noProof/>
        <w:color w:val="808080"/>
        <w:sz w:val="16"/>
        <w:szCs w:val="16"/>
      </w:rPr>
      <w:t>6</w:t>
    </w:r>
    <w:r w:rsidRPr="00DE3996">
      <w:rPr>
        <w:rFonts w:ascii="Times New Roman" w:hAnsi="Times New Roman" w:cs="Times New Roman"/>
        <w:bCs/>
        <w:i/>
        <w:color w:val="80808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8FAFE" w14:textId="77777777" w:rsidR="003B107F" w:rsidRDefault="003B10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A063B8" w14:textId="77777777" w:rsidR="003A76D3" w:rsidRDefault="003A76D3">
      <w:pPr>
        <w:spacing w:after="0" w:line="240" w:lineRule="auto"/>
      </w:pPr>
      <w:r>
        <w:separator/>
      </w:r>
    </w:p>
  </w:footnote>
  <w:footnote w:type="continuationSeparator" w:id="0">
    <w:p w14:paraId="6A47C93A" w14:textId="77777777" w:rsidR="003A76D3" w:rsidRDefault="003A76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F59D9" w14:textId="77777777" w:rsidR="003B107F" w:rsidRDefault="003B10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A8DC3" w14:textId="77777777" w:rsidR="003B107F" w:rsidRDefault="003B10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BE5E2" w14:textId="77777777" w:rsidR="003B107F" w:rsidRDefault="003B10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C1FA6"/>
    <w:multiLevelType w:val="multilevel"/>
    <w:tmpl w:val="BCF48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A058D8"/>
    <w:multiLevelType w:val="hybridMultilevel"/>
    <w:tmpl w:val="0A62BF20"/>
    <w:lvl w:ilvl="0" w:tplc="10090001">
      <w:start w:val="1"/>
      <w:numFmt w:val="bullet"/>
      <w:lvlText w:val=""/>
      <w:lvlJc w:val="left"/>
      <w:pPr>
        <w:ind w:left="360" w:hanging="360"/>
      </w:pPr>
      <w:rPr>
        <w:rFonts w:ascii="Symbol" w:hAnsi="Symbol" w:hint="default"/>
      </w:rPr>
    </w:lvl>
    <w:lvl w:ilvl="1" w:tplc="FA925314">
      <w:numFmt w:val="bullet"/>
      <w:lvlText w:val="•"/>
      <w:lvlJc w:val="left"/>
      <w:pPr>
        <w:ind w:left="1080" w:hanging="360"/>
      </w:pPr>
      <w:rPr>
        <w:rFonts w:ascii="MS Mincho" w:eastAsia="MS Mincho" w:hAnsi="MS Mincho" w:cs="Times New Roman" w:hint="eastAsia"/>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15:restartNumberingAfterBreak="0">
    <w:nsid w:val="13611859"/>
    <w:multiLevelType w:val="multilevel"/>
    <w:tmpl w:val="9F389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F61BDF"/>
    <w:multiLevelType w:val="hybridMultilevel"/>
    <w:tmpl w:val="D24A1EB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15:restartNumberingAfterBreak="0">
    <w:nsid w:val="1DFA2CEC"/>
    <w:multiLevelType w:val="hybridMultilevel"/>
    <w:tmpl w:val="1EA63DA0"/>
    <w:lvl w:ilvl="0" w:tplc="784A297E">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1416A10"/>
    <w:multiLevelType w:val="multilevel"/>
    <w:tmpl w:val="50E01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9263F8"/>
    <w:multiLevelType w:val="multilevel"/>
    <w:tmpl w:val="DC5C4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983735"/>
    <w:multiLevelType w:val="hybridMultilevel"/>
    <w:tmpl w:val="359C1A2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15:restartNumberingAfterBreak="0">
    <w:nsid w:val="3EEA5B56"/>
    <w:multiLevelType w:val="multilevel"/>
    <w:tmpl w:val="734ED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4C2671"/>
    <w:multiLevelType w:val="multilevel"/>
    <w:tmpl w:val="C94AC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285BC2"/>
    <w:multiLevelType w:val="hybridMultilevel"/>
    <w:tmpl w:val="35E6483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1" w15:restartNumberingAfterBreak="0">
    <w:nsid w:val="4AF02823"/>
    <w:multiLevelType w:val="hybridMultilevel"/>
    <w:tmpl w:val="0EF8B0A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530E0739"/>
    <w:multiLevelType w:val="hybridMultilevel"/>
    <w:tmpl w:val="E87EE5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63A61493"/>
    <w:multiLevelType w:val="multilevel"/>
    <w:tmpl w:val="0504B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A3738B"/>
    <w:multiLevelType w:val="multilevel"/>
    <w:tmpl w:val="FE34A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
  </w:num>
  <w:num w:numId="3">
    <w:abstractNumId w:val="7"/>
  </w:num>
  <w:num w:numId="4">
    <w:abstractNumId w:val="3"/>
  </w:num>
  <w:num w:numId="5">
    <w:abstractNumId w:val="10"/>
  </w:num>
  <w:num w:numId="6">
    <w:abstractNumId w:val="6"/>
  </w:num>
  <w:num w:numId="7">
    <w:abstractNumId w:val="9"/>
  </w:num>
  <w:num w:numId="8">
    <w:abstractNumId w:val="13"/>
  </w:num>
  <w:num w:numId="9">
    <w:abstractNumId w:val="0"/>
  </w:num>
  <w:num w:numId="10">
    <w:abstractNumId w:val="5"/>
  </w:num>
  <w:num w:numId="11">
    <w:abstractNumId w:val="8"/>
  </w:num>
  <w:num w:numId="12">
    <w:abstractNumId w:val="14"/>
  </w:num>
  <w:num w:numId="13">
    <w:abstractNumId w:val="11"/>
  </w:num>
  <w:num w:numId="14">
    <w:abstractNumId w:val="4"/>
  </w:num>
  <w:num w:numId="15">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E1E"/>
    <w:rsid w:val="000006C2"/>
    <w:rsid w:val="00026E27"/>
    <w:rsid w:val="0003534A"/>
    <w:rsid w:val="000B68B4"/>
    <w:rsid w:val="000D67F0"/>
    <w:rsid w:val="000E6EA3"/>
    <w:rsid w:val="001579DE"/>
    <w:rsid w:val="00183E5D"/>
    <w:rsid w:val="00192D5A"/>
    <w:rsid w:val="001A3E3D"/>
    <w:rsid w:val="001B3BD2"/>
    <w:rsid w:val="001D4FA3"/>
    <w:rsid w:val="002136AA"/>
    <w:rsid w:val="00235D7B"/>
    <w:rsid w:val="00245E11"/>
    <w:rsid w:val="00315F8E"/>
    <w:rsid w:val="003416A2"/>
    <w:rsid w:val="003A76D3"/>
    <w:rsid w:val="003B107F"/>
    <w:rsid w:val="003B3DC6"/>
    <w:rsid w:val="003D5A66"/>
    <w:rsid w:val="003F7350"/>
    <w:rsid w:val="00454337"/>
    <w:rsid w:val="0047656C"/>
    <w:rsid w:val="004B4633"/>
    <w:rsid w:val="004D230C"/>
    <w:rsid w:val="004E0652"/>
    <w:rsid w:val="005376FC"/>
    <w:rsid w:val="00556790"/>
    <w:rsid w:val="00572790"/>
    <w:rsid w:val="0057548E"/>
    <w:rsid w:val="005765E0"/>
    <w:rsid w:val="005D155A"/>
    <w:rsid w:val="00635C2F"/>
    <w:rsid w:val="00683407"/>
    <w:rsid w:val="00703B54"/>
    <w:rsid w:val="007673B5"/>
    <w:rsid w:val="007E167C"/>
    <w:rsid w:val="007F44C7"/>
    <w:rsid w:val="00832B92"/>
    <w:rsid w:val="00844FE7"/>
    <w:rsid w:val="00846740"/>
    <w:rsid w:val="008612F6"/>
    <w:rsid w:val="00880957"/>
    <w:rsid w:val="0088253B"/>
    <w:rsid w:val="00885D1B"/>
    <w:rsid w:val="00887599"/>
    <w:rsid w:val="008B1324"/>
    <w:rsid w:val="009519E6"/>
    <w:rsid w:val="009674A8"/>
    <w:rsid w:val="009A1983"/>
    <w:rsid w:val="009D0C20"/>
    <w:rsid w:val="009D5E53"/>
    <w:rsid w:val="00A1504A"/>
    <w:rsid w:val="00A45D3F"/>
    <w:rsid w:val="00A84448"/>
    <w:rsid w:val="00AD3AC7"/>
    <w:rsid w:val="00AE7721"/>
    <w:rsid w:val="00B161F9"/>
    <w:rsid w:val="00B34C1E"/>
    <w:rsid w:val="00B36490"/>
    <w:rsid w:val="00B62C63"/>
    <w:rsid w:val="00BC44D7"/>
    <w:rsid w:val="00BC7BEB"/>
    <w:rsid w:val="00BF1E1E"/>
    <w:rsid w:val="00C50625"/>
    <w:rsid w:val="00C5598C"/>
    <w:rsid w:val="00C80E62"/>
    <w:rsid w:val="00C80FC0"/>
    <w:rsid w:val="00C873E0"/>
    <w:rsid w:val="00CB375D"/>
    <w:rsid w:val="00D0567C"/>
    <w:rsid w:val="00D81110"/>
    <w:rsid w:val="00D86782"/>
    <w:rsid w:val="00DC506C"/>
    <w:rsid w:val="00DC7AAC"/>
    <w:rsid w:val="00DE3996"/>
    <w:rsid w:val="00DF1864"/>
    <w:rsid w:val="00E856BF"/>
    <w:rsid w:val="00EB2743"/>
    <w:rsid w:val="00EC3F6D"/>
    <w:rsid w:val="00EC6B24"/>
    <w:rsid w:val="00EF59A8"/>
    <w:rsid w:val="00F30700"/>
    <w:rsid w:val="00F326B1"/>
    <w:rsid w:val="00F34B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77A2732"/>
  <w15:chartTrackingRefBased/>
  <w15:docId w15:val="{ED5B7600-FC7E-4DCC-98EB-A32BD61CB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F1E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1E1E"/>
  </w:style>
  <w:style w:type="paragraph" w:styleId="Header">
    <w:name w:val="header"/>
    <w:basedOn w:val="Normal"/>
    <w:link w:val="HeaderChar"/>
    <w:uiPriority w:val="99"/>
    <w:unhideWhenUsed/>
    <w:rsid w:val="008612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12F6"/>
  </w:style>
  <w:style w:type="paragraph" w:styleId="ListParagraph">
    <w:name w:val="List Paragraph"/>
    <w:basedOn w:val="Normal"/>
    <w:uiPriority w:val="34"/>
    <w:qFormat/>
    <w:rsid w:val="001D4FA3"/>
    <w:pPr>
      <w:ind w:left="720"/>
      <w:contextualSpacing/>
    </w:pPr>
  </w:style>
  <w:style w:type="character" w:styleId="Hyperlink">
    <w:name w:val="Hyperlink"/>
    <w:basedOn w:val="DefaultParagraphFont"/>
    <w:uiPriority w:val="99"/>
    <w:unhideWhenUsed/>
    <w:rsid w:val="00CB375D"/>
    <w:rPr>
      <w:color w:val="0563C1" w:themeColor="hyperlink"/>
      <w:u w:val="single"/>
    </w:rPr>
  </w:style>
  <w:style w:type="character" w:customStyle="1" w:styleId="UnresolvedMention1">
    <w:name w:val="Unresolved Mention1"/>
    <w:basedOn w:val="DefaultParagraphFont"/>
    <w:uiPriority w:val="99"/>
    <w:semiHidden/>
    <w:unhideWhenUsed/>
    <w:rsid w:val="00CB375D"/>
    <w:rPr>
      <w:color w:val="605E5C"/>
      <w:shd w:val="clear" w:color="auto" w:fill="E1DFDD"/>
    </w:rPr>
  </w:style>
  <w:style w:type="character" w:styleId="FollowedHyperlink">
    <w:name w:val="FollowedHyperlink"/>
    <w:basedOn w:val="DefaultParagraphFont"/>
    <w:uiPriority w:val="99"/>
    <w:semiHidden/>
    <w:unhideWhenUsed/>
    <w:rsid w:val="00CB375D"/>
    <w:rPr>
      <w:color w:val="954F72" w:themeColor="followedHyperlink"/>
      <w:u w:val="single"/>
    </w:rPr>
  </w:style>
  <w:style w:type="table" w:styleId="TableGrid">
    <w:name w:val="Table Grid"/>
    <w:basedOn w:val="TableNormal"/>
    <w:uiPriority w:val="39"/>
    <w:rsid w:val="008467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044720">
      <w:bodyDiv w:val="1"/>
      <w:marLeft w:val="0"/>
      <w:marRight w:val="0"/>
      <w:marTop w:val="0"/>
      <w:marBottom w:val="0"/>
      <w:divBdr>
        <w:top w:val="none" w:sz="0" w:space="0" w:color="auto"/>
        <w:left w:val="none" w:sz="0" w:space="0" w:color="auto"/>
        <w:bottom w:val="none" w:sz="0" w:space="0" w:color="auto"/>
        <w:right w:val="none" w:sz="0" w:space="0" w:color="auto"/>
      </w:divBdr>
    </w:div>
    <w:div w:id="567152421">
      <w:bodyDiv w:val="1"/>
      <w:marLeft w:val="0"/>
      <w:marRight w:val="0"/>
      <w:marTop w:val="0"/>
      <w:marBottom w:val="0"/>
      <w:divBdr>
        <w:top w:val="none" w:sz="0" w:space="0" w:color="auto"/>
        <w:left w:val="none" w:sz="0" w:space="0" w:color="auto"/>
        <w:bottom w:val="none" w:sz="0" w:space="0" w:color="auto"/>
        <w:right w:val="none" w:sz="0" w:space="0" w:color="auto"/>
      </w:divBdr>
    </w:div>
    <w:div w:id="648480725">
      <w:bodyDiv w:val="1"/>
      <w:marLeft w:val="0"/>
      <w:marRight w:val="0"/>
      <w:marTop w:val="0"/>
      <w:marBottom w:val="0"/>
      <w:divBdr>
        <w:top w:val="none" w:sz="0" w:space="0" w:color="auto"/>
        <w:left w:val="none" w:sz="0" w:space="0" w:color="auto"/>
        <w:bottom w:val="none" w:sz="0" w:space="0" w:color="auto"/>
        <w:right w:val="none" w:sz="0" w:space="0" w:color="auto"/>
      </w:divBdr>
    </w:div>
    <w:div w:id="791289301">
      <w:bodyDiv w:val="1"/>
      <w:marLeft w:val="0"/>
      <w:marRight w:val="0"/>
      <w:marTop w:val="0"/>
      <w:marBottom w:val="0"/>
      <w:divBdr>
        <w:top w:val="none" w:sz="0" w:space="0" w:color="auto"/>
        <w:left w:val="none" w:sz="0" w:space="0" w:color="auto"/>
        <w:bottom w:val="none" w:sz="0" w:space="0" w:color="auto"/>
        <w:right w:val="none" w:sz="0" w:space="0" w:color="auto"/>
      </w:divBdr>
    </w:div>
    <w:div w:id="1146047464">
      <w:bodyDiv w:val="1"/>
      <w:marLeft w:val="0"/>
      <w:marRight w:val="0"/>
      <w:marTop w:val="0"/>
      <w:marBottom w:val="0"/>
      <w:divBdr>
        <w:top w:val="none" w:sz="0" w:space="0" w:color="auto"/>
        <w:left w:val="none" w:sz="0" w:space="0" w:color="auto"/>
        <w:bottom w:val="none" w:sz="0" w:space="0" w:color="auto"/>
        <w:right w:val="none" w:sz="0" w:space="0" w:color="auto"/>
      </w:divBdr>
    </w:div>
    <w:div w:id="1277718371">
      <w:bodyDiv w:val="1"/>
      <w:marLeft w:val="0"/>
      <w:marRight w:val="0"/>
      <w:marTop w:val="0"/>
      <w:marBottom w:val="0"/>
      <w:divBdr>
        <w:top w:val="none" w:sz="0" w:space="0" w:color="auto"/>
        <w:left w:val="none" w:sz="0" w:space="0" w:color="auto"/>
        <w:bottom w:val="none" w:sz="0" w:space="0" w:color="auto"/>
        <w:right w:val="none" w:sz="0" w:space="0" w:color="auto"/>
      </w:divBdr>
    </w:div>
    <w:div w:id="1831485187">
      <w:bodyDiv w:val="1"/>
      <w:marLeft w:val="0"/>
      <w:marRight w:val="0"/>
      <w:marTop w:val="0"/>
      <w:marBottom w:val="0"/>
      <w:divBdr>
        <w:top w:val="none" w:sz="0" w:space="0" w:color="auto"/>
        <w:left w:val="none" w:sz="0" w:space="0" w:color="auto"/>
        <w:bottom w:val="none" w:sz="0" w:space="0" w:color="auto"/>
        <w:right w:val="none" w:sz="0" w:space="0" w:color="auto"/>
      </w:divBdr>
    </w:div>
    <w:div w:id="2012174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ntario.ca/laws/regulation/900851"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ontario.ca/laws/regulation/910213"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ontario.ca/laws/regulation/910213"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ontario.ca/laws/regulation/900851"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1153</TotalTime>
  <Pages>6</Pages>
  <Words>1934</Words>
  <Characters>11030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NCDSB</Company>
  <LinksUpToDate>false</LinksUpToDate>
  <CharactersWithSpaces>12939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Pisano, Anna</dc:creator>
  <cp:keywords/>
  <dc:description/>
  <cp:lastModifiedBy>Conidi, Anna Lisa</cp:lastModifiedBy>
  <cp:revision>11</cp:revision>
  <cp:lastPrinted>2025-10-28T13:08:00Z</cp:lastPrinted>
  <dcterms:created xsi:type="dcterms:W3CDTF">2025-08-22T15:15:00Z</dcterms:created>
  <dcterms:modified xsi:type="dcterms:W3CDTF">2026-09-25T19:04:00Z</dcterms:modified>
</cp:coreProperties>
</file>