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  St. Alexander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Catholic School Council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-114299</wp:posOffset>
            </wp:positionV>
            <wp:extent cx="1028700" cy="91948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9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114300</wp:posOffset>
            </wp:positionV>
            <wp:extent cx="1004888" cy="1004888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Tue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sday, </w:t>
      </w:r>
      <w:r w:rsidDel="00000000" w:rsidR="00000000" w:rsidRPr="00000000">
        <w:rPr>
          <w:sz w:val="40"/>
          <w:szCs w:val="40"/>
          <w:rtl w:val="0"/>
        </w:rPr>
        <w:t xml:space="preserve">January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27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, 20</w:t>
      </w:r>
      <w:r w:rsidDel="00000000" w:rsidR="00000000" w:rsidRPr="00000000">
        <w:rPr>
          <w:sz w:val="40"/>
          <w:szCs w:val="40"/>
          <w:rtl w:val="0"/>
        </w:rPr>
        <w:t xml:space="preserve">26 - 5:30 pm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Prayer- Led by Miss Principi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Role Call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Present: K. DeDivitiis, A. Tallman, A. Policella, J. Jones-Walker, M. Reid, S. Musso, V. Jaski, C. Carrier, T. Principi, M. Venzon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Regrets: A. Barron, L. Chandler, J. Gasparotto, T. Miller, A. Preston, L. Bader, Y. Leheta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Absent: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Chair Report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360" w:firstLine="0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i) Shrove Tuesday - Feb 17th, 2026 - 2 bags of Mix ordered, kitchen back in use…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Gluten-free - Mrs. Jaski will do completely celiac-safe pancakes again this year.  Mr. Venzon will send a message to the community about this.</w:t>
      </w:r>
    </w:p>
    <w:p w:rsidR="00000000" w:rsidDel="00000000" w:rsidP="00000000" w:rsidRDefault="00000000" w:rsidRPr="00000000" w14:paraId="0000000E">
      <w:pPr>
        <w:ind w:left="360" w:firstLine="0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ii) Fundraising - Purse Bingo? -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Date to be decided on</w:t>
      </w:r>
    </w:p>
    <w:p w:rsidR="00000000" w:rsidDel="00000000" w:rsidP="00000000" w:rsidRDefault="00000000" w:rsidRPr="00000000" w14:paraId="0000000F">
      <w:pPr>
        <w:ind w:left="360" w:firstLine="0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iii) Valentine’s Dance-a-thon glow stick sales…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+ goal - Instagram - Goal poster in front of school!!! </w:t>
      </w:r>
    </w:p>
    <w:p w:rsidR="00000000" w:rsidDel="00000000" w:rsidP="00000000" w:rsidRDefault="00000000" w:rsidRPr="00000000" w14:paraId="00000010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Principal’s Report</w:t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Policy vetting -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online at niagaracatholic.ca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Kindergarten Registration Open House - Feb 5th, 9am-6pm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Report Cards &amp; Interviews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by request - Reports to parents via Portal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week of Feb. 9th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Notre Dame Open House for Grade 8’s - was 6:30 pm on Jan. 14th - feedback?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Amazing night. Mr. Boon does a great job on this night with the ND staff.  We have great retention from St. Alexander to ND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happenings:  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Kids Helping Kids week - (activity schedule to follow soon), 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Valentine’s Dance-a-thon - Feb 12th, 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 Day - Feb. 13th, 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Shrove Tuesday, Feb. 17th, 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Ash Wednesday Mass - Feb. 18th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DANCE-A-THON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$10,000 Goal - $9700 in 2022/23 total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Fundraising and Tech purchases - 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New Chromebooks purchased: Niagara Catholic is beginning to phase out old Chromebooks that are too costly to repair.  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This will happen each year, with as anywhere from 50 to 120 Chromebooks being phased out each year.  Our fundraising will help us keep up with purchasing replacements each year. 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Gym Construction Update -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waiting on stage, we have gym access as of last week.  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Improvement / Staff Report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EQAO scores for St. Alexander - what they mean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440" w:hanging="36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compared to NCDSB and Ontario</w:t>
      </w:r>
    </w:p>
    <w:p w:rsidR="00000000" w:rsidDel="00000000" w:rsidP="00000000" w:rsidRDefault="00000000" w:rsidRPr="00000000" w14:paraId="00000025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DOT scores and what we are doing as a learning team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Looking at those students that are close to levels 2.8, 2.9, and 3.1,3.3… How many level 4’s? etc…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color w:val="ff0000"/>
          <w:sz w:val="28"/>
          <w:szCs w:val="28"/>
          <w:u w:val="no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Discussion of cohort data and how our school performed from grade 3 to grade 6 results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color w:val="ff0000"/>
          <w:sz w:val="28"/>
          <w:szCs w:val="28"/>
          <w:u w:val="no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Discussion about the importance of critical thinking for kids.  We talked about the MathUp program, which is used as a primary resource in Niagara Catholic.  Promotes rich, open-ended tasks with an entry point for all students.  </w:t>
      </w:r>
    </w:p>
    <w:p w:rsidR="00000000" w:rsidDel="00000000" w:rsidP="00000000" w:rsidRDefault="00000000" w:rsidRPr="00000000" w14:paraId="00000029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Follow up re: Pegasus Photography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2160" w:hanging="360"/>
        <w:rPr>
          <w:color w:val="ff0000"/>
          <w:sz w:val="28"/>
          <w:szCs w:val="28"/>
          <w:u w:val="no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Discussion of backgrounds and the photo ordering process. 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2160" w:hanging="360"/>
        <w:rPr>
          <w:color w:val="ff0000"/>
          <w:sz w:val="28"/>
          <w:szCs w:val="28"/>
          <w:u w:val="no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Basically, there is a deadline, and all photos are processed about 10 days after the deadline, regardless of when you order. 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2160" w:hanging="360"/>
        <w:rPr>
          <w:color w:val="ff0000"/>
          <w:sz w:val="28"/>
          <w:szCs w:val="28"/>
          <w:u w:val="no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We passed around and compared a grade 1 class picture from last school year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(Lifetouch)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and a grade 1 class picture from this school year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(Pegasus).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*CSC members did a tour of the new gym, sensory and movement room at the end of the meeting.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   Treasurer’s Report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-228599</wp:posOffset>
            </wp:positionV>
            <wp:extent cx="1028700" cy="919480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9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St. Alexander Catholic School</w:t>
      </w:r>
    </w:p>
    <w:p w:rsidR="00000000" w:rsidDel="00000000" w:rsidP="00000000" w:rsidRDefault="00000000" w:rsidRPr="00000000" w14:paraId="00000047">
      <w:pPr>
        <w:ind w:left="28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Tuesday, January 27, 2026</w:t>
      </w:r>
    </w:p>
    <w:p w:rsidR="00000000" w:rsidDel="00000000" w:rsidP="00000000" w:rsidRDefault="00000000" w:rsidRPr="00000000" w14:paraId="0000004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Statement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 Fundraising</w:t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Fundraising Activities </w:t>
        <w:tab/>
        <w:t xml:space="preserve">      </w:t>
        <w:tab/>
        <w:tab/>
        <w:t xml:space="preserve">Expense</w:t>
        <w:tab/>
        <w:t xml:space="preserve">               Revenue</w:t>
        <w:tab/>
        <w:t xml:space="preserve">         Balance</w:t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310"/>
        <w:gridCol w:w="2250"/>
        <w:gridCol w:w="1965"/>
        <w:tblGridChange w:id="0">
          <w:tblGrid>
            <w:gridCol w:w="2700"/>
            <w:gridCol w:w="2310"/>
            <w:gridCol w:w="2250"/>
            <w:gridCol w:w="19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General Fundraising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$1,935.53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Food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$22,339.45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$33,966.20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$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11,626.75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310"/>
        <w:gridCol w:w="2265"/>
        <w:gridCol w:w="2100"/>
        <w:tblGridChange w:id="0">
          <w:tblGrid>
            <w:gridCol w:w="2685"/>
            <w:gridCol w:w="2310"/>
            <w:gridCol w:w="226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Overall Totals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$13,562.28</w:t>
            </w:r>
          </w:p>
        </w:tc>
      </w:tr>
    </w:tbl>
    <w:p w:rsidR="00000000" w:rsidDel="00000000" w:rsidP="00000000" w:rsidRDefault="00000000" w:rsidRPr="00000000" w14:paraId="00000068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Next Meeting Date: Tuesday, March 24th, 2026 - 5:30 pm</w:t>
      </w:r>
    </w:p>
    <w:p w:rsidR="00000000" w:rsidDel="00000000" w:rsidP="00000000" w:rsidRDefault="00000000" w:rsidRPr="00000000" w14:paraId="0000006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hd w:fill="ffffff" w:val="clear"/>
        <w:spacing w:after="1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162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