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8539A" w:rsidRDefault="004853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E69F4" w:rsidRPr="007E69F4" w14:paraId="5494F810" w14:textId="77777777" w:rsidTr="002F174D">
        <w:trPr>
          <w:trHeight w:hRule="exact" w:val="1893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335289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 w:rsidRPr="007E69F4"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53A59DE4" wp14:editId="13A72426">
                  <wp:simplePos x="0" y="0"/>
                  <wp:positionH relativeFrom="margin">
                    <wp:posOffset>-47625</wp:posOffset>
                  </wp:positionH>
                  <wp:positionV relativeFrom="margin">
                    <wp:posOffset>-17145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69F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47F22697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         NAMING</w:t>
            </w:r>
            <w:r w:rsidRPr="007E69F4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 xml:space="preserve">/RENAMING </w:t>
            </w: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OF A BOARD FACILITY, DESIGNATED AREA OR</w:t>
            </w:r>
          </w:p>
          <w:p w14:paraId="2FBF3A03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  <w:szCs w:val="28"/>
              </w:rPr>
            </w:pP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CHAPEL POLICY</w:t>
            </w:r>
          </w:p>
          <w:p w14:paraId="56213FAF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7E69F4"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7E69F4" w:rsidRPr="007E69F4" w14:paraId="3785C035" w14:textId="77777777" w:rsidTr="002F174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FD4F55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7E69F4">
              <w:rPr>
                <w:rFonts w:ascii="Calibri" w:hAnsi="Calibri"/>
                <w:b/>
                <w:noProof/>
                <w:color w:val="FFFFFF"/>
                <w:sz w:val="18"/>
              </w:rPr>
              <w:t>100 -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D961B3" w14:textId="77777777" w:rsidR="007E69F4" w:rsidRPr="007E69F4" w:rsidRDefault="007E69F4" w:rsidP="007E69F4">
            <w:pPr>
              <w:tabs>
                <w:tab w:val="right" w:pos="4536"/>
              </w:tabs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7E69F4">
              <w:rPr>
                <w:rFonts w:ascii="Calibri" w:hAnsi="Calibri"/>
                <w:b/>
                <w:color w:val="FFFFFF"/>
                <w:sz w:val="18"/>
                <w:szCs w:val="18"/>
              </w:rPr>
              <w:tab/>
              <w:t xml:space="preserve">Policy No 100.15 </w:t>
            </w:r>
          </w:p>
        </w:tc>
      </w:tr>
      <w:tr w:rsidR="007E69F4" w:rsidRPr="007E69F4" w14:paraId="0ABC0C34" w14:textId="77777777" w:rsidTr="002F174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2B833A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5616F9" w14:textId="77777777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E69F4" w:rsidRPr="007E69F4" w14:paraId="798DE560" w14:textId="77777777" w:rsidTr="002F174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2CCDC7" w14:textId="77777777" w:rsidR="007E69F4" w:rsidRPr="007E69F4" w:rsidRDefault="007E69F4" w:rsidP="007E69F4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7E69F4">
              <w:rPr>
                <w:rFonts w:ascii="Calibri" w:hAnsi="Calibri"/>
                <w:sz w:val="16"/>
                <w:szCs w:val="18"/>
              </w:rPr>
              <w:t>Adopted Date</w:t>
            </w:r>
            <w:r w:rsidRPr="007E69F4">
              <w:rPr>
                <w:rFonts w:ascii="Calibri" w:hAnsi="Calibri"/>
                <w:color w:val="000000"/>
                <w:sz w:val="16"/>
                <w:szCs w:val="16"/>
              </w:rPr>
              <w:t>: June 21, 2016</w:t>
            </w:r>
          </w:p>
          <w:p w14:paraId="30DF2F8C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2FE932" w14:textId="3BC3E7B0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7E69F4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337923">
              <w:rPr>
                <w:rFonts w:ascii="Calibri" w:hAnsi="Calibri"/>
                <w:sz w:val="16"/>
                <w:szCs w:val="18"/>
              </w:rPr>
              <w:t xml:space="preserve">March </w:t>
            </w:r>
            <w:r w:rsidR="0087238F">
              <w:rPr>
                <w:rFonts w:ascii="Calibri" w:hAnsi="Calibri"/>
                <w:sz w:val="16"/>
                <w:szCs w:val="18"/>
              </w:rPr>
              <w:t>27</w:t>
            </w:r>
            <w:r w:rsidR="00337923">
              <w:rPr>
                <w:rFonts w:ascii="Calibri" w:hAnsi="Calibri"/>
                <w:sz w:val="16"/>
                <w:szCs w:val="18"/>
              </w:rPr>
              <w:t>, 2025</w:t>
            </w:r>
          </w:p>
          <w:p w14:paraId="32120D1D" w14:textId="77777777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1C8F396" w14:textId="77777777" w:rsidR="0048539A" w:rsidRDefault="0048539A">
      <w:pPr>
        <w:spacing w:line="228" w:lineRule="auto"/>
        <w:jc w:val="both"/>
        <w:rPr>
          <w:sz w:val="22"/>
          <w:szCs w:val="22"/>
        </w:rPr>
      </w:pPr>
    </w:p>
    <w:p w14:paraId="7B52B61E" w14:textId="6C1DFC5E" w:rsidR="0048539A" w:rsidRPr="00074ABE" w:rsidRDefault="00F356BB" w:rsidP="00B447A6">
      <w:pPr>
        <w:jc w:val="both"/>
        <w:rPr>
          <w:sz w:val="22"/>
          <w:szCs w:val="22"/>
        </w:rPr>
      </w:pPr>
      <w:r w:rsidRPr="00074ABE">
        <w:rPr>
          <w:sz w:val="22"/>
          <w:szCs w:val="22"/>
        </w:rPr>
        <w:t>A request for the naming or renaming of a Board facility, designated area or chapel, in whole or in part, will meet the criteria outlined in the</w:t>
      </w:r>
      <w:r w:rsidR="00ED0169" w:rsidRPr="00074ABE">
        <w:rPr>
          <w:sz w:val="22"/>
          <w:szCs w:val="22"/>
        </w:rPr>
        <w:t>se</w:t>
      </w:r>
      <w:r w:rsidRPr="00074ABE">
        <w:rPr>
          <w:sz w:val="22"/>
          <w:szCs w:val="22"/>
        </w:rPr>
        <w:t xml:space="preserve"> Administrative Operational Procedures</w:t>
      </w:r>
      <w:r w:rsidR="00ED0169" w:rsidRPr="00074ABE">
        <w:rPr>
          <w:sz w:val="22"/>
          <w:szCs w:val="22"/>
        </w:rPr>
        <w:t>.</w:t>
      </w:r>
      <w:r w:rsidRPr="00074ABE">
        <w:rPr>
          <w:sz w:val="22"/>
          <w:szCs w:val="22"/>
        </w:rPr>
        <w:t xml:space="preserve"> </w:t>
      </w:r>
      <w:r w:rsidR="00B447A6" w:rsidRPr="00074ABE">
        <w:rPr>
          <w:sz w:val="22"/>
          <w:szCs w:val="22"/>
        </w:rPr>
        <w:t xml:space="preserve">In accordance with the Governance Policy, the Board of Trustees will approve the naming of a Board facility, designated area or chapel, in whole or in part by motion at a Board meeting. </w:t>
      </w:r>
    </w:p>
    <w:p w14:paraId="72A3D3EC" w14:textId="77777777" w:rsidR="0048539A" w:rsidRPr="00074ABE" w:rsidRDefault="0048539A">
      <w:pPr>
        <w:jc w:val="both"/>
        <w:rPr>
          <w:sz w:val="22"/>
          <w:szCs w:val="22"/>
        </w:rPr>
      </w:pPr>
    </w:p>
    <w:p w14:paraId="312038C6" w14:textId="60BB7E5F" w:rsidR="0048539A" w:rsidRPr="00147ACD" w:rsidRDefault="00F356BB" w:rsidP="00B447A6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A request to name or rename a Board facility or designated area, in whole or in part, excluding a chapel, must</w:t>
      </w:r>
      <w:r w:rsidR="00EB6100" w:rsidRPr="00147ACD">
        <w:rPr>
          <w:sz w:val="22"/>
          <w:szCs w:val="22"/>
        </w:rPr>
        <w:t xml:space="preserve"> adhere to the following principles: </w:t>
      </w:r>
      <w:r w:rsidRPr="00147ACD">
        <w:rPr>
          <w:sz w:val="22"/>
          <w:szCs w:val="22"/>
        </w:rPr>
        <w:t xml:space="preserve"> </w:t>
      </w:r>
    </w:p>
    <w:p w14:paraId="5E71E73E" w14:textId="5D19FCE7" w:rsidR="0048539A" w:rsidRPr="00147ACD" w:rsidRDefault="00F356BB">
      <w:pPr>
        <w:numPr>
          <w:ilvl w:val="1"/>
          <w:numId w:val="3"/>
        </w:numP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Named after a Saint, a Pope, one of the mysteries of the Catholic Church or an exemplary Catholic group of individuals;</w:t>
      </w:r>
    </w:p>
    <w:p w14:paraId="379D2DCA" w14:textId="77777777" w:rsidR="0048539A" w:rsidRPr="00147ACD" w:rsidRDefault="00F356BB">
      <w:pPr>
        <w:numPr>
          <w:ilvl w:val="1"/>
          <w:numId w:val="3"/>
        </w:numP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Designated as “Catholic” in the name of the whole facility;</w:t>
      </w:r>
    </w:p>
    <w:p w14:paraId="398B8998" w14:textId="2B2683DB" w:rsidR="0048539A" w:rsidRPr="00147ACD" w:rsidRDefault="00ED0169">
      <w:pPr>
        <w:numPr>
          <w:ilvl w:val="1"/>
          <w:numId w:val="3"/>
        </w:numP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 xml:space="preserve">Named </w:t>
      </w:r>
      <w:r w:rsidR="00F356BB" w:rsidRPr="00147ACD">
        <w:rPr>
          <w:sz w:val="22"/>
          <w:szCs w:val="22"/>
        </w:rPr>
        <w:t xml:space="preserve">in full </w:t>
      </w:r>
      <w:r w:rsidRPr="00147ACD">
        <w:rPr>
          <w:sz w:val="22"/>
          <w:szCs w:val="22"/>
        </w:rPr>
        <w:t>without abbreviations</w:t>
      </w:r>
      <w:r w:rsidR="00F356BB" w:rsidRPr="00147ACD">
        <w:rPr>
          <w:sz w:val="22"/>
          <w:szCs w:val="22"/>
        </w:rPr>
        <w:t>;</w:t>
      </w:r>
    </w:p>
    <w:p w14:paraId="500BFB0C" w14:textId="77777777" w:rsidR="0048539A" w:rsidRPr="00147ACD" w:rsidRDefault="00F356BB">
      <w:pPr>
        <w:numPr>
          <w:ilvl w:val="1"/>
          <w:numId w:val="3"/>
        </w:numP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Named in the possessive form;</w:t>
      </w:r>
    </w:p>
    <w:p w14:paraId="2B6D3467" w14:textId="7F9D23E6" w:rsidR="0048539A" w:rsidRPr="00147ACD" w:rsidRDefault="00EB6100">
      <w:pPr>
        <w:numPr>
          <w:ilvl w:val="1"/>
          <w:numId w:val="3"/>
        </w:numP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Deemed u</w:t>
      </w:r>
      <w:r w:rsidR="00F356BB" w:rsidRPr="00147ACD">
        <w:rPr>
          <w:sz w:val="22"/>
          <w:szCs w:val="22"/>
        </w:rPr>
        <w:t>nique within the names approved for a Board facility;</w:t>
      </w:r>
    </w:p>
    <w:p w14:paraId="2876559E" w14:textId="3758C243" w:rsidR="0048539A" w:rsidRPr="00147ACD" w:rsidRDefault="00EB6100">
      <w:pPr>
        <w:numPr>
          <w:ilvl w:val="1"/>
          <w:numId w:val="3"/>
        </w:numP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D</w:t>
      </w:r>
      <w:r w:rsidR="00F356BB" w:rsidRPr="00147ACD">
        <w:rPr>
          <w:sz w:val="22"/>
          <w:szCs w:val="22"/>
        </w:rPr>
        <w:t xml:space="preserve">isplayed </w:t>
      </w:r>
      <w:r w:rsidRPr="00147ACD">
        <w:rPr>
          <w:sz w:val="22"/>
          <w:szCs w:val="22"/>
        </w:rPr>
        <w:t xml:space="preserve">prominently </w:t>
      </w:r>
      <w:r w:rsidR="00F356BB" w:rsidRPr="00147ACD">
        <w:rPr>
          <w:sz w:val="22"/>
          <w:szCs w:val="22"/>
        </w:rPr>
        <w:t>on the exterior of the facility or designated area along with the Board logo for the naming of an entire facility; or,</w:t>
      </w:r>
    </w:p>
    <w:p w14:paraId="374DF85C" w14:textId="2778FC7D" w:rsidR="0048539A" w:rsidRPr="00147ACD" w:rsidRDefault="00EB6100">
      <w:pPr>
        <w:numPr>
          <w:ilvl w:val="1"/>
          <w:numId w:val="3"/>
        </w:numP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D</w:t>
      </w:r>
      <w:r w:rsidR="00F356BB" w:rsidRPr="00147ACD">
        <w:rPr>
          <w:sz w:val="22"/>
          <w:szCs w:val="22"/>
        </w:rPr>
        <w:t>isplayed</w:t>
      </w:r>
      <w:r w:rsidRPr="00147ACD">
        <w:rPr>
          <w:sz w:val="22"/>
          <w:szCs w:val="22"/>
        </w:rPr>
        <w:t xml:space="preserve"> prominently</w:t>
      </w:r>
      <w:r w:rsidR="00F356BB" w:rsidRPr="00147ACD">
        <w:rPr>
          <w:sz w:val="22"/>
          <w:szCs w:val="22"/>
        </w:rPr>
        <w:t xml:space="preserve"> in the interior of the facility identifying the named designated area.</w:t>
      </w:r>
    </w:p>
    <w:p w14:paraId="38B0CE76" w14:textId="77777777" w:rsidR="000F1E09" w:rsidRPr="00074ABE" w:rsidRDefault="000F1E09">
      <w:pPr>
        <w:spacing w:line="228" w:lineRule="auto"/>
        <w:jc w:val="both"/>
        <w:rPr>
          <w:color w:val="000000"/>
          <w:sz w:val="22"/>
          <w:szCs w:val="22"/>
        </w:rPr>
      </w:pPr>
    </w:p>
    <w:p w14:paraId="19FE4EE8" w14:textId="71C17052" w:rsidR="0048539A" w:rsidRPr="00074ABE" w:rsidRDefault="00F356B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/>
          <w:sz w:val="22"/>
          <w:szCs w:val="22"/>
        </w:rPr>
      </w:pPr>
      <w:r w:rsidRPr="00074ABE">
        <w:rPr>
          <w:b/>
          <w:color w:val="FFFFFF"/>
          <w:sz w:val="22"/>
          <w:szCs w:val="22"/>
        </w:rPr>
        <w:t>NAMING/RENAMING OF A BOARD FACILITY IN WHOLE</w:t>
      </w:r>
    </w:p>
    <w:p w14:paraId="44EAFD9C" w14:textId="77777777" w:rsidR="0048539A" w:rsidRPr="00147ACD" w:rsidRDefault="0048539A">
      <w:pPr>
        <w:ind w:firstLine="360"/>
        <w:rPr>
          <w:sz w:val="22"/>
          <w:szCs w:val="22"/>
        </w:rPr>
      </w:pPr>
    </w:p>
    <w:p w14:paraId="4AFF3F18" w14:textId="77777777" w:rsidR="00F04E01" w:rsidRPr="00147ACD" w:rsidRDefault="00F356BB">
      <w:pPr>
        <w:jc w:val="both"/>
        <w:rPr>
          <w:sz w:val="22"/>
          <w:szCs w:val="22"/>
        </w:rPr>
      </w:pPr>
      <w:r w:rsidRPr="00147ACD">
        <w:rPr>
          <w:sz w:val="22"/>
          <w:szCs w:val="22"/>
        </w:rPr>
        <w:t xml:space="preserve">The Director of Education will convene an Ad Hoc Committee and provide a report on behalf of the Ad Hoc Committee to the Board for the naming or renaming of a Board facility. </w:t>
      </w:r>
    </w:p>
    <w:p w14:paraId="340796BD" w14:textId="77777777" w:rsidR="00F04E01" w:rsidRPr="00147ACD" w:rsidRDefault="00F04E01">
      <w:pPr>
        <w:jc w:val="both"/>
        <w:rPr>
          <w:sz w:val="22"/>
          <w:szCs w:val="22"/>
        </w:rPr>
      </w:pPr>
    </w:p>
    <w:p w14:paraId="03842D45" w14:textId="170F8648" w:rsidR="0048539A" w:rsidRPr="00147ACD" w:rsidRDefault="00F356BB">
      <w:pPr>
        <w:jc w:val="both"/>
        <w:rPr>
          <w:sz w:val="22"/>
          <w:szCs w:val="22"/>
        </w:rPr>
      </w:pPr>
      <w:r w:rsidRPr="00147ACD">
        <w:rPr>
          <w:sz w:val="22"/>
          <w:szCs w:val="22"/>
        </w:rPr>
        <w:t>The report will include the Terms of Reference</w:t>
      </w:r>
      <w:r w:rsidR="000F1E09" w:rsidRPr="00147ACD">
        <w:rPr>
          <w:sz w:val="22"/>
          <w:szCs w:val="22"/>
        </w:rPr>
        <w:t>,</w:t>
      </w:r>
      <w:r w:rsidRPr="00147ACD">
        <w:rPr>
          <w:sz w:val="22"/>
          <w:szCs w:val="22"/>
        </w:rPr>
        <w:t xml:space="preserve"> the criteria, the Ad Hoc Committee Membership, and the timeline for the recommendation of the Ad Hoc Committee for the consideration of the Board.</w:t>
      </w:r>
    </w:p>
    <w:p w14:paraId="4B94D5A5" w14:textId="77777777" w:rsidR="0048539A" w:rsidRPr="00147ACD" w:rsidRDefault="0048539A">
      <w:pPr>
        <w:rPr>
          <w:sz w:val="22"/>
          <w:szCs w:val="22"/>
        </w:rPr>
      </w:pPr>
    </w:p>
    <w:p w14:paraId="45CE0625" w14:textId="345115FC" w:rsidR="0048539A" w:rsidRPr="00147ACD" w:rsidRDefault="00F356BB">
      <w:pPr>
        <w:rPr>
          <w:sz w:val="22"/>
          <w:szCs w:val="22"/>
        </w:rPr>
      </w:pPr>
      <w:r w:rsidRPr="00147ACD">
        <w:rPr>
          <w:sz w:val="22"/>
          <w:szCs w:val="22"/>
        </w:rPr>
        <w:t xml:space="preserve">The Ad Hoc School Naming Committee shall be </w:t>
      </w:r>
      <w:r w:rsidR="00F04E01" w:rsidRPr="00147ACD">
        <w:rPr>
          <w:sz w:val="22"/>
          <w:szCs w:val="22"/>
        </w:rPr>
        <w:t xml:space="preserve">comprised </w:t>
      </w:r>
      <w:r w:rsidRPr="00147ACD">
        <w:rPr>
          <w:sz w:val="22"/>
          <w:szCs w:val="22"/>
        </w:rPr>
        <w:t xml:space="preserve">of: </w:t>
      </w:r>
    </w:p>
    <w:p w14:paraId="294CC600" w14:textId="56608510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>local Trustee(s)</w:t>
      </w:r>
    </w:p>
    <w:p w14:paraId="4276E46F" w14:textId="25BF97EA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>Family of Schools</w:t>
      </w:r>
      <w:r w:rsidR="00F04E01" w:rsidRPr="00147ACD">
        <w:rPr>
          <w:sz w:val="22"/>
          <w:szCs w:val="22"/>
        </w:rPr>
        <w:t>’</w:t>
      </w:r>
      <w:r w:rsidRPr="00147ACD">
        <w:rPr>
          <w:sz w:val="22"/>
          <w:szCs w:val="22"/>
        </w:rPr>
        <w:t xml:space="preserve"> Superintendent</w:t>
      </w:r>
    </w:p>
    <w:p w14:paraId="4D1EFBD8" w14:textId="243BAE93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>Director of Education</w:t>
      </w:r>
    </w:p>
    <w:p w14:paraId="704C0FA8" w14:textId="2322CBEB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Chair </w:t>
      </w:r>
      <w:r w:rsidR="00F04E01" w:rsidRPr="00147ACD">
        <w:rPr>
          <w:sz w:val="22"/>
          <w:szCs w:val="22"/>
        </w:rPr>
        <w:t xml:space="preserve">and </w:t>
      </w:r>
      <w:r w:rsidRPr="00147ACD">
        <w:rPr>
          <w:sz w:val="22"/>
          <w:szCs w:val="22"/>
        </w:rPr>
        <w:t>Vice</w:t>
      </w:r>
      <w:r w:rsidR="00F04E01" w:rsidRPr="00147ACD">
        <w:rPr>
          <w:sz w:val="22"/>
          <w:szCs w:val="22"/>
        </w:rPr>
        <w:t>-</w:t>
      </w:r>
      <w:r w:rsidRPr="00147ACD">
        <w:rPr>
          <w:sz w:val="22"/>
          <w:szCs w:val="22"/>
        </w:rPr>
        <w:t>Chair of the Board</w:t>
      </w:r>
    </w:p>
    <w:p w14:paraId="38CF68E6" w14:textId="64E50818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>Board Chaplaincy Leader</w:t>
      </w:r>
    </w:p>
    <w:p w14:paraId="1E2DF532" w14:textId="77777777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>Parent/guardian representative(s) from within the naming school boundary</w:t>
      </w:r>
    </w:p>
    <w:p w14:paraId="302A3C0C" w14:textId="77777777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>Student Council representative(s) from within naming school boundary</w:t>
      </w:r>
    </w:p>
    <w:p w14:paraId="01460650" w14:textId="77777777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Principal of the naming school (if appointed); </w:t>
      </w:r>
    </w:p>
    <w:p w14:paraId="169E3C72" w14:textId="08F5C6EC" w:rsidR="0048539A" w:rsidRPr="00147ACD" w:rsidRDefault="003C0B8A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Episcopal Vicar for Education </w:t>
      </w:r>
      <w:r w:rsidR="00F356BB" w:rsidRPr="00147ACD">
        <w:rPr>
          <w:sz w:val="22"/>
          <w:szCs w:val="22"/>
        </w:rPr>
        <w:t>of the Diocese of St. Catharines</w:t>
      </w:r>
    </w:p>
    <w:p w14:paraId="66F34E87" w14:textId="1816F775" w:rsidR="0048539A" w:rsidRPr="00147ACD" w:rsidRDefault="00F356BB">
      <w:pPr>
        <w:numPr>
          <w:ilvl w:val="0"/>
          <w:numId w:val="1"/>
        </w:numPr>
        <w:rPr>
          <w:sz w:val="22"/>
          <w:szCs w:val="22"/>
        </w:rPr>
      </w:pPr>
      <w:r w:rsidRPr="00147ACD">
        <w:rPr>
          <w:sz w:val="22"/>
          <w:szCs w:val="22"/>
        </w:rPr>
        <w:t>Communications</w:t>
      </w:r>
      <w:r w:rsidR="00147ACD" w:rsidRPr="00147ACD">
        <w:rPr>
          <w:sz w:val="22"/>
          <w:szCs w:val="22"/>
        </w:rPr>
        <w:t xml:space="preserve"> </w:t>
      </w:r>
      <w:r w:rsidR="002117DB" w:rsidRPr="00147ACD">
        <w:rPr>
          <w:sz w:val="22"/>
          <w:szCs w:val="22"/>
          <w:bdr w:val="none" w:sz="0" w:space="0" w:color="auto" w:frame="1"/>
          <w:shd w:val="clear" w:color="auto" w:fill="FFFFFF"/>
        </w:rPr>
        <w:t>and Community Engagement Officer</w:t>
      </w:r>
    </w:p>
    <w:p w14:paraId="45FB0818" w14:textId="7C8985F5" w:rsidR="0048539A" w:rsidRDefault="0048539A" w:rsidP="1987FA3B">
      <w:pPr>
        <w:rPr>
          <w:color w:val="FF0000"/>
          <w:sz w:val="22"/>
          <w:szCs w:val="22"/>
        </w:rPr>
      </w:pPr>
    </w:p>
    <w:p w14:paraId="42E4F733" w14:textId="25C4AE6C" w:rsidR="00AD6351" w:rsidRDefault="00AD6351" w:rsidP="1987FA3B">
      <w:pPr>
        <w:rPr>
          <w:color w:val="FF0000"/>
          <w:sz w:val="22"/>
          <w:szCs w:val="22"/>
        </w:rPr>
      </w:pPr>
    </w:p>
    <w:p w14:paraId="05643EA1" w14:textId="77777777" w:rsidR="007E69F4" w:rsidRDefault="007E69F4" w:rsidP="1987FA3B">
      <w:pPr>
        <w:rPr>
          <w:color w:val="FF0000"/>
          <w:sz w:val="22"/>
          <w:szCs w:val="22"/>
        </w:rPr>
      </w:pPr>
    </w:p>
    <w:p w14:paraId="52D23A4E" w14:textId="77777777" w:rsidR="00AD6351" w:rsidRPr="00147ACD" w:rsidRDefault="00AD6351" w:rsidP="1987FA3B">
      <w:pPr>
        <w:rPr>
          <w:color w:val="FF0000"/>
          <w:sz w:val="22"/>
          <w:szCs w:val="22"/>
        </w:rPr>
      </w:pPr>
    </w:p>
    <w:p w14:paraId="049F31CB" w14:textId="742D0312" w:rsidR="0048539A" w:rsidRPr="00074ABE" w:rsidRDefault="00F356BB" w:rsidP="1987FA3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bCs/>
          <w:sz w:val="22"/>
          <w:szCs w:val="22"/>
        </w:rPr>
      </w:pPr>
      <w:r w:rsidRPr="00074ABE">
        <w:rPr>
          <w:b/>
          <w:bCs/>
          <w:sz w:val="22"/>
          <w:szCs w:val="22"/>
        </w:rPr>
        <w:lastRenderedPageBreak/>
        <w:t>PROCESS FOR NAMING/RENAMING OF A BOARD FACILITY IN WHOLE</w:t>
      </w:r>
    </w:p>
    <w:p w14:paraId="53128261" w14:textId="397330A1" w:rsidR="0048539A" w:rsidRPr="00074ABE" w:rsidRDefault="0048539A">
      <w:pPr>
        <w:rPr>
          <w:color w:val="FF0000"/>
          <w:sz w:val="22"/>
          <w:szCs w:val="22"/>
        </w:rPr>
      </w:pPr>
    </w:p>
    <w:p w14:paraId="131D6E60" w14:textId="2E1A98C9" w:rsidR="003C0B8A" w:rsidRPr="00147ACD" w:rsidRDefault="003C0B8A">
      <w:pPr>
        <w:rPr>
          <w:sz w:val="22"/>
          <w:szCs w:val="22"/>
        </w:rPr>
      </w:pPr>
      <w:r w:rsidRPr="00147ACD">
        <w:rPr>
          <w:sz w:val="22"/>
          <w:szCs w:val="22"/>
        </w:rPr>
        <w:t>STAGE 1 – Board Wide Consultation</w:t>
      </w:r>
    </w:p>
    <w:p w14:paraId="67735BFA" w14:textId="77777777" w:rsidR="003C0B8A" w:rsidRPr="00147ACD" w:rsidRDefault="003C0B8A">
      <w:pPr>
        <w:rPr>
          <w:sz w:val="22"/>
          <w:szCs w:val="22"/>
        </w:rPr>
      </w:pPr>
    </w:p>
    <w:p w14:paraId="7656674F" w14:textId="77777777" w:rsidR="00147ACD" w:rsidRDefault="00F356BB" w:rsidP="00147ACD">
      <w:pPr>
        <w:numPr>
          <w:ilvl w:val="0"/>
          <w:numId w:val="6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Prior to the first meeting of the Ad Hoc Committee, the </w:t>
      </w:r>
      <w:r w:rsidR="00F04E01" w:rsidRPr="00147ACD">
        <w:rPr>
          <w:sz w:val="22"/>
          <w:szCs w:val="22"/>
        </w:rPr>
        <w:t xml:space="preserve">Family of Schools’ </w:t>
      </w:r>
      <w:r w:rsidRPr="00147ACD">
        <w:rPr>
          <w:sz w:val="22"/>
          <w:szCs w:val="22"/>
        </w:rPr>
        <w:t>Superintendent of Education</w:t>
      </w:r>
      <w:r w:rsidR="00F04E01" w:rsidRPr="00147ACD">
        <w:rPr>
          <w:sz w:val="22"/>
          <w:szCs w:val="22"/>
        </w:rPr>
        <w:t>,</w:t>
      </w:r>
      <w:r w:rsidRPr="00147ACD">
        <w:rPr>
          <w:sz w:val="22"/>
          <w:szCs w:val="22"/>
        </w:rPr>
        <w:t xml:space="preserve"> with support from the Communications Department, Board Chaplaincy Leader, and Research and </w:t>
      </w:r>
      <w:r w:rsidR="00F04E01" w:rsidRPr="00147ACD">
        <w:rPr>
          <w:sz w:val="22"/>
          <w:szCs w:val="22"/>
        </w:rPr>
        <w:t>Analytics Department</w:t>
      </w:r>
      <w:r w:rsidRPr="00147ACD">
        <w:rPr>
          <w:sz w:val="22"/>
          <w:szCs w:val="22"/>
        </w:rPr>
        <w:t>, will initiate a board wide consultation process utilizing the “New School Name Nomination Form</w:t>
      </w:r>
      <w:r w:rsidR="00824294" w:rsidRPr="00147ACD">
        <w:rPr>
          <w:sz w:val="22"/>
          <w:szCs w:val="22"/>
        </w:rPr>
        <w:t>.</w:t>
      </w:r>
      <w:r w:rsidR="00F04E01" w:rsidRPr="00147ACD">
        <w:rPr>
          <w:sz w:val="22"/>
          <w:szCs w:val="22"/>
        </w:rPr>
        <w:t>”</w:t>
      </w:r>
    </w:p>
    <w:p w14:paraId="1B1236E7" w14:textId="5373B992" w:rsidR="00147ACD" w:rsidRPr="00147ACD" w:rsidRDefault="00F356BB" w:rsidP="00147ACD">
      <w:pPr>
        <w:numPr>
          <w:ilvl w:val="0"/>
          <w:numId w:val="6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This process will invite board stakeholders to </w:t>
      </w:r>
      <w:r w:rsidR="00F04E01" w:rsidRPr="00147ACD">
        <w:rPr>
          <w:sz w:val="22"/>
          <w:szCs w:val="22"/>
        </w:rPr>
        <w:t xml:space="preserve">submit </w:t>
      </w:r>
      <w:r w:rsidRPr="00147ACD">
        <w:rPr>
          <w:sz w:val="22"/>
          <w:szCs w:val="22"/>
        </w:rPr>
        <w:t xml:space="preserve">recommendations for the </w:t>
      </w:r>
      <w:r w:rsidR="002117DB" w:rsidRPr="00147ACD">
        <w:rPr>
          <w:sz w:val="22"/>
          <w:szCs w:val="22"/>
        </w:rPr>
        <w:t xml:space="preserve">naming of </w:t>
      </w:r>
      <w:r w:rsidRPr="00147ACD">
        <w:rPr>
          <w:sz w:val="22"/>
          <w:szCs w:val="22"/>
        </w:rPr>
        <w:t>new school</w:t>
      </w:r>
      <w:r w:rsidR="003C0B8A" w:rsidRPr="00147ACD">
        <w:rPr>
          <w:sz w:val="22"/>
          <w:szCs w:val="22"/>
        </w:rPr>
        <w:t>,</w:t>
      </w:r>
      <w:r w:rsidRPr="00147ACD">
        <w:rPr>
          <w:sz w:val="22"/>
          <w:szCs w:val="22"/>
        </w:rPr>
        <w:t xml:space="preserve"> along with a brief rationale.  </w:t>
      </w:r>
    </w:p>
    <w:p w14:paraId="18BC6678" w14:textId="148B7DF0" w:rsidR="00F04E01" w:rsidRPr="00147ACD" w:rsidRDefault="00F356BB" w:rsidP="00F04E01">
      <w:pPr>
        <w:numPr>
          <w:ilvl w:val="0"/>
          <w:numId w:val="6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 An electronic “New School Name Nomination Form” will be shared electronically with all students, parents/guardians, and Niagara Catholic staff inviting nomination submissions. </w:t>
      </w:r>
    </w:p>
    <w:p w14:paraId="40765CDC" w14:textId="056CF7BE" w:rsidR="0048539A" w:rsidRPr="00147ACD" w:rsidRDefault="00F356BB" w:rsidP="003D4708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147ACD">
        <w:rPr>
          <w:rFonts w:ascii="Times New Roman" w:hAnsi="Times New Roman"/>
        </w:rPr>
        <w:t xml:space="preserve">Communication about the </w:t>
      </w:r>
      <w:r w:rsidR="003C0B8A" w:rsidRPr="00147ACD">
        <w:rPr>
          <w:rFonts w:ascii="Times New Roman" w:hAnsi="Times New Roman"/>
        </w:rPr>
        <w:t>i</w:t>
      </w:r>
      <w:r w:rsidR="003D4708" w:rsidRPr="00147ACD">
        <w:rPr>
          <w:rFonts w:ascii="Times New Roman" w:hAnsi="Times New Roman"/>
        </w:rPr>
        <w:t xml:space="preserve">nvitation </w:t>
      </w:r>
      <w:r w:rsidRPr="00147ACD">
        <w:rPr>
          <w:rFonts w:ascii="Times New Roman" w:hAnsi="Times New Roman"/>
        </w:rPr>
        <w:t>for nominations will be made available through a variety of channels</w:t>
      </w:r>
      <w:r w:rsidR="003D4708" w:rsidRPr="00147ACD">
        <w:rPr>
          <w:rFonts w:ascii="Times New Roman" w:hAnsi="Times New Roman"/>
        </w:rPr>
        <w:t>;</w:t>
      </w:r>
      <w:r w:rsidR="003C0B8A" w:rsidRPr="00147ACD">
        <w:rPr>
          <w:rFonts w:ascii="Times New Roman" w:hAnsi="Times New Roman"/>
        </w:rPr>
        <w:t xml:space="preserve"> </w:t>
      </w:r>
      <w:r w:rsidRPr="00147ACD">
        <w:rPr>
          <w:rFonts w:ascii="Times New Roman" w:hAnsi="Times New Roman"/>
        </w:rPr>
        <w:t>including, but not limited to forms available at the Catholic Education Centre, all schools of the Board, and through the Board’s website and multimedia platforms.</w:t>
      </w:r>
      <w:r w:rsidR="00147ACD" w:rsidRPr="00147ACD">
        <w:rPr>
          <w:rFonts w:ascii="Times New Roman" w:hAnsi="Times New Roman"/>
        </w:rPr>
        <w:t xml:space="preserve"> </w:t>
      </w:r>
      <w:r w:rsidR="003D4708" w:rsidRPr="00147ACD">
        <w:rPr>
          <w:rFonts w:ascii="Times New Roman" w:hAnsi="Times New Roman"/>
        </w:rPr>
        <w:t>The nomination form</w:t>
      </w:r>
      <w:r w:rsidR="003C0B8A" w:rsidRPr="00147ACD">
        <w:rPr>
          <w:rFonts w:ascii="Times New Roman" w:hAnsi="Times New Roman"/>
        </w:rPr>
        <w:t xml:space="preserve"> </w:t>
      </w:r>
      <w:r w:rsidRPr="00147ACD">
        <w:rPr>
          <w:rFonts w:ascii="Times New Roman" w:hAnsi="Times New Roman"/>
        </w:rPr>
        <w:t xml:space="preserve">will also be sent to the Parishes, Catholic School Councils and Diocesan Offices. </w:t>
      </w:r>
    </w:p>
    <w:p w14:paraId="5E8D09B4" w14:textId="77777777" w:rsidR="003C0B8A" w:rsidRPr="00147ACD" w:rsidRDefault="003C0B8A" w:rsidP="003C0B8A">
      <w:pPr>
        <w:pStyle w:val="ListParagraph"/>
        <w:rPr>
          <w:rFonts w:ascii="Times New Roman" w:hAnsi="Times New Roman"/>
        </w:rPr>
      </w:pPr>
    </w:p>
    <w:p w14:paraId="361F3C8B" w14:textId="1C096566" w:rsidR="003C0B8A" w:rsidRPr="00147ACD" w:rsidRDefault="003C0B8A" w:rsidP="003C0B8A">
      <w:pPr>
        <w:rPr>
          <w:sz w:val="22"/>
          <w:szCs w:val="22"/>
        </w:rPr>
      </w:pPr>
      <w:r w:rsidRPr="00147ACD">
        <w:rPr>
          <w:sz w:val="22"/>
          <w:szCs w:val="22"/>
        </w:rPr>
        <w:t>STAGE 2 – Naming/Renaming School Boundary Stakeholders Consultation</w:t>
      </w:r>
    </w:p>
    <w:p w14:paraId="4101652C" w14:textId="77777777" w:rsidR="0048539A" w:rsidRPr="00147ACD" w:rsidRDefault="0048539A">
      <w:pPr>
        <w:ind w:left="720"/>
        <w:rPr>
          <w:sz w:val="22"/>
          <w:szCs w:val="22"/>
        </w:rPr>
      </w:pPr>
    </w:p>
    <w:p w14:paraId="38FBC123" w14:textId="5C51667C" w:rsidR="003C0B8A" w:rsidRPr="00147ACD" w:rsidRDefault="003C0B8A" w:rsidP="00147ACD">
      <w:pPr>
        <w:numPr>
          <w:ilvl w:val="0"/>
          <w:numId w:val="9"/>
        </w:numPr>
        <w:rPr>
          <w:sz w:val="22"/>
          <w:szCs w:val="22"/>
        </w:rPr>
      </w:pPr>
      <w:r w:rsidRPr="00147ACD">
        <w:rPr>
          <w:sz w:val="22"/>
          <w:szCs w:val="22"/>
        </w:rPr>
        <w:t>The Family of Schools’ Superintendent of Education will serve as chair of the Ad Hoc Committee.</w:t>
      </w:r>
    </w:p>
    <w:p w14:paraId="4EC8BB6A" w14:textId="7F70D355" w:rsidR="0048539A" w:rsidRPr="00147ACD" w:rsidRDefault="00F356BB" w:rsidP="002117DB">
      <w:pPr>
        <w:numPr>
          <w:ilvl w:val="0"/>
          <w:numId w:val="9"/>
        </w:numPr>
        <w:rPr>
          <w:sz w:val="22"/>
          <w:szCs w:val="22"/>
        </w:rPr>
      </w:pPr>
      <w:r w:rsidRPr="00147ACD">
        <w:rPr>
          <w:sz w:val="22"/>
          <w:szCs w:val="22"/>
        </w:rPr>
        <w:t>At the first meeting of the Ad Hoc Committee</w:t>
      </w:r>
      <w:r w:rsidR="003C0B8A" w:rsidRPr="00147ACD">
        <w:rPr>
          <w:sz w:val="22"/>
          <w:szCs w:val="22"/>
        </w:rPr>
        <w:t>, t</w:t>
      </w:r>
      <w:r w:rsidRPr="00147ACD">
        <w:rPr>
          <w:sz w:val="22"/>
          <w:szCs w:val="22"/>
        </w:rPr>
        <w:t xml:space="preserve">he </w:t>
      </w:r>
      <w:r w:rsidR="003D4708" w:rsidRPr="00147ACD">
        <w:rPr>
          <w:sz w:val="22"/>
          <w:szCs w:val="22"/>
        </w:rPr>
        <w:t xml:space="preserve">Family of Schools’ </w:t>
      </w:r>
      <w:r w:rsidRPr="00147ACD">
        <w:rPr>
          <w:sz w:val="22"/>
          <w:szCs w:val="22"/>
        </w:rPr>
        <w:t>Superintendent of Education will review the policy, procedures and timelines for the “Naming/Renaming of a Board Facility in Whole.</w:t>
      </w:r>
      <w:r w:rsidR="00147ACD">
        <w:rPr>
          <w:sz w:val="22"/>
          <w:szCs w:val="22"/>
        </w:rPr>
        <w:t>”</w:t>
      </w:r>
    </w:p>
    <w:p w14:paraId="30AE8282" w14:textId="2668691A" w:rsidR="0048539A" w:rsidRPr="00147ACD" w:rsidRDefault="003C0B8A" w:rsidP="002117DB">
      <w:pPr>
        <w:numPr>
          <w:ilvl w:val="0"/>
          <w:numId w:val="9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The Ad Hoc Committee will review all stakeholder feedback from the board wide consultation process. </w:t>
      </w:r>
    </w:p>
    <w:p w14:paraId="2FCF6C03" w14:textId="0E94E2CA" w:rsidR="00824294" w:rsidRPr="00147ACD" w:rsidRDefault="003D4708" w:rsidP="002117DB">
      <w:pPr>
        <w:numPr>
          <w:ilvl w:val="0"/>
          <w:numId w:val="9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The </w:t>
      </w:r>
      <w:r w:rsidR="00F356BB" w:rsidRPr="00147ACD">
        <w:rPr>
          <w:sz w:val="22"/>
          <w:szCs w:val="22"/>
        </w:rPr>
        <w:t xml:space="preserve">committee will select </w:t>
      </w:r>
      <w:r w:rsidR="446DFFDF" w:rsidRPr="00147ACD">
        <w:rPr>
          <w:sz w:val="22"/>
          <w:szCs w:val="22"/>
        </w:rPr>
        <w:t>3-</w:t>
      </w:r>
      <w:r w:rsidR="00F356BB" w:rsidRPr="00147ACD">
        <w:rPr>
          <w:sz w:val="22"/>
          <w:szCs w:val="22"/>
        </w:rPr>
        <w:t>5 names to be considered</w:t>
      </w:r>
      <w:r w:rsidRPr="00147ACD">
        <w:rPr>
          <w:sz w:val="22"/>
          <w:szCs w:val="22"/>
        </w:rPr>
        <w:t xml:space="preserve"> for the selection process.</w:t>
      </w:r>
    </w:p>
    <w:p w14:paraId="7C2D3888" w14:textId="77777777" w:rsidR="00147ACD" w:rsidRDefault="003C0B8A" w:rsidP="00147ACD">
      <w:pPr>
        <w:numPr>
          <w:ilvl w:val="0"/>
          <w:numId w:val="9"/>
        </w:numPr>
        <w:rPr>
          <w:sz w:val="22"/>
          <w:szCs w:val="22"/>
        </w:rPr>
      </w:pPr>
      <w:r w:rsidRPr="00147ACD">
        <w:rPr>
          <w:sz w:val="22"/>
          <w:szCs w:val="22"/>
        </w:rPr>
        <w:t xml:space="preserve">Stakeholders from within the boundary of the </w:t>
      </w:r>
      <w:r w:rsidR="00492E23" w:rsidRPr="00147ACD">
        <w:rPr>
          <w:sz w:val="22"/>
          <w:szCs w:val="22"/>
        </w:rPr>
        <w:t xml:space="preserve">Naming/Renaming school </w:t>
      </w:r>
      <w:r w:rsidR="00F356BB" w:rsidRPr="00147ACD">
        <w:rPr>
          <w:sz w:val="22"/>
          <w:szCs w:val="22"/>
        </w:rPr>
        <w:t xml:space="preserve">will be invited to vote on their preference from </w:t>
      </w:r>
      <w:r w:rsidR="00492E23" w:rsidRPr="00147ACD">
        <w:rPr>
          <w:sz w:val="22"/>
          <w:szCs w:val="22"/>
        </w:rPr>
        <w:t>the</w:t>
      </w:r>
      <w:r w:rsidR="00F356BB" w:rsidRPr="00147ACD">
        <w:rPr>
          <w:sz w:val="22"/>
          <w:szCs w:val="22"/>
        </w:rPr>
        <w:t xml:space="preserve"> recommended list of </w:t>
      </w:r>
      <w:r w:rsidR="6F1B233E" w:rsidRPr="00147ACD">
        <w:rPr>
          <w:sz w:val="22"/>
          <w:szCs w:val="22"/>
        </w:rPr>
        <w:t>3-</w:t>
      </w:r>
      <w:r w:rsidR="00F356BB" w:rsidRPr="00147ACD">
        <w:rPr>
          <w:sz w:val="22"/>
          <w:szCs w:val="22"/>
        </w:rPr>
        <w:t>5 names.</w:t>
      </w:r>
      <w:r w:rsidR="00147ACD">
        <w:rPr>
          <w:sz w:val="22"/>
          <w:szCs w:val="22"/>
        </w:rPr>
        <w:t xml:space="preserve"> </w:t>
      </w:r>
    </w:p>
    <w:p w14:paraId="3461D779" w14:textId="6BCC3973" w:rsidR="0048539A" w:rsidRPr="00147ACD" w:rsidRDefault="00147ACD" w:rsidP="00147ACD">
      <w:pPr>
        <w:ind w:left="720"/>
        <w:rPr>
          <w:sz w:val="22"/>
          <w:szCs w:val="22"/>
        </w:rPr>
      </w:pPr>
      <w:r>
        <w:rPr>
          <w:sz w:val="22"/>
          <w:szCs w:val="22"/>
        </w:rPr>
        <w:br/>
      </w:r>
      <w:r w:rsidR="00F356BB" w:rsidRPr="00147ACD">
        <w:rPr>
          <w:sz w:val="22"/>
          <w:szCs w:val="22"/>
        </w:rPr>
        <w:t>Stakeholders include:</w:t>
      </w:r>
    </w:p>
    <w:p w14:paraId="1851512A" w14:textId="77777777" w:rsidR="00147ACD" w:rsidRDefault="00F356BB" w:rsidP="00147ACD">
      <w:pPr>
        <w:ind w:left="720"/>
        <w:rPr>
          <w:sz w:val="22"/>
          <w:szCs w:val="22"/>
        </w:rPr>
      </w:pPr>
      <w:r w:rsidRPr="00147ACD">
        <w:rPr>
          <w:sz w:val="22"/>
          <w:szCs w:val="22"/>
        </w:rPr>
        <w:t xml:space="preserve">i) Students, as defined below, </w:t>
      </w:r>
      <w:r w:rsidR="00492E23" w:rsidRPr="00147ACD">
        <w:rPr>
          <w:sz w:val="22"/>
          <w:szCs w:val="22"/>
        </w:rPr>
        <w:t>from within the boundary of the naming/renaming school.</w:t>
      </w:r>
    </w:p>
    <w:p w14:paraId="0DE506BA" w14:textId="4AD2E969" w:rsidR="0048539A" w:rsidRPr="00147ACD" w:rsidRDefault="00F356BB" w:rsidP="00147ACD">
      <w:pPr>
        <w:ind w:left="1440"/>
        <w:rPr>
          <w:sz w:val="22"/>
          <w:szCs w:val="22"/>
        </w:rPr>
      </w:pPr>
      <w:r w:rsidRPr="00147ACD">
        <w:rPr>
          <w:sz w:val="22"/>
          <w:szCs w:val="22"/>
        </w:rPr>
        <w:t xml:space="preserve">a) </w:t>
      </w:r>
      <w:r w:rsidR="00492E23" w:rsidRPr="00147ACD">
        <w:rPr>
          <w:sz w:val="22"/>
          <w:szCs w:val="22"/>
        </w:rPr>
        <w:t xml:space="preserve">For the naming/renaming of an </w:t>
      </w:r>
      <w:r w:rsidRPr="00147ACD">
        <w:rPr>
          <w:sz w:val="22"/>
          <w:szCs w:val="22"/>
        </w:rPr>
        <w:t xml:space="preserve">Elementary </w:t>
      </w:r>
      <w:r w:rsidR="00492E23" w:rsidRPr="00147ACD">
        <w:rPr>
          <w:sz w:val="22"/>
          <w:szCs w:val="22"/>
        </w:rPr>
        <w:t>school</w:t>
      </w:r>
      <w:r w:rsidRPr="00147ACD">
        <w:rPr>
          <w:sz w:val="22"/>
          <w:szCs w:val="22"/>
        </w:rPr>
        <w:t>- All students in Grades 4 to 8</w:t>
      </w:r>
    </w:p>
    <w:p w14:paraId="3CF2D8B6" w14:textId="5D83D6CC" w:rsidR="0048539A" w:rsidRPr="00147ACD" w:rsidRDefault="00F356BB" w:rsidP="00147ACD">
      <w:pPr>
        <w:ind w:left="720" w:firstLine="720"/>
        <w:rPr>
          <w:sz w:val="22"/>
          <w:szCs w:val="22"/>
        </w:rPr>
      </w:pPr>
      <w:r w:rsidRPr="00147ACD">
        <w:rPr>
          <w:sz w:val="22"/>
          <w:szCs w:val="22"/>
        </w:rPr>
        <w:t xml:space="preserve">b) </w:t>
      </w:r>
      <w:r w:rsidR="00492E23" w:rsidRPr="00147ACD">
        <w:rPr>
          <w:sz w:val="22"/>
          <w:szCs w:val="22"/>
        </w:rPr>
        <w:t xml:space="preserve">For the naming/renaming of a </w:t>
      </w:r>
      <w:r w:rsidRPr="00147ACD">
        <w:rPr>
          <w:sz w:val="22"/>
          <w:szCs w:val="22"/>
        </w:rPr>
        <w:t xml:space="preserve">Secondary </w:t>
      </w:r>
      <w:r w:rsidR="00492E23" w:rsidRPr="00147ACD">
        <w:rPr>
          <w:sz w:val="22"/>
          <w:szCs w:val="22"/>
        </w:rPr>
        <w:t>school</w:t>
      </w:r>
      <w:r w:rsidRPr="00147ACD">
        <w:rPr>
          <w:sz w:val="22"/>
          <w:szCs w:val="22"/>
        </w:rPr>
        <w:t xml:space="preserve">- All students in Grades </w:t>
      </w:r>
      <w:r w:rsidR="00492E23" w:rsidRPr="00147ACD">
        <w:rPr>
          <w:sz w:val="22"/>
          <w:szCs w:val="22"/>
        </w:rPr>
        <w:t>7 to</w:t>
      </w:r>
      <w:r w:rsidRPr="00147ACD">
        <w:rPr>
          <w:sz w:val="22"/>
          <w:szCs w:val="22"/>
        </w:rPr>
        <w:t xml:space="preserve">12, </w:t>
      </w:r>
    </w:p>
    <w:p w14:paraId="0FB78278" w14:textId="14C4D09D" w:rsidR="0048539A" w:rsidRPr="00147ACD" w:rsidRDefault="00F356BB" w:rsidP="00147ACD">
      <w:pPr>
        <w:ind w:left="720"/>
        <w:rPr>
          <w:sz w:val="22"/>
          <w:szCs w:val="22"/>
        </w:rPr>
      </w:pPr>
      <w:r w:rsidRPr="00147ACD">
        <w:rPr>
          <w:sz w:val="22"/>
          <w:szCs w:val="22"/>
        </w:rPr>
        <w:t xml:space="preserve">ii) Parents/guardians of </w:t>
      </w:r>
      <w:r w:rsidR="00492E23" w:rsidRPr="00147ACD">
        <w:rPr>
          <w:sz w:val="22"/>
          <w:szCs w:val="22"/>
        </w:rPr>
        <w:t>students currently attending schools within the Naming/Renaming boundary</w:t>
      </w:r>
      <w:r w:rsidRPr="00147ACD">
        <w:rPr>
          <w:sz w:val="22"/>
          <w:szCs w:val="22"/>
        </w:rPr>
        <w:t>; and,</w:t>
      </w:r>
    </w:p>
    <w:p w14:paraId="36C65DA0" w14:textId="365CA309" w:rsidR="0048539A" w:rsidRPr="00147ACD" w:rsidRDefault="00F356BB" w:rsidP="003D4708">
      <w:pPr>
        <w:ind w:firstLine="720"/>
        <w:rPr>
          <w:sz w:val="22"/>
          <w:szCs w:val="22"/>
        </w:rPr>
      </w:pPr>
      <w:r w:rsidRPr="00147ACD">
        <w:rPr>
          <w:sz w:val="22"/>
          <w:szCs w:val="22"/>
        </w:rPr>
        <w:t xml:space="preserve">iii) Staff </w:t>
      </w:r>
      <w:r w:rsidR="00492E23" w:rsidRPr="00147ACD">
        <w:rPr>
          <w:sz w:val="22"/>
          <w:szCs w:val="22"/>
        </w:rPr>
        <w:t>at the schools within the Naming/Renaming boundary.</w:t>
      </w:r>
    </w:p>
    <w:p w14:paraId="5A153C6C" w14:textId="0271E792" w:rsidR="00147ACD" w:rsidRPr="00147ACD" w:rsidRDefault="00F356BB" w:rsidP="00824294">
      <w:pPr>
        <w:numPr>
          <w:ilvl w:val="0"/>
          <w:numId w:val="9"/>
        </w:numPr>
        <w:rPr>
          <w:sz w:val="22"/>
          <w:szCs w:val="22"/>
        </w:rPr>
      </w:pPr>
      <w:r w:rsidRPr="00147ACD">
        <w:rPr>
          <w:sz w:val="22"/>
          <w:szCs w:val="22"/>
        </w:rPr>
        <w:t>The voting process will be supported by the Administrator of Research</w:t>
      </w:r>
      <w:r w:rsidR="00824294" w:rsidRPr="00147ACD">
        <w:rPr>
          <w:sz w:val="22"/>
          <w:szCs w:val="22"/>
        </w:rPr>
        <w:t xml:space="preserve"> </w:t>
      </w:r>
      <w:r w:rsidR="003D4708" w:rsidRPr="00147ACD">
        <w:rPr>
          <w:sz w:val="22"/>
          <w:szCs w:val="22"/>
        </w:rPr>
        <w:t>and</w:t>
      </w:r>
      <w:r w:rsidRPr="00147ACD">
        <w:rPr>
          <w:sz w:val="22"/>
          <w:szCs w:val="22"/>
        </w:rPr>
        <w:t xml:space="preserve"> Data Analytics.</w:t>
      </w:r>
    </w:p>
    <w:p w14:paraId="7381E230" w14:textId="77777777" w:rsidR="00147ACD" w:rsidRDefault="00147ACD" w:rsidP="00824294">
      <w:pPr>
        <w:rPr>
          <w:sz w:val="22"/>
          <w:szCs w:val="22"/>
        </w:rPr>
      </w:pPr>
    </w:p>
    <w:p w14:paraId="26D8518E" w14:textId="7BBBED0C" w:rsidR="00824294" w:rsidRPr="00147ACD" w:rsidRDefault="00824294" w:rsidP="00824294">
      <w:pPr>
        <w:rPr>
          <w:sz w:val="22"/>
          <w:szCs w:val="22"/>
        </w:rPr>
      </w:pPr>
      <w:r w:rsidRPr="00147ACD">
        <w:rPr>
          <w:sz w:val="22"/>
          <w:szCs w:val="22"/>
        </w:rPr>
        <w:t>STAGE 3 - Recommendations</w:t>
      </w:r>
    </w:p>
    <w:p w14:paraId="51DD0CD4" w14:textId="77777777" w:rsidR="00824294" w:rsidRPr="00147ACD" w:rsidRDefault="00824294">
      <w:pPr>
        <w:ind w:left="720"/>
        <w:rPr>
          <w:sz w:val="22"/>
          <w:szCs w:val="22"/>
        </w:rPr>
      </w:pPr>
    </w:p>
    <w:p w14:paraId="3F5E97BD" w14:textId="50E4D1F0" w:rsidR="0048539A" w:rsidRPr="00147ACD" w:rsidRDefault="00F356BB" w:rsidP="002117DB">
      <w:pPr>
        <w:numPr>
          <w:ilvl w:val="0"/>
          <w:numId w:val="10"/>
        </w:numPr>
        <w:rPr>
          <w:sz w:val="22"/>
          <w:szCs w:val="22"/>
        </w:rPr>
      </w:pPr>
      <w:r w:rsidRPr="00147ACD">
        <w:rPr>
          <w:sz w:val="22"/>
          <w:szCs w:val="22"/>
        </w:rPr>
        <w:t>The Ad Hoc committee will meet to review the results of this vote and will by consensus recommend a name and alternate to the Bishop for</w:t>
      </w:r>
      <w:r w:rsidR="003D4708" w:rsidRPr="00147ACD">
        <w:rPr>
          <w:sz w:val="22"/>
          <w:szCs w:val="22"/>
        </w:rPr>
        <w:t xml:space="preserve"> </w:t>
      </w:r>
      <w:r w:rsidRPr="00147ACD">
        <w:rPr>
          <w:sz w:val="22"/>
          <w:szCs w:val="22"/>
        </w:rPr>
        <w:t xml:space="preserve">endorsement. Once endorsed by the Bishop, the Ad Hoc Committee </w:t>
      </w:r>
      <w:r w:rsidR="00B447A6" w:rsidRPr="00147ACD">
        <w:rPr>
          <w:sz w:val="22"/>
          <w:szCs w:val="22"/>
        </w:rPr>
        <w:t xml:space="preserve">through the Director of Education </w:t>
      </w:r>
      <w:r w:rsidRPr="00147ACD">
        <w:rPr>
          <w:sz w:val="22"/>
          <w:szCs w:val="22"/>
        </w:rPr>
        <w:t xml:space="preserve">will make a recommendation to the Board for final approval. </w:t>
      </w:r>
    </w:p>
    <w:p w14:paraId="34CE0A41" w14:textId="77777777" w:rsidR="0048539A" w:rsidRPr="00147ACD" w:rsidRDefault="0048539A">
      <w:pPr>
        <w:ind w:left="720"/>
        <w:rPr>
          <w:sz w:val="22"/>
          <w:szCs w:val="22"/>
        </w:rPr>
      </w:pPr>
    </w:p>
    <w:p w14:paraId="09DE3470" w14:textId="02F604C3" w:rsidR="0048539A" w:rsidRPr="00147ACD" w:rsidRDefault="00F356BB" w:rsidP="002117DB">
      <w:pPr>
        <w:numPr>
          <w:ilvl w:val="0"/>
          <w:numId w:val="10"/>
        </w:numPr>
        <w:rPr>
          <w:sz w:val="22"/>
          <w:szCs w:val="22"/>
        </w:rPr>
      </w:pPr>
      <w:r w:rsidRPr="00147ACD">
        <w:rPr>
          <w:sz w:val="22"/>
          <w:szCs w:val="22"/>
        </w:rPr>
        <w:t>The Family of Schools</w:t>
      </w:r>
      <w:r w:rsidR="00B447A6" w:rsidRPr="00147ACD">
        <w:rPr>
          <w:sz w:val="22"/>
          <w:szCs w:val="22"/>
        </w:rPr>
        <w:t>’</w:t>
      </w:r>
      <w:r w:rsidRPr="00147ACD">
        <w:rPr>
          <w:sz w:val="22"/>
          <w:szCs w:val="22"/>
        </w:rPr>
        <w:t xml:space="preserve"> Superintendent and the Board Chaplaincy Leader will prepare a report on behalf of the Ad Hoc Committee for the Director of Education to present to the Board. This report shall include the </w:t>
      </w:r>
      <w:r w:rsidR="002117DB" w:rsidRPr="00147ACD">
        <w:rPr>
          <w:sz w:val="22"/>
          <w:szCs w:val="22"/>
        </w:rPr>
        <w:t xml:space="preserve">recommended list of </w:t>
      </w:r>
      <w:r w:rsidR="1997F243" w:rsidRPr="00147ACD">
        <w:rPr>
          <w:sz w:val="22"/>
          <w:szCs w:val="22"/>
        </w:rPr>
        <w:t>3-</w:t>
      </w:r>
      <w:r w:rsidRPr="00147ACD">
        <w:rPr>
          <w:sz w:val="22"/>
          <w:szCs w:val="22"/>
        </w:rPr>
        <w:t xml:space="preserve">5 names, stakeholder feedback and results, </w:t>
      </w:r>
      <w:r w:rsidR="002117DB" w:rsidRPr="00147ACD">
        <w:rPr>
          <w:sz w:val="22"/>
          <w:szCs w:val="22"/>
        </w:rPr>
        <w:t>and</w:t>
      </w:r>
      <w:r w:rsidRPr="00147ACD">
        <w:rPr>
          <w:sz w:val="22"/>
          <w:szCs w:val="22"/>
        </w:rPr>
        <w:t xml:space="preserve"> the primary and alternate </w:t>
      </w:r>
      <w:r w:rsidR="002117DB" w:rsidRPr="00147ACD">
        <w:rPr>
          <w:sz w:val="22"/>
          <w:szCs w:val="22"/>
        </w:rPr>
        <w:t xml:space="preserve">names </w:t>
      </w:r>
      <w:r w:rsidRPr="00147ACD">
        <w:rPr>
          <w:sz w:val="22"/>
          <w:szCs w:val="22"/>
        </w:rPr>
        <w:t>being recommended</w:t>
      </w:r>
      <w:r w:rsidR="002117DB" w:rsidRPr="00147ACD">
        <w:rPr>
          <w:sz w:val="22"/>
          <w:szCs w:val="22"/>
        </w:rPr>
        <w:t xml:space="preserve"> by the Ad Hoc Committee</w:t>
      </w:r>
      <w:r w:rsidRPr="00147ACD">
        <w:rPr>
          <w:sz w:val="22"/>
          <w:szCs w:val="22"/>
        </w:rPr>
        <w:t>.</w:t>
      </w:r>
    </w:p>
    <w:p w14:paraId="62EBF3C5" w14:textId="77777777" w:rsidR="0048539A" w:rsidRPr="00147ACD" w:rsidRDefault="0048539A">
      <w:pPr>
        <w:ind w:left="720"/>
        <w:rPr>
          <w:sz w:val="22"/>
          <w:szCs w:val="22"/>
        </w:rPr>
      </w:pPr>
    </w:p>
    <w:p w14:paraId="3BA1436B" w14:textId="77777777" w:rsidR="0048539A" w:rsidRPr="00147ACD" w:rsidRDefault="00F356BB" w:rsidP="002117DB">
      <w:pPr>
        <w:numPr>
          <w:ilvl w:val="0"/>
          <w:numId w:val="10"/>
        </w:numPr>
        <w:rPr>
          <w:sz w:val="22"/>
          <w:szCs w:val="22"/>
        </w:rPr>
      </w:pPr>
      <w:r w:rsidRPr="00147ACD">
        <w:rPr>
          <w:sz w:val="22"/>
          <w:szCs w:val="22"/>
        </w:rPr>
        <w:t>The Board of Trustees will approve the naming or renaming of a Board facility in a motion at a Board meeting.</w:t>
      </w:r>
    </w:p>
    <w:p w14:paraId="5999B9A7" w14:textId="5E9215F7" w:rsidR="1987FA3B" w:rsidRPr="00147ACD" w:rsidRDefault="00F356BB" w:rsidP="00147ACD">
      <w:pPr>
        <w:ind w:left="720"/>
        <w:rPr>
          <w:sz w:val="22"/>
          <w:szCs w:val="22"/>
        </w:rPr>
      </w:pPr>
      <w:r w:rsidRPr="00147ACD">
        <w:rPr>
          <w:sz w:val="22"/>
          <w:szCs w:val="22"/>
        </w:rPr>
        <w:t xml:space="preserve"> </w:t>
      </w:r>
    </w:p>
    <w:p w14:paraId="754C08AF" w14:textId="03392908" w:rsidR="1987FA3B" w:rsidRDefault="1987FA3B" w:rsidP="1987FA3B">
      <w:pPr>
        <w:rPr>
          <w:sz w:val="22"/>
          <w:szCs w:val="22"/>
        </w:rPr>
      </w:pPr>
    </w:p>
    <w:p w14:paraId="1D089E0A" w14:textId="77777777" w:rsidR="0048539A" w:rsidRPr="00B00DD8" w:rsidRDefault="00F356B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/>
          <w:sz w:val="22"/>
          <w:szCs w:val="22"/>
        </w:rPr>
      </w:pPr>
      <w:r w:rsidRPr="00B00DD8">
        <w:rPr>
          <w:b/>
          <w:color w:val="FFFFFF"/>
          <w:sz w:val="22"/>
          <w:szCs w:val="22"/>
        </w:rPr>
        <w:t>PROCESS FOR NAMING OR RENAMING OF A DESIGNATED AREA WITHIN A BOARD FACILITY</w:t>
      </w:r>
      <w:r w:rsidRPr="00B00DD8">
        <w:rPr>
          <w:sz w:val="22"/>
          <w:szCs w:val="22"/>
        </w:rPr>
        <w:t xml:space="preserve"> </w:t>
      </w:r>
    </w:p>
    <w:p w14:paraId="5997CC1D" w14:textId="77777777" w:rsidR="0048539A" w:rsidRPr="00B00DD8" w:rsidRDefault="0048539A">
      <w:pPr>
        <w:jc w:val="both"/>
        <w:rPr>
          <w:sz w:val="22"/>
          <w:szCs w:val="22"/>
        </w:rPr>
      </w:pPr>
    </w:p>
    <w:p w14:paraId="1899825A" w14:textId="27FA0585" w:rsidR="0048539A" w:rsidRPr="00147ACD" w:rsidRDefault="00F356BB">
      <w:pPr>
        <w:jc w:val="both"/>
        <w:rPr>
          <w:strike/>
          <w:sz w:val="22"/>
          <w:szCs w:val="22"/>
        </w:rPr>
      </w:pPr>
      <w:r w:rsidRPr="00147ACD">
        <w:rPr>
          <w:sz w:val="22"/>
          <w:szCs w:val="22"/>
        </w:rPr>
        <w:t xml:space="preserve">A request for the naming or renaming of a designated area of a Board facility will meet the </w:t>
      </w:r>
      <w:r w:rsidR="00B00DD8" w:rsidRPr="00147ACD">
        <w:rPr>
          <w:sz w:val="22"/>
          <w:szCs w:val="22"/>
        </w:rPr>
        <w:t xml:space="preserve">following </w:t>
      </w:r>
      <w:r w:rsidRPr="00147ACD">
        <w:rPr>
          <w:sz w:val="22"/>
          <w:szCs w:val="22"/>
        </w:rPr>
        <w:t>criteria</w:t>
      </w:r>
      <w:r w:rsidR="00B00DD8" w:rsidRPr="00147ACD">
        <w:rPr>
          <w:sz w:val="22"/>
          <w:szCs w:val="22"/>
        </w:rPr>
        <w:t>:</w:t>
      </w:r>
      <w:r w:rsidRPr="00147ACD">
        <w:rPr>
          <w:sz w:val="22"/>
          <w:szCs w:val="22"/>
        </w:rPr>
        <w:t xml:space="preserve"> </w:t>
      </w:r>
    </w:p>
    <w:p w14:paraId="110FFD37" w14:textId="77777777" w:rsidR="0048539A" w:rsidRPr="00147ACD" w:rsidRDefault="0048539A">
      <w:pPr>
        <w:jc w:val="both"/>
        <w:rPr>
          <w:strike/>
          <w:sz w:val="22"/>
          <w:szCs w:val="22"/>
        </w:rPr>
      </w:pPr>
    </w:p>
    <w:p w14:paraId="44056D24" w14:textId="031B59B7" w:rsidR="0048539A" w:rsidRPr="00147ACD" w:rsidRDefault="00F356B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 xml:space="preserve">A request will be </w:t>
      </w:r>
      <w:r w:rsidR="00B00DD8" w:rsidRPr="00147ACD">
        <w:rPr>
          <w:sz w:val="22"/>
          <w:szCs w:val="22"/>
        </w:rPr>
        <w:t xml:space="preserve">received by </w:t>
      </w:r>
      <w:r w:rsidRPr="00147ACD">
        <w:rPr>
          <w:sz w:val="22"/>
          <w:szCs w:val="22"/>
        </w:rPr>
        <w:t xml:space="preserve">the Family of Schools’ Superintendent of Education for </w:t>
      </w:r>
      <w:r w:rsidR="00B00DD8" w:rsidRPr="00147ACD">
        <w:rPr>
          <w:sz w:val="22"/>
          <w:szCs w:val="22"/>
        </w:rPr>
        <w:t>consideration.</w:t>
      </w:r>
    </w:p>
    <w:p w14:paraId="4BD9EF02" w14:textId="7342470F" w:rsidR="0048539A" w:rsidRPr="00147ACD" w:rsidRDefault="00F356B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If supported by the Family of Schools’ Superintendent of Education, a recommendation will be made to the Director of Education</w:t>
      </w:r>
      <w:r w:rsidR="00147ACD" w:rsidRPr="00147ACD">
        <w:rPr>
          <w:sz w:val="22"/>
          <w:szCs w:val="22"/>
        </w:rPr>
        <w:t>.</w:t>
      </w:r>
      <w:r w:rsidRPr="00147ACD">
        <w:rPr>
          <w:sz w:val="22"/>
          <w:szCs w:val="22"/>
        </w:rPr>
        <w:t xml:space="preserve"> </w:t>
      </w:r>
    </w:p>
    <w:p w14:paraId="70A540DE" w14:textId="16A17B52" w:rsidR="0048539A" w:rsidRPr="00147ACD" w:rsidRDefault="00F356B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If supported by the Director of Education, the Director will present the recommendation to the Board of Trustees</w:t>
      </w:r>
      <w:r w:rsidR="00B00DD8" w:rsidRPr="00147ACD">
        <w:rPr>
          <w:sz w:val="22"/>
          <w:szCs w:val="22"/>
        </w:rPr>
        <w:t>.</w:t>
      </w:r>
    </w:p>
    <w:p w14:paraId="6B699379" w14:textId="4C04BAE0" w:rsidR="0048539A" w:rsidRPr="00147ACD" w:rsidRDefault="00F356BB" w:rsidP="00147A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 xml:space="preserve">The Board of Trustees will approve the naming or renaming of a Board facility in a motion at a Board meeting.  </w:t>
      </w:r>
    </w:p>
    <w:p w14:paraId="05CE26C5" w14:textId="77777777" w:rsidR="00147ACD" w:rsidRDefault="00147ACD" w:rsidP="00147ACD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sz w:val="22"/>
          <w:szCs w:val="22"/>
        </w:rPr>
      </w:pPr>
    </w:p>
    <w:p w14:paraId="7AE23C77" w14:textId="77777777" w:rsidR="0048539A" w:rsidRDefault="00F356B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sz w:val="22"/>
          <w:szCs w:val="22"/>
        </w:rPr>
      </w:pPr>
      <w:r>
        <w:rPr>
          <w:b/>
          <w:color w:val="FFFFFF"/>
          <w:sz w:val="22"/>
          <w:szCs w:val="22"/>
        </w:rPr>
        <w:t>PROCESS FOR NAMING OR RENAMING A CHAPEL WITHIN A BOARD FACILITY</w:t>
      </w:r>
      <w:r>
        <w:rPr>
          <w:sz w:val="22"/>
          <w:szCs w:val="22"/>
        </w:rPr>
        <w:t xml:space="preserve"> </w:t>
      </w:r>
    </w:p>
    <w:p w14:paraId="3FE9F23F" w14:textId="77777777" w:rsidR="0048539A" w:rsidRDefault="0048539A">
      <w:pPr>
        <w:spacing w:line="228" w:lineRule="auto"/>
        <w:jc w:val="both"/>
        <w:rPr>
          <w:color w:val="000000"/>
          <w:sz w:val="22"/>
          <w:szCs w:val="22"/>
        </w:rPr>
      </w:pPr>
    </w:p>
    <w:p w14:paraId="175A07FE" w14:textId="169C9018" w:rsidR="0048539A" w:rsidRPr="00147ACD" w:rsidRDefault="00F356BB" w:rsidP="00EB6100">
      <w:pPr>
        <w:jc w:val="both"/>
        <w:rPr>
          <w:sz w:val="22"/>
          <w:szCs w:val="22"/>
        </w:rPr>
      </w:pPr>
      <w:r w:rsidRPr="00147ACD">
        <w:rPr>
          <w:sz w:val="22"/>
          <w:szCs w:val="22"/>
        </w:rPr>
        <w:t xml:space="preserve">A request for the naming or renaming of a chapel within a Board facility will meet the </w:t>
      </w:r>
      <w:r w:rsidR="00B00DD8" w:rsidRPr="00147ACD">
        <w:rPr>
          <w:sz w:val="22"/>
          <w:szCs w:val="22"/>
        </w:rPr>
        <w:t xml:space="preserve">following </w:t>
      </w:r>
      <w:r w:rsidRPr="00147ACD">
        <w:rPr>
          <w:sz w:val="22"/>
          <w:szCs w:val="22"/>
        </w:rPr>
        <w:t>criteria</w:t>
      </w:r>
      <w:r w:rsidR="00EB6100" w:rsidRPr="00147ACD">
        <w:rPr>
          <w:sz w:val="22"/>
          <w:szCs w:val="22"/>
        </w:rPr>
        <w:t xml:space="preserve"> and process. </w:t>
      </w:r>
      <w:r w:rsidR="00147ACD" w:rsidRPr="00147ACD">
        <w:rPr>
          <w:sz w:val="22"/>
          <w:szCs w:val="22"/>
        </w:rPr>
        <w:t>A</w:t>
      </w:r>
      <w:r w:rsidRPr="00147ACD">
        <w:rPr>
          <w:sz w:val="22"/>
          <w:szCs w:val="22"/>
        </w:rPr>
        <w:t xml:space="preserve">ll </w:t>
      </w:r>
      <w:r w:rsidR="00074ABE" w:rsidRPr="00147ACD">
        <w:rPr>
          <w:sz w:val="22"/>
          <w:szCs w:val="22"/>
        </w:rPr>
        <w:t>C</w:t>
      </w:r>
      <w:r w:rsidRPr="00147ACD">
        <w:rPr>
          <w:sz w:val="22"/>
          <w:szCs w:val="22"/>
        </w:rPr>
        <w:t>hapels will be named for the Blessed Trinity, or</w:t>
      </w:r>
      <w:r w:rsidR="00EB6100" w:rsidRPr="00147ACD">
        <w:rPr>
          <w:sz w:val="22"/>
          <w:szCs w:val="22"/>
        </w:rPr>
        <w:t xml:space="preserve"> </w:t>
      </w:r>
      <w:r w:rsidRPr="00147ACD">
        <w:rPr>
          <w:sz w:val="22"/>
          <w:szCs w:val="22"/>
        </w:rPr>
        <w:t xml:space="preserve">a name for Christ, a mystery of His life, the name of the Holy Spirit, a name for the Blessed Virgin Mary, a name of a holy angel, the name of a Saint, or the name of a </w:t>
      </w:r>
      <w:r w:rsidR="00147ACD" w:rsidRPr="00147ACD">
        <w:rPr>
          <w:sz w:val="22"/>
          <w:szCs w:val="22"/>
        </w:rPr>
        <w:t>B</w:t>
      </w:r>
      <w:r w:rsidRPr="00147ACD">
        <w:rPr>
          <w:sz w:val="22"/>
          <w:szCs w:val="22"/>
        </w:rPr>
        <w:t>lessed with the approval of the Bishop.</w:t>
      </w:r>
    </w:p>
    <w:p w14:paraId="08CE6F91" w14:textId="77777777" w:rsidR="0048539A" w:rsidRPr="00147ACD" w:rsidRDefault="0048539A">
      <w:pPr>
        <w:rPr>
          <w:sz w:val="22"/>
          <w:szCs w:val="22"/>
        </w:rPr>
      </w:pPr>
    </w:p>
    <w:p w14:paraId="23618E8F" w14:textId="77777777" w:rsidR="0048539A" w:rsidRPr="00147ACD" w:rsidRDefault="00F356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All requests will be presented to the Family of Schools’ Superintendent of Education for review.</w:t>
      </w:r>
    </w:p>
    <w:p w14:paraId="53DF8DC2" w14:textId="77777777" w:rsidR="0048539A" w:rsidRPr="00147ACD" w:rsidRDefault="00F356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 xml:space="preserve">If supported by the Family of Schools’ Superintendent of Education, a recommendation will be made to the Director of Education for consideration. </w:t>
      </w:r>
    </w:p>
    <w:p w14:paraId="0178A80A" w14:textId="77777777" w:rsidR="0048539A" w:rsidRPr="00147ACD" w:rsidRDefault="00F356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The Director of Education will consult with the Bishop of the Diocese of St. Catharines for endorsement.</w:t>
      </w:r>
    </w:p>
    <w:p w14:paraId="6C188DD7" w14:textId="77777777" w:rsidR="0048539A" w:rsidRPr="00147ACD" w:rsidRDefault="00F356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 xml:space="preserve">If supported by the Director of Education, and endorsed by the Bishop of the Diocese of </w:t>
      </w:r>
    </w:p>
    <w:p w14:paraId="30D67E7A" w14:textId="77777777" w:rsidR="0048539A" w:rsidRPr="00147ACD" w:rsidRDefault="00F356B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St. Catharines, the Director of Education will present the recommendation to the Board of Trustees for consideration.</w:t>
      </w:r>
    </w:p>
    <w:p w14:paraId="70D8104D" w14:textId="77777777" w:rsidR="0048539A" w:rsidRPr="00147ACD" w:rsidRDefault="00F356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The Board of Trustees will approve the naming or renaming of a chapel within a Board facility by</w:t>
      </w:r>
    </w:p>
    <w:p w14:paraId="7D01EBEC" w14:textId="77777777" w:rsidR="0048539A" w:rsidRPr="00147ACD" w:rsidRDefault="00F356B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sz w:val="22"/>
          <w:szCs w:val="22"/>
        </w:rPr>
      </w:pPr>
      <w:r w:rsidRPr="00147ACD">
        <w:rPr>
          <w:sz w:val="22"/>
          <w:szCs w:val="22"/>
        </w:rPr>
        <w:t xml:space="preserve">motion at a Board meeting.  </w:t>
      </w:r>
    </w:p>
    <w:p w14:paraId="3281AFDB" w14:textId="77777777" w:rsidR="0048539A" w:rsidRPr="00147ACD" w:rsidRDefault="00F356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147ACD">
        <w:rPr>
          <w:sz w:val="22"/>
          <w:szCs w:val="22"/>
        </w:rPr>
        <w:t>The name of the chapel within a Board facility will be displayed with appropriate interior signage or lettering.</w:t>
      </w:r>
    </w:p>
    <w:p w14:paraId="61CDCEAD" w14:textId="77777777" w:rsidR="0048539A" w:rsidRPr="00821B63" w:rsidRDefault="004853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color w:val="000000"/>
          <w:sz w:val="22"/>
          <w:szCs w:val="22"/>
        </w:rPr>
      </w:pPr>
    </w:p>
    <w:tbl>
      <w:tblPr>
        <w:tblStyle w:val="a0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48539A" w14:paraId="246CBA99" w14:textId="77777777" w:rsidTr="00337923">
        <w:trPr>
          <w:trHeight w:val="145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BB9E253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14:paraId="23DE523C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E3F931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21, 2016</w:t>
            </w:r>
          </w:p>
          <w:p w14:paraId="52E56223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E7A7651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March 24, 2020</w:t>
            </w:r>
          </w:p>
          <w:p w14:paraId="23A98765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January 25, 2022</w:t>
            </w:r>
          </w:p>
          <w:p w14:paraId="35D3CD75" w14:textId="5E02F9EF" w:rsidR="00337923" w:rsidRDefault="00147ACD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March </w:t>
            </w:r>
            <w:r w:rsidR="0087238F">
              <w:rPr>
                <w:rFonts w:ascii="Calibri" w:eastAsia="Calibri" w:hAnsi="Calibri" w:cs="Calibri"/>
                <w:b/>
                <w:sz w:val="18"/>
                <w:szCs w:val="18"/>
              </w:rPr>
              <w:t>27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2025</w:t>
            </w:r>
          </w:p>
        </w:tc>
      </w:tr>
    </w:tbl>
    <w:p w14:paraId="07547A01" w14:textId="77777777" w:rsidR="0048539A" w:rsidRDefault="0048539A">
      <w:pPr>
        <w:jc w:val="both"/>
      </w:pPr>
    </w:p>
    <w:sectPr w:rsidR="004853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64" w:right="1440" w:bottom="576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275B" w14:textId="77777777" w:rsidR="00A80D77" w:rsidRDefault="00A80D77">
      <w:r>
        <w:separator/>
      </w:r>
    </w:p>
  </w:endnote>
  <w:endnote w:type="continuationSeparator" w:id="0">
    <w:p w14:paraId="123F441F" w14:textId="77777777" w:rsidR="00A80D77" w:rsidRDefault="00A8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17DC90D-2AF7-4C19-ADF2-5EE363466AD3}"/>
    <w:embedBold r:id="rId2" w:fontKey="{E35A8CB1-D192-4CA8-B805-57F6FBAEC2F9}"/>
    <w:embedItalic r:id="rId3" w:fontKey="{434DA9A8-784D-4D66-B97A-814D025B886E}"/>
    <w:embedBoldItalic r:id="rId4" w:fontKey="{2C4147C7-585F-46AD-A672-5AB60A71F4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070CEE0-EDF3-4B99-8DBA-0C0BBF0423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41C5A08-627E-4A4A-8A78-A4C2F6E99564}"/>
    <w:embedItalic r:id="rId7" w:fontKey="{ABA0542A-D415-4C12-9B8E-65AD205FDD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8" w:fontKey="{D7D745D9-5588-4B59-A902-3ED5D383C9E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081336D-A760-474A-AD88-F4E52A9CBE2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1BC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9E20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70DF9E56" w14:textId="77777777" w:rsidR="0048539A" w:rsidRDefault="0048539A">
    <w:pPr>
      <w:pBdr>
        <w:top w:val="single" w:sz="4" w:space="1" w:color="A6A6A6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6883BAFF" w14:textId="77777777" w:rsidR="0048539A" w:rsidRDefault="00F356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  <w:bookmarkStart w:id="0" w:name="_heading=h.gjdgxs" w:colFirst="0" w:colLast="0"/>
    <w:bookmarkEnd w:id="0"/>
    <w:r>
      <w:rPr>
        <w:i/>
        <w:color w:val="808080"/>
        <w:sz w:val="16"/>
        <w:szCs w:val="16"/>
      </w:rPr>
      <w:t>Naming/Renaming of Board Facility, Designated Area or Chapel Policy (100.15) Administrative Operational Procedures</w:t>
    </w:r>
  </w:p>
  <w:p w14:paraId="00FDC5BB" w14:textId="6D5B952A" w:rsidR="0048539A" w:rsidRDefault="00F356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Page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890CCF">
      <w:rPr>
        <w:i/>
        <w:noProof/>
        <w:color w:val="808080"/>
        <w:sz w:val="16"/>
        <w:szCs w:val="16"/>
      </w:rPr>
      <w:t>1</w:t>
    </w:r>
    <w:r>
      <w:rPr>
        <w:i/>
        <w:color w:val="808080"/>
        <w:sz w:val="16"/>
        <w:szCs w:val="16"/>
      </w:rPr>
      <w:fldChar w:fldCharType="end"/>
    </w:r>
    <w:r>
      <w:rPr>
        <w:i/>
        <w:color w:val="808080"/>
        <w:sz w:val="16"/>
        <w:szCs w:val="16"/>
      </w:rPr>
      <w:t xml:space="preserve"> of</w:t>
    </w:r>
    <w:r>
      <w:rPr>
        <w:rFonts w:ascii="Calibri" w:eastAsia="Calibri" w:hAnsi="Calibri" w:cs="Calibri"/>
        <w:i/>
        <w:color w:val="808080"/>
        <w:sz w:val="16"/>
        <w:szCs w:val="16"/>
      </w:rPr>
      <w:t xml:space="preserve"> </w: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i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separate"/>
    </w:r>
    <w:r w:rsidR="00890CCF">
      <w:rPr>
        <w:rFonts w:ascii="Calibri" w:eastAsia="Calibri" w:hAnsi="Calibri" w:cs="Calibri"/>
        <w:i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5BBFC" w14:textId="77777777" w:rsidR="00A80D77" w:rsidRDefault="00A80D77">
      <w:r>
        <w:separator/>
      </w:r>
    </w:p>
  </w:footnote>
  <w:footnote w:type="continuationSeparator" w:id="0">
    <w:p w14:paraId="48C59E89" w14:textId="77777777" w:rsidR="00A80D77" w:rsidRDefault="00A80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B0F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4B86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F28F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C4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14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CEF3E3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5552E4"/>
    <w:multiLevelType w:val="hybridMultilevel"/>
    <w:tmpl w:val="44528AE0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24F157E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03590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094D5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DC817F7"/>
    <w:multiLevelType w:val="multilevel"/>
    <w:tmpl w:val="D806E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3370B"/>
    <w:multiLevelType w:val="multilevel"/>
    <w:tmpl w:val="D806E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74E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74ABE"/>
    <w:rsid w:val="000F1E09"/>
    <w:rsid w:val="00147ACD"/>
    <w:rsid w:val="002117DB"/>
    <w:rsid w:val="00216C3E"/>
    <w:rsid w:val="002F651F"/>
    <w:rsid w:val="00310E84"/>
    <w:rsid w:val="00337923"/>
    <w:rsid w:val="003C0B8A"/>
    <w:rsid w:val="003D4708"/>
    <w:rsid w:val="0048539A"/>
    <w:rsid w:val="00492E23"/>
    <w:rsid w:val="004C4EC0"/>
    <w:rsid w:val="004E5532"/>
    <w:rsid w:val="006420DD"/>
    <w:rsid w:val="007E69F4"/>
    <w:rsid w:val="00821B63"/>
    <w:rsid w:val="00824294"/>
    <w:rsid w:val="0087238F"/>
    <w:rsid w:val="00890CCF"/>
    <w:rsid w:val="009314F3"/>
    <w:rsid w:val="00A40D83"/>
    <w:rsid w:val="00A66F71"/>
    <w:rsid w:val="00A80D77"/>
    <w:rsid w:val="00AD6351"/>
    <w:rsid w:val="00B00DD8"/>
    <w:rsid w:val="00B447A6"/>
    <w:rsid w:val="00D21149"/>
    <w:rsid w:val="00DC7E82"/>
    <w:rsid w:val="00E801CB"/>
    <w:rsid w:val="00EB6100"/>
    <w:rsid w:val="00ED0169"/>
    <w:rsid w:val="00F04E01"/>
    <w:rsid w:val="00F356BB"/>
    <w:rsid w:val="1987FA3B"/>
    <w:rsid w:val="1997F243"/>
    <w:rsid w:val="446DFFDF"/>
    <w:rsid w:val="6F1B233E"/>
    <w:rsid w:val="6F348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2CAC1"/>
  <w15:docId w15:val="{E6AD2F52-C13D-4280-BD31-595EBBE6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0DA"/>
    <w:rPr>
      <w:lang w:val="en-CA" w:eastAsia="en-C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5D5D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FE5D5D"/>
    <w:rPr>
      <w:b/>
      <w:bCs/>
    </w:rPr>
  </w:style>
  <w:style w:type="character" w:styleId="Emphasis">
    <w:name w:val="Emphasis"/>
    <w:uiPriority w:val="20"/>
    <w:qFormat/>
    <w:rsid w:val="00FE5D5D"/>
    <w:rPr>
      <w:i/>
      <w:iCs/>
    </w:rPr>
  </w:style>
  <w:style w:type="character" w:styleId="FollowedHyperlink">
    <w:name w:val="FollowedHyperlink"/>
    <w:rsid w:val="00D933E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70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700F"/>
    <w:rPr>
      <w:sz w:val="24"/>
      <w:szCs w:val="24"/>
    </w:rPr>
  </w:style>
  <w:style w:type="paragraph" w:customStyle="1" w:styleId="Policies">
    <w:name w:val="Policies"/>
    <w:basedOn w:val="Normal"/>
    <w:link w:val="PoliciesChar"/>
    <w:autoRedefine/>
    <w:qFormat/>
    <w:rsid w:val="00A02C42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character" w:customStyle="1" w:styleId="PoliciesChar">
    <w:name w:val="Policies Char"/>
    <w:link w:val="Policies"/>
    <w:rsid w:val="00A02C42"/>
    <w:rPr>
      <w:sz w:val="22"/>
      <w:szCs w:val="22"/>
      <w:lang w:val="en-CA" w:eastAsia="en-CA"/>
    </w:rPr>
  </w:style>
  <w:style w:type="paragraph" w:styleId="NoSpacing">
    <w:name w:val="No Spacing"/>
    <w:uiPriority w:val="1"/>
    <w:qFormat/>
    <w:rsid w:val="00E440A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1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A8C"/>
    <w:rPr>
      <w:rFonts w:ascii="Tahoma" w:hAnsi="Tahoma" w:cs="Tahoma"/>
      <w:sz w:val="16"/>
      <w:szCs w:val="16"/>
      <w:lang w:val="en-CA" w:eastAsia="en-C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yEp99NuQEfytdB8iwELBraPEA==">CgMxLjAyCGguZ2pkZ3hzOABqJwoUc3VnZ2VzdC5zYjM1czJ0a3o5b2ISD0tyaXN0YSBPbGl2aWVyaXIhMXRYLXFEcGtVX1dZaVdwYTBNbjlydHBBd0RfTkxzNkI4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2025-02-19T20:36:25+00:00</Date_x0020_and_x0020_Time>
    <Date xmlns="ab77a110-25f3-470f-b864-582473bb9839">2025-02-19T20:36:25+00:00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9BA0F5-F6EB-4437-BF8A-000FADCAF5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C40017A-4506-44F6-8E5A-03D356F17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B08356-B92D-4BBE-BC4B-D44A3C782D51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4</cp:revision>
  <cp:lastPrinted>2025-03-26T17:41:00Z</cp:lastPrinted>
  <dcterms:created xsi:type="dcterms:W3CDTF">2025-03-26T17:40:00Z</dcterms:created>
  <dcterms:modified xsi:type="dcterms:W3CDTF">2025-03-27T14:03:00Z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