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182283" w14:paraId="51BB67C9" w14:textId="77777777" w:rsidTr="00B62B98">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06BE33FC" w14:textId="77777777" w:rsidR="00182283" w:rsidRPr="00354F65" w:rsidRDefault="00EC6FB5" w:rsidP="00B62B98">
            <w:pPr>
              <w:spacing w:before="120" w:after="120"/>
              <w:jc w:val="center"/>
              <w:rPr>
                <w:rFonts w:ascii="Calibri" w:hAnsi="Calibri" w:cs="Arial"/>
                <w:color w:val="FFFFFF"/>
                <w:szCs w:val="26"/>
              </w:rPr>
            </w:pPr>
            <w:r>
              <w:rPr>
                <w:rFonts w:ascii="Calibri" w:hAnsi="Calibri"/>
                <w:noProof/>
                <w:lang w:val="en-US" w:eastAsia="en-US"/>
              </w:rPr>
              <w:drawing>
                <wp:anchor distT="0" distB="0" distL="114300" distR="114300" simplePos="0" relativeHeight="251657216" behindDoc="0" locked="0" layoutInCell="1" allowOverlap="1" wp14:anchorId="121C7E1E" wp14:editId="6A1F064F">
                  <wp:simplePos x="0" y="0"/>
                  <wp:positionH relativeFrom="margin">
                    <wp:posOffset>51435</wp:posOffset>
                  </wp:positionH>
                  <wp:positionV relativeFrom="margin">
                    <wp:posOffset>89535</wp:posOffset>
                  </wp:positionV>
                  <wp:extent cx="548640" cy="636905"/>
                  <wp:effectExtent l="0" t="0" r="0" b="0"/>
                  <wp:wrapNone/>
                  <wp:docPr id="4"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182283" w:rsidRPr="00354F65">
              <w:rPr>
                <w:rFonts w:ascii="Calibri" w:hAnsi="Calibri" w:cs="Arial"/>
                <w:color w:val="FFFFFF"/>
                <w:szCs w:val="26"/>
              </w:rPr>
              <w:t>Niagara Catholic District School Board</w:t>
            </w:r>
          </w:p>
          <w:p w14:paraId="49DCF867" w14:textId="77777777" w:rsidR="00182283" w:rsidRPr="00354F65" w:rsidRDefault="00182283" w:rsidP="00B62B98">
            <w:pPr>
              <w:spacing w:before="120" w:after="120"/>
              <w:jc w:val="center"/>
              <w:rPr>
                <w:rFonts w:ascii="Calibri" w:hAnsi="Calibri"/>
                <w:color w:val="FFFFFF"/>
                <w:sz w:val="28"/>
              </w:rPr>
            </w:pPr>
            <w:r>
              <w:rPr>
                <w:rFonts w:ascii="Calibri" w:hAnsi="Calibri" w:cs="Arial"/>
                <w:b/>
                <w:i/>
                <w:color w:val="FFFFFF"/>
                <w:sz w:val="28"/>
                <w:szCs w:val="26"/>
              </w:rPr>
              <w:t xml:space="preserve">RECORDS AND INFORMATION MANAGEMENT </w:t>
            </w:r>
            <w:r w:rsidRPr="00354F65">
              <w:rPr>
                <w:rFonts w:ascii="Calibri" w:hAnsi="Calibri" w:cs="Arial"/>
                <w:b/>
                <w:i/>
                <w:color w:val="FFFFFF"/>
                <w:sz w:val="28"/>
                <w:szCs w:val="26"/>
              </w:rPr>
              <w:t>POLICY</w:t>
            </w:r>
            <w:r w:rsidRPr="00354F65">
              <w:rPr>
                <w:rFonts w:ascii="Calibri" w:hAnsi="Calibri"/>
                <w:color w:val="FFFFFF"/>
                <w:sz w:val="28"/>
              </w:rPr>
              <w:t xml:space="preserve"> </w:t>
            </w:r>
          </w:p>
          <w:p w14:paraId="3D32678D" w14:textId="77777777" w:rsidR="00182283" w:rsidRDefault="00960F81" w:rsidP="00B62B98">
            <w:pPr>
              <w:spacing w:before="120" w:after="120"/>
              <w:jc w:val="center"/>
              <w:rPr>
                <w:rFonts w:ascii="Calibri" w:hAnsi="Calibri"/>
                <w:color w:val="FFFFFF"/>
              </w:rPr>
            </w:pPr>
            <w:r>
              <w:rPr>
                <w:rFonts w:ascii="Calibri" w:hAnsi="Calibri"/>
                <w:color w:val="FFFFFF"/>
              </w:rPr>
              <w:t xml:space="preserve">ADMINISTRATIVE OPERATIONAL PROCEDURES </w:t>
            </w:r>
          </w:p>
        </w:tc>
      </w:tr>
      <w:tr w:rsidR="00182283" w14:paraId="019DEE95" w14:textId="77777777" w:rsidTr="00B62B9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1D896283" w14:textId="77777777" w:rsidR="00182283" w:rsidRDefault="00182283" w:rsidP="00B62B98">
            <w:pPr>
              <w:rPr>
                <w:rFonts w:ascii="Calibri" w:hAnsi="Calibri"/>
                <w:b/>
                <w:noProof/>
                <w:color w:val="FFFFFF"/>
                <w:sz w:val="18"/>
              </w:rPr>
            </w:pPr>
            <w:r>
              <w:rPr>
                <w:rFonts w:ascii="Calibri" w:hAnsi="Calibri"/>
                <w:b/>
                <w:color w:val="FFFFFF"/>
                <w:sz w:val="18"/>
                <w:szCs w:val="18"/>
              </w:rPr>
              <w:t xml:space="preserve">600 – Business Services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3A9502EC" w14:textId="77777777" w:rsidR="00182283" w:rsidRDefault="00182283" w:rsidP="00182283">
            <w:pPr>
              <w:jc w:val="right"/>
              <w:rPr>
                <w:rFonts w:ascii="Calibri" w:hAnsi="Calibri"/>
                <w:b/>
                <w:noProof/>
                <w:color w:val="FFFFFF"/>
                <w:sz w:val="18"/>
              </w:rPr>
            </w:pPr>
            <w:r>
              <w:rPr>
                <w:rFonts w:ascii="Calibri" w:hAnsi="Calibri"/>
                <w:b/>
                <w:color w:val="FFFFFF"/>
                <w:sz w:val="18"/>
                <w:szCs w:val="18"/>
              </w:rPr>
              <w:t>Policy No 600.2</w:t>
            </w:r>
          </w:p>
        </w:tc>
      </w:tr>
      <w:tr w:rsidR="00182283" w14:paraId="3F3A4EDD" w14:textId="77777777" w:rsidTr="00B62B9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22D66B40" w14:textId="77777777" w:rsidR="00182283" w:rsidRDefault="00182283" w:rsidP="00B62B9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16DD34AB" w14:textId="77777777" w:rsidR="00182283" w:rsidRDefault="00182283" w:rsidP="00B62B98">
            <w:pPr>
              <w:jc w:val="right"/>
              <w:rPr>
                <w:rFonts w:ascii="Calibri" w:hAnsi="Calibri"/>
                <w:b/>
                <w:color w:val="FFFFFF"/>
                <w:sz w:val="16"/>
                <w:szCs w:val="18"/>
              </w:rPr>
            </w:pPr>
          </w:p>
        </w:tc>
      </w:tr>
      <w:tr w:rsidR="00182283" w14:paraId="5BC21833" w14:textId="77777777" w:rsidTr="00B62B9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3AF04219" w14:textId="77777777" w:rsidR="00182283" w:rsidRDefault="00182283" w:rsidP="00B62B9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March 31, 1998</w:t>
            </w:r>
            <w:r>
              <w:rPr>
                <w:rFonts w:ascii="Gill Sans MT" w:hAnsi="Gill Sans MT"/>
                <w:color w:val="000000"/>
                <w:sz w:val="18"/>
                <w:szCs w:val="18"/>
              </w:rPr>
              <w:t xml:space="preserve"> </w:t>
            </w:r>
          </w:p>
          <w:p w14:paraId="2E249818" w14:textId="77777777" w:rsidR="00182283" w:rsidRDefault="00182283" w:rsidP="00B62B9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4CEB907B" w14:textId="77777777" w:rsidR="00182283" w:rsidRDefault="00182283" w:rsidP="00B62B98">
            <w:pPr>
              <w:jc w:val="right"/>
              <w:rPr>
                <w:rFonts w:ascii="Calibri" w:hAnsi="Calibri"/>
                <w:sz w:val="16"/>
                <w:szCs w:val="18"/>
                <w:lang w:val="en-US"/>
              </w:rPr>
            </w:pPr>
            <w:r>
              <w:rPr>
                <w:rFonts w:ascii="Calibri" w:hAnsi="Calibri"/>
                <w:sz w:val="16"/>
                <w:szCs w:val="18"/>
              </w:rPr>
              <w:t>L</w:t>
            </w:r>
            <w:r w:rsidR="005127B3">
              <w:rPr>
                <w:rFonts w:ascii="Calibri" w:hAnsi="Calibri"/>
                <w:sz w:val="16"/>
                <w:szCs w:val="18"/>
              </w:rPr>
              <w:t xml:space="preserve">atest Reviewed/Revised Date: </w:t>
            </w:r>
            <w:r w:rsidR="007C7B14">
              <w:rPr>
                <w:rFonts w:ascii="Calibri" w:hAnsi="Calibri"/>
                <w:sz w:val="16"/>
                <w:szCs w:val="18"/>
              </w:rPr>
              <w:t>December 20, 2022</w:t>
            </w:r>
          </w:p>
          <w:p w14:paraId="0412AEA1" w14:textId="77777777" w:rsidR="00182283" w:rsidRDefault="00182283" w:rsidP="00B62B98">
            <w:pPr>
              <w:jc w:val="right"/>
              <w:rPr>
                <w:rFonts w:ascii="Calibri" w:hAnsi="Calibri"/>
                <w:noProof/>
                <w:sz w:val="28"/>
              </w:rPr>
            </w:pPr>
          </w:p>
        </w:tc>
      </w:tr>
    </w:tbl>
    <w:p w14:paraId="402741D5" w14:textId="77777777" w:rsidR="00DC0BE8" w:rsidRDefault="00DC0BE8" w:rsidP="00DC0BE8">
      <w:pPr>
        <w:pStyle w:val="NormalWeb"/>
        <w:spacing w:before="0" w:beforeAutospacing="0" w:after="0" w:afterAutospacing="0"/>
        <w:jc w:val="both"/>
        <w:rPr>
          <w:rStyle w:val="Strong"/>
          <w:color w:val="FFFFFF"/>
          <w:sz w:val="22"/>
        </w:rPr>
      </w:pPr>
    </w:p>
    <w:p w14:paraId="3D155209" w14:textId="77777777" w:rsidR="00991E77" w:rsidRPr="00C04BFE" w:rsidRDefault="00991E77" w:rsidP="00991E77">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16" w:lineRule="auto"/>
        <w:jc w:val="both"/>
        <w:rPr>
          <w:b/>
          <w:color w:val="FFFFFF" w:themeColor="background1"/>
          <w:sz w:val="22"/>
          <w:szCs w:val="22"/>
        </w:rPr>
      </w:pPr>
      <w:r w:rsidRPr="00C04BFE">
        <w:rPr>
          <w:b/>
          <w:color w:val="FFFFFF" w:themeColor="background1"/>
          <w:sz w:val="22"/>
          <w:szCs w:val="22"/>
        </w:rPr>
        <w:t>PURPOSE</w:t>
      </w:r>
    </w:p>
    <w:p w14:paraId="75F8EBF2" w14:textId="77777777" w:rsidR="00991E77" w:rsidRPr="00C04BFE" w:rsidRDefault="00991E77" w:rsidP="00991E77">
      <w:pPr>
        <w:pStyle w:val="NormalWeb"/>
        <w:spacing w:before="0" w:beforeAutospacing="0" w:after="0" w:afterAutospacing="0"/>
        <w:jc w:val="both"/>
        <w:rPr>
          <w:rStyle w:val="Strong"/>
          <w:color w:val="FF0000"/>
          <w:sz w:val="22"/>
          <w:szCs w:val="22"/>
        </w:rPr>
      </w:pPr>
    </w:p>
    <w:p w14:paraId="6980AA75" w14:textId="77777777" w:rsidR="00991E77" w:rsidRPr="00C04BFE" w:rsidRDefault="00991E77" w:rsidP="00991E77">
      <w:pPr>
        <w:pStyle w:val="NormalWeb"/>
        <w:spacing w:before="0" w:beforeAutospacing="0" w:after="0" w:afterAutospacing="0"/>
        <w:jc w:val="both"/>
        <w:rPr>
          <w:rStyle w:val="Strong"/>
          <w:b w:val="0"/>
          <w:sz w:val="22"/>
          <w:szCs w:val="22"/>
        </w:rPr>
      </w:pPr>
      <w:r w:rsidRPr="00C04BFE">
        <w:rPr>
          <w:rStyle w:val="Strong"/>
          <w:b w:val="0"/>
          <w:sz w:val="22"/>
          <w:szCs w:val="22"/>
        </w:rPr>
        <w:t xml:space="preserve">Records and information are evidence of business activity and important assets of an organization and therefore must be managed appropriately in order to maximize their value. All records and information created, received and utilized by the Niagara Catholic District School Board are managed in accordance with these </w:t>
      </w:r>
      <w:r w:rsidR="00413B26" w:rsidRPr="00C04BFE">
        <w:rPr>
          <w:rStyle w:val="Strong"/>
          <w:b w:val="0"/>
          <w:sz w:val="22"/>
          <w:szCs w:val="22"/>
        </w:rPr>
        <w:t xml:space="preserve">Administrative Operational </w:t>
      </w:r>
      <w:r w:rsidRPr="00C04BFE">
        <w:rPr>
          <w:rStyle w:val="Strong"/>
          <w:b w:val="0"/>
          <w:sz w:val="22"/>
          <w:szCs w:val="22"/>
        </w:rPr>
        <w:t>Procedures.</w:t>
      </w:r>
    </w:p>
    <w:p w14:paraId="08183AFA" w14:textId="77777777" w:rsidR="00991E77" w:rsidRPr="00C04BFE" w:rsidRDefault="00991E77" w:rsidP="00DC0BE8">
      <w:pPr>
        <w:pStyle w:val="NormalWeb"/>
        <w:spacing w:before="0" w:beforeAutospacing="0" w:after="0" w:afterAutospacing="0"/>
        <w:jc w:val="both"/>
        <w:rPr>
          <w:rStyle w:val="Strong"/>
          <w:color w:val="FFFFFF"/>
          <w:sz w:val="22"/>
          <w:szCs w:val="22"/>
        </w:rPr>
      </w:pPr>
    </w:p>
    <w:p w14:paraId="249B2E96" w14:textId="77777777" w:rsidR="00991E77" w:rsidRPr="00C04BFE" w:rsidRDefault="00991E77" w:rsidP="00991E77">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16" w:lineRule="auto"/>
        <w:jc w:val="both"/>
        <w:rPr>
          <w:b/>
          <w:color w:val="FFFFFF" w:themeColor="background1"/>
          <w:sz w:val="22"/>
          <w:szCs w:val="22"/>
        </w:rPr>
      </w:pPr>
      <w:r w:rsidRPr="00C04BFE">
        <w:rPr>
          <w:b/>
          <w:color w:val="FFFFFF" w:themeColor="background1"/>
          <w:sz w:val="22"/>
          <w:szCs w:val="22"/>
        </w:rPr>
        <w:t>SCOPE</w:t>
      </w:r>
    </w:p>
    <w:p w14:paraId="7056F8F2" w14:textId="77777777" w:rsidR="00991E77" w:rsidRPr="00C04BFE" w:rsidRDefault="00991E77" w:rsidP="00DC0BE8">
      <w:pPr>
        <w:pStyle w:val="NormalWeb"/>
        <w:spacing w:before="0" w:beforeAutospacing="0" w:after="0" w:afterAutospacing="0"/>
        <w:jc w:val="both"/>
        <w:rPr>
          <w:rStyle w:val="Strong"/>
          <w:sz w:val="22"/>
          <w:szCs w:val="22"/>
        </w:rPr>
      </w:pPr>
    </w:p>
    <w:p w14:paraId="53994E8E" w14:textId="77777777" w:rsidR="00991E77" w:rsidRPr="00C04BFE" w:rsidRDefault="00991E77" w:rsidP="00DC0BE8">
      <w:pPr>
        <w:pStyle w:val="NormalWeb"/>
        <w:spacing w:before="0" w:beforeAutospacing="0" w:after="0" w:afterAutospacing="0"/>
        <w:jc w:val="both"/>
        <w:rPr>
          <w:rStyle w:val="Strong"/>
          <w:b w:val="0"/>
          <w:sz w:val="22"/>
          <w:szCs w:val="22"/>
        </w:rPr>
      </w:pPr>
      <w:r w:rsidRPr="00C04BFE">
        <w:rPr>
          <w:rStyle w:val="Strong"/>
          <w:b w:val="0"/>
          <w:sz w:val="22"/>
          <w:szCs w:val="22"/>
        </w:rPr>
        <w:t>This set of procedures applies to all employees, Trustees, and volunteers who use, produce, and collect records and information on behalf of the Board.</w:t>
      </w:r>
    </w:p>
    <w:p w14:paraId="3B677421" w14:textId="77777777" w:rsidR="00991E77" w:rsidRPr="00C04BFE" w:rsidRDefault="00991E77" w:rsidP="00DC0BE8">
      <w:pPr>
        <w:pStyle w:val="NormalWeb"/>
        <w:spacing w:before="0" w:beforeAutospacing="0" w:after="0" w:afterAutospacing="0"/>
        <w:jc w:val="both"/>
        <w:rPr>
          <w:rStyle w:val="Strong"/>
          <w:color w:val="FFFFFF"/>
          <w:sz w:val="22"/>
          <w:szCs w:val="22"/>
        </w:rPr>
      </w:pPr>
    </w:p>
    <w:p w14:paraId="0ADEE7F7" w14:textId="77777777" w:rsidR="00A44ED9" w:rsidRPr="00C04BFE" w:rsidRDefault="00DC0BE8" w:rsidP="00DC0BE8">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16" w:lineRule="auto"/>
        <w:jc w:val="both"/>
        <w:rPr>
          <w:color w:val="FFFFFF"/>
          <w:sz w:val="22"/>
          <w:szCs w:val="22"/>
        </w:rPr>
      </w:pPr>
      <w:r w:rsidRPr="00C04BFE">
        <w:rPr>
          <w:rStyle w:val="Strong"/>
          <w:color w:val="FFFFFF"/>
          <w:sz w:val="22"/>
          <w:szCs w:val="22"/>
        </w:rPr>
        <w:t>DEFINITIONS</w:t>
      </w:r>
    </w:p>
    <w:p w14:paraId="24759745" w14:textId="77777777" w:rsidR="00991E77" w:rsidRPr="00C04BFE" w:rsidRDefault="00991E77" w:rsidP="00DC0BE8">
      <w:pPr>
        <w:pStyle w:val="NormalWeb"/>
        <w:spacing w:before="0" w:beforeAutospacing="0" w:after="0" w:afterAutospacing="0" w:line="216" w:lineRule="auto"/>
        <w:jc w:val="both"/>
        <w:rPr>
          <w:rStyle w:val="Strong"/>
          <w:color w:val="FF0000"/>
          <w:sz w:val="22"/>
          <w:szCs w:val="22"/>
        </w:rPr>
      </w:pPr>
    </w:p>
    <w:p w14:paraId="4E38EFCF" w14:textId="77777777" w:rsidR="00991E77" w:rsidRPr="00C04BFE" w:rsidRDefault="00991E77" w:rsidP="00991E77">
      <w:pPr>
        <w:pStyle w:val="NormalWeb"/>
        <w:spacing w:before="0" w:beforeAutospacing="0" w:after="0" w:afterAutospacing="0" w:line="216" w:lineRule="auto"/>
        <w:jc w:val="both"/>
        <w:rPr>
          <w:rStyle w:val="Strong"/>
          <w:sz w:val="22"/>
          <w:szCs w:val="22"/>
        </w:rPr>
      </w:pPr>
      <w:r w:rsidRPr="00C04BFE">
        <w:rPr>
          <w:rStyle w:val="Strong"/>
          <w:sz w:val="22"/>
          <w:szCs w:val="22"/>
        </w:rPr>
        <w:t>Archival Record</w:t>
      </w:r>
    </w:p>
    <w:p w14:paraId="7954A572" w14:textId="77777777" w:rsidR="00991E77" w:rsidRPr="00C04BFE" w:rsidRDefault="00991E77" w:rsidP="00991E77">
      <w:pPr>
        <w:pStyle w:val="NormalWeb"/>
        <w:spacing w:before="0" w:beforeAutospacing="0" w:after="0" w:afterAutospacing="0" w:line="216" w:lineRule="auto"/>
        <w:jc w:val="both"/>
        <w:rPr>
          <w:rStyle w:val="Strong"/>
          <w:b w:val="0"/>
          <w:sz w:val="22"/>
          <w:szCs w:val="22"/>
        </w:rPr>
      </w:pPr>
      <w:r w:rsidRPr="00C04BFE">
        <w:rPr>
          <w:rStyle w:val="Strong"/>
          <w:b w:val="0"/>
          <w:sz w:val="22"/>
          <w:szCs w:val="22"/>
        </w:rPr>
        <w:t>A record of ongoing or historical value that is kept permanently once its original operational need has ceased. Examples include</w:t>
      </w:r>
      <w:r w:rsidR="00327393" w:rsidRPr="00C04BFE">
        <w:rPr>
          <w:rStyle w:val="Strong"/>
          <w:b w:val="0"/>
          <w:sz w:val="22"/>
          <w:szCs w:val="22"/>
        </w:rPr>
        <w:t>;</w:t>
      </w:r>
      <w:r w:rsidRPr="00C04BFE">
        <w:rPr>
          <w:rStyle w:val="Strong"/>
          <w:b w:val="0"/>
          <w:sz w:val="22"/>
          <w:szCs w:val="22"/>
        </w:rPr>
        <w:t xml:space="preserve"> Board meeting minutes, school trophies, plaques and photos.</w:t>
      </w:r>
    </w:p>
    <w:p w14:paraId="3F5C1108" w14:textId="77777777" w:rsidR="00991E77" w:rsidRPr="00C04BFE" w:rsidRDefault="00991E77" w:rsidP="00991E77">
      <w:pPr>
        <w:pStyle w:val="NormalWeb"/>
        <w:spacing w:before="0" w:beforeAutospacing="0" w:after="0" w:afterAutospacing="0" w:line="216" w:lineRule="auto"/>
        <w:jc w:val="both"/>
        <w:rPr>
          <w:rStyle w:val="Strong"/>
          <w:b w:val="0"/>
          <w:sz w:val="22"/>
          <w:szCs w:val="22"/>
        </w:rPr>
      </w:pPr>
    </w:p>
    <w:p w14:paraId="4A063B3E" w14:textId="77777777" w:rsidR="00991E77" w:rsidRPr="00C04BFE" w:rsidRDefault="00991E77" w:rsidP="00991E77">
      <w:pPr>
        <w:pStyle w:val="NormalWeb"/>
        <w:spacing w:before="0" w:beforeAutospacing="0" w:after="0" w:afterAutospacing="0" w:line="216" w:lineRule="auto"/>
        <w:jc w:val="both"/>
        <w:rPr>
          <w:rStyle w:val="Strong"/>
          <w:sz w:val="22"/>
          <w:szCs w:val="22"/>
        </w:rPr>
      </w:pPr>
      <w:r w:rsidRPr="00C04BFE">
        <w:rPr>
          <w:rStyle w:val="Strong"/>
          <w:sz w:val="22"/>
          <w:szCs w:val="22"/>
        </w:rPr>
        <w:t>Electronic Record</w:t>
      </w:r>
    </w:p>
    <w:p w14:paraId="6C1BA378" w14:textId="77777777" w:rsidR="00991E77" w:rsidRPr="00C04BFE" w:rsidRDefault="00991E77" w:rsidP="00991E77">
      <w:pPr>
        <w:pStyle w:val="NormalWeb"/>
        <w:spacing w:before="0" w:beforeAutospacing="0" w:after="0" w:afterAutospacing="0" w:line="216" w:lineRule="auto"/>
        <w:jc w:val="both"/>
        <w:rPr>
          <w:rStyle w:val="Strong"/>
          <w:b w:val="0"/>
          <w:sz w:val="22"/>
          <w:szCs w:val="22"/>
        </w:rPr>
      </w:pPr>
      <w:r w:rsidRPr="00C04BFE">
        <w:rPr>
          <w:rStyle w:val="Strong"/>
          <w:b w:val="0"/>
          <w:sz w:val="22"/>
          <w:szCs w:val="22"/>
        </w:rPr>
        <w:t xml:space="preserve">Records originally created and stored in electronic format. </w:t>
      </w:r>
      <w:r w:rsidR="00413B26" w:rsidRPr="00C04BFE">
        <w:rPr>
          <w:rStyle w:val="Strong"/>
          <w:b w:val="0"/>
          <w:sz w:val="22"/>
          <w:szCs w:val="22"/>
        </w:rPr>
        <w:t>Examples include;</w:t>
      </w:r>
      <w:r w:rsidRPr="00C04BFE">
        <w:rPr>
          <w:rStyle w:val="Strong"/>
          <w:b w:val="0"/>
          <w:sz w:val="22"/>
          <w:szCs w:val="22"/>
        </w:rPr>
        <w:t xml:space="preserve"> emails, information stored in Student Information systems and Human Resources </w:t>
      </w:r>
      <w:r w:rsidR="00413B26" w:rsidRPr="00C04BFE">
        <w:rPr>
          <w:rStyle w:val="Strong"/>
          <w:b w:val="0"/>
          <w:sz w:val="22"/>
          <w:szCs w:val="22"/>
        </w:rPr>
        <w:t xml:space="preserve">Services </w:t>
      </w:r>
      <w:r w:rsidRPr="00C04BFE">
        <w:rPr>
          <w:rStyle w:val="Strong"/>
          <w:b w:val="0"/>
          <w:sz w:val="22"/>
          <w:szCs w:val="22"/>
        </w:rPr>
        <w:t>systems.</w:t>
      </w:r>
    </w:p>
    <w:p w14:paraId="7B5B2CA6" w14:textId="77777777" w:rsidR="00991E77" w:rsidRPr="00C04BFE" w:rsidRDefault="00991E77" w:rsidP="00991E77">
      <w:pPr>
        <w:pStyle w:val="NormalWeb"/>
        <w:spacing w:before="0" w:beforeAutospacing="0" w:after="0" w:afterAutospacing="0" w:line="216" w:lineRule="auto"/>
        <w:jc w:val="both"/>
        <w:rPr>
          <w:rStyle w:val="Strong"/>
          <w:b w:val="0"/>
          <w:sz w:val="22"/>
          <w:szCs w:val="22"/>
        </w:rPr>
      </w:pPr>
    </w:p>
    <w:p w14:paraId="73CCD875" w14:textId="77777777" w:rsidR="00991E77" w:rsidRPr="00C04BFE" w:rsidRDefault="00991E77" w:rsidP="00991E77">
      <w:pPr>
        <w:pStyle w:val="NormalWeb"/>
        <w:spacing w:before="0" w:beforeAutospacing="0" w:after="0" w:afterAutospacing="0" w:line="216" w:lineRule="auto"/>
        <w:jc w:val="both"/>
        <w:rPr>
          <w:b/>
          <w:bCs/>
          <w:sz w:val="22"/>
          <w:szCs w:val="22"/>
        </w:rPr>
      </w:pPr>
      <w:r w:rsidRPr="00C04BFE">
        <w:rPr>
          <w:b/>
          <w:bCs/>
          <w:sz w:val="22"/>
          <w:szCs w:val="22"/>
        </w:rPr>
        <w:t>Electronic Document and Records Management (EDRM)</w:t>
      </w:r>
    </w:p>
    <w:p w14:paraId="1498FFF6" w14:textId="77777777" w:rsidR="00991E77" w:rsidRPr="00C04BFE" w:rsidRDefault="00991E77" w:rsidP="00991E77">
      <w:pPr>
        <w:pStyle w:val="NormalWeb"/>
        <w:spacing w:before="0" w:beforeAutospacing="0" w:after="0" w:afterAutospacing="0" w:line="216" w:lineRule="auto"/>
        <w:jc w:val="both"/>
        <w:rPr>
          <w:rStyle w:val="Strong"/>
          <w:b w:val="0"/>
          <w:sz w:val="22"/>
          <w:szCs w:val="22"/>
        </w:rPr>
      </w:pPr>
      <w:r w:rsidRPr="00C04BFE">
        <w:rPr>
          <w:sz w:val="22"/>
          <w:szCs w:val="22"/>
        </w:rPr>
        <w:t>Tools, techniques, and technologies for controlling and organizing information designated as records and documents stored electronically.</w:t>
      </w:r>
    </w:p>
    <w:p w14:paraId="4CA032CB" w14:textId="77777777" w:rsidR="00991E77" w:rsidRPr="00C04BFE" w:rsidRDefault="00991E77" w:rsidP="00991E77">
      <w:pPr>
        <w:pStyle w:val="NormalWeb"/>
        <w:spacing w:before="0" w:beforeAutospacing="0" w:after="0" w:afterAutospacing="0" w:line="216" w:lineRule="auto"/>
        <w:jc w:val="both"/>
        <w:rPr>
          <w:rStyle w:val="Strong"/>
          <w:b w:val="0"/>
          <w:sz w:val="22"/>
          <w:szCs w:val="22"/>
        </w:rPr>
      </w:pPr>
    </w:p>
    <w:p w14:paraId="38C978F4" w14:textId="77777777" w:rsidR="00991E77" w:rsidRPr="00C04BFE" w:rsidRDefault="00991E77" w:rsidP="00991E77">
      <w:pPr>
        <w:pStyle w:val="NormalWeb"/>
        <w:spacing w:before="0" w:beforeAutospacing="0" w:after="0" w:afterAutospacing="0" w:line="216" w:lineRule="auto"/>
        <w:jc w:val="both"/>
        <w:rPr>
          <w:rStyle w:val="Strong"/>
          <w:sz w:val="22"/>
          <w:szCs w:val="22"/>
        </w:rPr>
      </w:pPr>
      <w:r w:rsidRPr="00C04BFE">
        <w:rPr>
          <w:rStyle w:val="Strong"/>
          <w:sz w:val="22"/>
          <w:szCs w:val="22"/>
        </w:rPr>
        <w:t>Historical Value</w:t>
      </w:r>
    </w:p>
    <w:p w14:paraId="2431EF00" w14:textId="77777777" w:rsidR="00991E77" w:rsidRPr="00C04BFE" w:rsidRDefault="00991E77" w:rsidP="00991E77">
      <w:pPr>
        <w:pStyle w:val="NormalWeb"/>
        <w:spacing w:before="0" w:beforeAutospacing="0" w:after="0" w:afterAutospacing="0" w:line="216" w:lineRule="auto"/>
        <w:jc w:val="both"/>
        <w:rPr>
          <w:rStyle w:val="Strong"/>
          <w:b w:val="0"/>
          <w:sz w:val="22"/>
          <w:szCs w:val="22"/>
        </w:rPr>
      </w:pPr>
      <w:r w:rsidRPr="00C04BFE">
        <w:rPr>
          <w:sz w:val="22"/>
          <w:szCs w:val="22"/>
        </w:rPr>
        <w:t>A determination by senior management of records that possess value in documenting the history of the organization and are thus worthy of permanent preservation.</w:t>
      </w:r>
    </w:p>
    <w:p w14:paraId="2AAA9BFB" w14:textId="77777777" w:rsidR="00991E77" w:rsidRPr="00C04BFE" w:rsidRDefault="00991E77" w:rsidP="00991E77">
      <w:pPr>
        <w:pStyle w:val="NormalWeb"/>
        <w:spacing w:before="0" w:beforeAutospacing="0" w:after="0" w:afterAutospacing="0" w:line="216" w:lineRule="auto"/>
        <w:jc w:val="both"/>
        <w:rPr>
          <w:rStyle w:val="Strong"/>
          <w:b w:val="0"/>
          <w:sz w:val="22"/>
          <w:szCs w:val="22"/>
        </w:rPr>
      </w:pPr>
    </w:p>
    <w:p w14:paraId="6E2EC2E0" w14:textId="77777777" w:rsidR="00991E77" w:rsidRPr="00C04BFE" w:rsidRDefault="00991E77" w:rsidP="00991E77">
      <w:pPr>
        <w:pStyle w:val="NormalWeb"/>
        <w:spacing w:before="0" w:beforeAutospacing="0" w:after="0" w:afterAutospacing="0" w:line="216" w:lineRule="auto"/>
        <w:jc w:val="both"/>
        <w:rPr>
          <w:rStyle w:val="Strong"/>
          <w:sz w:val="22"/>
          <w:szCs w:val="22"/>
        </w:rPr>
      </w:pPr>
      <w:r w:rsidRPr="00C04BFE">
        <w:rPr>
          <w:rStyle w:val="Strong"/>
          <w:sz w:val="22"/>
          <w:szCs w:val="22"/>
        </w:rPr>
        <w:t>Legislated Record</w:t>
      </w:r>
    </w:p>
    <w:p w14:paraId="12F6EB49" w14:textId="77777777" w:rsidR="00991E77" w:rsidRPr="00C04BFE" w:rsidRDefault="00991E77" w:rsidP="00991E77">
      <w:pPr>
        <w:pStyle w:val="NormalWeb"/>
        <w:spacing w:before="0" w:beforeAutospacing="0" w:after="0" w:afterAutospacing="0" w:line="216" w:lineRule="auto"/>
        <w:jc w:val="both"/>
        <w:rPr>
          <w:rStyle w:val="Strong"/>
          <w:b w:val="0"/>
          <w:sz w:val="22"/>
          <w:szCs w:val="22"/>
        </w:rPr>
      </w:pPr>
      <w:r w:rsidRPr="00C04BFE">
        <w:rPr>
          <w:rStyle w:val="Strong"/>
          <w:b w:val="0"/>
          <w:sz w:val="22"/>
          <w:szCs w:val="22"/>
        </w:rPr>
        <w:t>Records with retention periods that are determined by legislation. Examples include</w:t>
      </w:r>
      <w:r w:rsidR="00413B26" w:rsidRPr="00C04BFE">
        <w:rPr>
          <w:rStyle w:val="Strong"/>
          <w:b w:val="0"/>
          <w:sz w:val="22"/>
          <w:szCs w:val="22"/>
        </w:rPr>
        <w:t>;</w:t>
      </w:r>
      <w:r w:rsidRPr="00C04BFE">
        <w:rPr>
          <w:rStyle w:val="Strong"/>
          <w:b w:val="0"/>
          <w:sz w:val="22"/>
          <w:szCs w:val="22"/>
        </w:rPr>
        <w:t xml:space="preserve"> Board and Committee meeting minutes, financial statements, and Ontario Student Records</w:t>
      </w:r>
      <w:r w:rsidR="00413B26" w:rsidRPr="00C04BFE">
        <w:rPr>
          <w:rStyle w:val="Strong"/>
          <w:b w:val="0"/>
          <w:sz w:val="22"/>
          <w:szCs w:val="22"/>
        </w:rPr>
        <w:t xml:space="preserve"> (OSR)</w:t>
      </w:r>
      <w:r w:rsidRPr="00C04BFE">
        <w:rPr>
          <w:rStyle w:val="Strong"/>
          <w:b w:val="0"/>
          <w:sz w:val="22"/>
          <w:szCs w:val="22"/>
        </w:rPr>
        <w:t>.</w:t>
      </w:r>
    </w:p>
    <w:p w14:paraId="25AD162E" w14:textId="77777777" w:rsidR="00991E77" w:rsidRPr="00C04BFE" w:rsidRDefault="00991E77" w:rsidP="00991E77">
      <w:pPr>
        <w:pStyle w:val="NormalWeb"/>
        <w:spacing w:before="0" w:beforeAutospacing="0" w:after="0" w:afterAutospacing="0" w:line="216" w:lineRule="auto"/>
        <w:jc w:val="both"/>
        <w:rPr>
          <w:rStyle w:val="Strong"/>
          <w:sz w:val="22"/>
          <w:szCs w:val="22"/>
        </w:rPr>
      </w:pPr>
    </w:p>
    <w:p w14:paraId="7C38A133" w14:textId="77777777" w:rsidR="00991E77" w:rsidRPr="00C04BFE" w:rsidRDefault="00991E77" w:rsidP="00991E77">
      <w:pPr>
        <w:pStyle w:val="NormalWeb"/>
        <w:spacing w:before="0" w:beforeAutospacing="0" w:after="0" w:afterAutospacing="0" w:line="216" w:lineRule="auto"/>
        <w:jc w:val="both"/>
        <w:rPr>
          <w:sz w:val="22"/>
          <w:szCs w:val="22"/>
        </w:rPr>
      </w:pPr>
      <w:r w:rsidRPr="00C04BFE">
        <w:rPr>
          <w:b/>
          <w:sz w:val="22"/>
          <w:szCs w:val="22"/>
        </w:rPr>
        <w:t>Non-records</w:t>
      </w:r>
      <w:r w:rsidRPr="00C04BFE">
        <w:rPr>
          <w:sz w:val="22"/>
          <w:szCs w:val="22"/>
        </w:rPr>
        <w:t xml:space="preserve"> </w:t>
      </w:r>
    </w:p>
    <w:p w14:paraId="238D0E1A" w14:textId="77777777" w:rsidR="00991E77" w:rsidRPr="00C04BFE" w:rsidRDefault="00991E77" w:rsidP="00991E77">
      <w:pPr>
        <w:pStyle w:val="NormalWeb"/>
        <w:spacing w:before="0" w:beforeAutospacing="0" w:after="0" w:afterAutospacing="0" w:line="216" w:lineRule="auto"/>
        <w:jc w:val="both"/>
        <w:rPr>
          <w:sz w:val="22"/>
          <w:szCs w:val="22"/>
        </w:rPr>
      </w:pPr>
      <w:r w:rsidRPr="00C04BFE">
        <w:rPr>
          <w:sz w:val="22"/>
          <w:szCs w:val="22"/>
        </w:rPr>
        <w:t xml:space="preserve">“Non-records” include, but are not limited to library and reference materials, publications and forms, extra copies for convenience, duplicate microfilm, transitory records, and personal papers. </w:t>
      </w:r>
    </w:p>
    <w:p w14:paraId="7562B690" w14:textId="77777777" w:rsidR="00991E77" w:rsidRPr="00C04BFE" w:rsidRDefault="00991E77" w:rsidP="00991E77">
      <w:pPr>
        <w:pStyle w:val="NormalWeb"/>
        <w:spacing w:before="0" w:beforeAutospacing="0" w:after="0" w:afterAutospacing="0" w:line="216" w:lineRule="auto"/>
        <w:jc w:val="both"/>
        <w:rPr>
          <w:sz w:val="22"/>
          <w:szCs w:val="22"/>
        </w:rPr>
      </w:pPr>
    </w:p>
    <w:p w14:paraId="67029837" w14:textId="77777777" w:rsidR="00991E77" w:rsidRPr="00C04BFE" w:rsidRDefault="00991E77" w:rsidP="00991E77">
      <w:pPr>
        <w:pStyle w:val="NormalWeb"/>
        <w:spacing w:before="0" w:beforeAutospacing="0" w:after="0" w:afterAutospacing="0" w:line="216" w:lineRule="auto"/>
        <w:jc w:val="both"/>
        <w:rPr>
          <w:rStyle w:val="Strong"/>
          <w:sz w:val="22"/>
          <w:szCs w:val="22"/>
        </w:rPr>
      </w:pPr>
      <w:r w:rsidRPr="00C04BFE">
        <w:rPr>
          <w:rStyle w:val="Strong"/>
          <w:sz w:val="22"/>
          <w:szCs w:val="22"/>
        </w:rPr>
        <w:t>Official Record</w:t>
      </w:r>
    </w:p>
    <w:p w14:paraId="69965104" w14:textId="77777777" w:rsidR="00991E77" w:rsidRPr="00C04BFE" w:rsidRDefault="00991E77" w:rsidP="00991E77">
      <w:pPr>
        <w:pStyle w:val="NormalWeb"/>
        <w:spacing w:before="0" w:beforeAutospacing="0" w:after="0" w:afterAutospacing="0" w:line="216" w:lineRule="auto"/>
        <w:jc w:val="both"/>
        <w:rPr>
          <w:rStyle w:val="Strong"/>
          <w:b w:val="0"/>
          <w:sz w:val="22"/>
          <w:szCs w:val="22"/>
        </w:rPr>
      </w:pPr>
      <w:r w:rsidRPr="00C04BFE">
        <w:rPr>
          <w:rStyle w:val="Strong"/>
          <w:b w:val="0"/>
          <w:sz w:val="22"/>
          <w:szCs w:val="22"/>
        </w:rPr>
        <w:t>A record created, collected and/or received in the course of regular board business that serves as evidence of business decisions, actions, and transactions. In some cases this is referred to as a ‘Master’ record.</w:t>
      </w:r>
    </w:p>
    <w:p w14:paraId="46AEFAE4" w14:textId="77777777" w:rsidR="00991E77" w:rsidRPr="00C04BFE" w:rsidRDefault="00991E77" w:rsidP="00991E77">
      <w:pPr>
        <w:pStyle w:val="NormalWeb"/>
        <w:spacing w:before="0" w:beforeAutospacing="0" w:after="0" w:afterAutospacing="0" w:line="216" w:lineRule="auto"/>
        <w:jc w:val="both"/>
        <w:rPr>
          <w:rStyle w:val="Strong"/>
          <w:sz w:val="22"/>
          <w:szCs w:val="22"/>
        </w:rPr>
      </w:pPr>
    </w:p>
    <w:p w14:paraId="41DBE102" w14:textId="77777777" w:rsidR="00991E77" w:rsidRPr="00C04BFE" w:rsidRDefault="00991E77" w:rsidP="00991E77">
      <w:pPr>
        <w:pStyle w:val="NormalWeb"/>
        <w:spacing w:before="0" w:beforeAutospacing="0" w:after="0" w:afterAutospacing="0" w:line="216" w:lineRule="auto"/>
        <w:jc w:val="both"/>
        <w:rPr>
          <w:rStyle w:val="Strong"/>
          <w:sz w:val="22"/>
          <w:szCs w:val="22"/>
        </w:rPr>
      </w:pPr>
      <w:r w:rsidRPr="00C04BFE">
        <w:rPr>
          <w:rStyle w:val="Strong"/>
          <w:sz w:val="22"/>
          <w:szCs w:val="22"/>
        </w:rPr>
        <w:t>Operational Record</w:t>
      </w:r>
    </w:p>
    <w:p w14:paraId="2B53DDF3" w14:textId="77777777" w:rsidR="00991E77" w:rsidRPr="00C04BFE" w:rsidRDefault="00991E77" w:rsidP="00991E77">
      <w:pPr>
        <w:pStyle w:val="NormalWeb"/>
        <w:spacing w:before="0" w:beforeAutospacing="0" w:after="0" w:afterAutospacing="0" w:line="216" w:lineRule="auto"/>
        <w:jc w:val="both"/>
        <w:rPr>
          <w:rStyle w:val="Strong"/>
          <w:b w:val="0"/>
          <w:sz w:val="22"/>
          <w:szCs w:val="22"/>
        </w:rPr>
      </w:pPr>
      <w:r w:rsidRPr="00C04BFE">
        <w:rPr>
          <w:rStyle w:val="Strong"/>
          <w:b w:val="0"/>
          <w:sz w:val="22"/>
          <w:szCs w:val="22"/>
        </w:rPr>
        <w:t>Records created for the purpose of carrying out the core functions of an organization.</w:t>
      </w:r>
    </w:p>
    <w:p w14:paraId="4B766D0C" w14:textId="77777777" w:rsidR="00991E77" w:rsidRPr="00C04BFE" w:rsidRDefault="00991E77" w:rsidP="00DC0BE8">
      <w:pPr>
        <w:pStyle w:val="NormalWeb"/>
        <w:spacing w:before="0" w:beforeAutospacing="0" w:after="0" w:afterAutospacing="0" w:line="216" w:lineRule="auto"/>
        <w:jc w:val="both"/>
        <w:rPr>
          <w:rStyle w:val="Strong"/>
          <w:sz w:val="22"/>
          <w:szCs w:val="22"/>
        </w:rPr>
      </w:pPr>
    </w:p>
    <w:p w14:paraId="194240ED" w14:textId="77777777" w:rsidR="00DC0BE8" w:rsidRPr="00C04BFE" w:rsidRDefault="00A13EF0" w:rsidP="00DC0BE8">
      <w:pPr>
        <w:pStyle w:val="NormalWeb"/>
        <w:spacing w:before="0" w:beforeAutospacing="0" w:after="0" w:afterAutospacing="0" w:line="216" w:lineRule="auto"/>
        <w:jc w:val="both"/>
        <w:rPr>
          <w:rStyle w:val="Strong"/>
          <w:sz w:val="22"/>
          <w:szCs w:val="22"/>
        </w:rPr>
      </w:pPr>
      <w:r w:rsidRPr="00907350">
        <w:rPr>
          <w:rStyle w:val="Strong"/>
          <w:sz w:val="22"/>
          <w:szCs w:val="22"/>
        </w:rPr>
        <w:lastRenderedPageBreak/>
        <w:t>Records and Information Management</w:t>
      </w:r>
      <w:r w:rsidR="00CD5226" w:rsidRPr="00907350">
        <w:rPr>
          <w:rStyle w:val="Strong"/>
          <w:sz w:val="22"/>
          <w:szCs w:val="22"/>
        </w:rPr>
        <w:t xml:space="preserve"> (RIM)</w:t>
      </w:r>
    </w:p>
    <w:p w14:paraId="1DC1763A" w14:textId="77777777" w:rsidR="00A44ED9" w:rsidRPr="00C04BFE" w:rsidRDefault="00A44ED9" w:rsidP="00DC0BE8">
      <w:pPr>
        <w:pStyle w:val="NormalWeb"/>
        <w:spacing w:before="0" w:beforeAutospacing="0" w:after="0" w:afterAutospacing="0" w:line="216" w:lineRule="auto"/>
        <w:jc w:val="both"/>
        <w:rPr>
          <w:sz w:val="22"/>
          <w:szCs w:val="22"/>
        </w:rPr>
      </w:pPr>
      <w:r w:rsidRPr="00C04BFE">
        <w:rPr>
          <w:sz w:val="22"/>
          <w:szCs w:val="22"/>
        </w:rPr>
        <w:t>Records and Information Management</w:t>
      </w:r>
      <w:r w:rsidR="00CD5226" w:rsidRPr="00C04BFE">
        <w:rPr>
          <w:sz w:val="22"/>
          <w:szCs w:val="22"/>
        </w:rPr>
        <w:t xml:space="preserve"> </w:t>
      </w:r>
      <w:r w:rsidRPr="00C04BFE">
        <w:rPr>
          <w:sz w:val="22"/>
          <w:szCs w:val="22"/>
        </w:rPr>
        <w:t>is the systematic control of all records, regardless of media type, from their creation or receipt, through their processing, distribution, organization, storage and retrieval to their disposition.</w:t>
      </w:r>
    </w:p>
    <w:p w14:paraId="21E15667" w14:textId="77777777" w:rsidR="00DC0BE8" w:rsidRPr="00C04BFE" w:rsidRDefault="00DC0BE8" w:rsidP="00DC0BE8">
      <w:pPr>
        <w:pStyle w:val="NormalWeb"/>
        <w:spacing w:before="0" w:beforeAutospacing="0" w:after="0" w:afterAutospacing="0" w:line="216" w:lineRule="auto"/>
        <w:jc w:val="both"/>
        <w:rPr>
          <w:rStyle w:val="Strong"/>
          <w:sz w:val="22"/>
          <w:szCs w:val="22"/>
        </w:rPr>
      </w:pPr>
    </w:p>
    <w:p w14:paraId="5CBC8442" w14:textId="77777777" w:rsidR="00DC0BE8" w:rsidRPr="00C04BFE" w:rsidRDefault="00A13EF0" w:rsidP="00DC0BE8">
      <w:pPr>
        <w:pStyle w:val="NormalWeb"/>
        <w:spacing w:before="0" w:beforeAutospacing="0" w:after="0" w:afterAutospacing="0" w:line="216" w:lineRule="auto"/>
        <w:jc w:val="both"/>
        <w:rPr>
          <w:rStyle w:val="Strong"/>
          <w:sz w:val="22"/>
          <w:szCs w:val="22"/>
        </w:rPr>
      </w:pPr>
      <w:r w:rsidRPr="00C04BFE">
        <w:rPr>
          <w:rStyle w:val="Strong"/>
          <w:sz w:val="22"/>
          <w:szCs w:val="22"/>
        </w:rPr>
        <w:t>R</w:t>
      </w:r>
      <w:r w:rsidR="00A44ED9" w:rsidRPr="00C04BFE">
        <w:rPr>
          <w:rStyle w:val="Strong"/>
          <w:sz w:val="22"/>
          <w:szCs w:val="22"/>
        </w:rPr>
        <w:t>ecord </w:t>
      </w:r>
    </w:p>
    <w:p w14:paraId="472AC5D2" w14:textId="77777777" w:rsidR="00A44ED9" w:rsidRPr="00C04BFE" w:rsidRDefault="00A44ED9" w:rsidP="00DC0BE8">
      <w:pPr>
        <w:pStyle w:val="NormalWeb"/>
        <w:spacing w:before="0" w:beforeAutospacing="0" w:after="0" w:afterAutospacing="0" w:line="216" w:lineRule="auto"/>
        <w:jc w:val="both"/>
        <w:rPr>
          <w:sz w:val="22"/>
          <w:szCs w:val="22"/>
        </w:rPr>
      </w:pPr>
      <w:r w:rsidRPr="00C04BFE">
        <w:rPr>
          <w:sz w:val="22"/>
          <w:szCs w:val="22"/>
        </w:rPr>
        <w:t>A “record” means any record of information however recorded, whether in printed form, on film, by electronic means or otherwise</w:t>
      </w:r>
      <w:r w:rsidR="00991E77" w:rsidRPr="00C04BFE">
        <w:rPr>
          <w:sz w:val="22"/>
          <w:szCs w:val="22"/>
        </w:rPr>
        <w:t xml:space="preserve">. Examples of records </w:t>
      </w:r>
      <w:r w:rsidRPr="00C04BFE">
        <w:rPr>
          <w:sz w:val="22"/>
          <w:szCs w:val="22"/>
        </w:rPr>
        <w:t>include</w:t>
      </w:r>
      <w:r w:rsidR="00413B26" w:rsidRPr="00C04BFE">
        <w:rPr>
          <w:sz w:val="22"/>
          <w:szCs w:val="22"/>
        </w:rPr>
        <w:t>;</w:t>
      </w:r>
      <w:r w:rsidRPr="00C04BFE">
        <w:rPr>
          <w:sz w:val="22"/>
          <w:szCs w:val="22"/>
        </w:rPr>
        <w:t xml:space="preserve"> correspondence, a memorandum, a book, a plan, a map, a drawing, a diagram, a pictorial or graphic work, a photograph, a film, a microfilm, a sound recording, a videotape, a machine readable record, any other documentary material, regardless of physical form or charac</w:t>
      </w:r>
      <w:r w:rsidR="00A81882">
        <w:rPr>
          <w:sz w:val="22"/>
          <w:szCs w:val="22"/>
        </w:rPr>
        <w:t>teristics, and any copy thereof</w:t>
      </w:r>
      <w:r w:rsidRPr="00C04BFE">
        <w:rPr>
          <w:sz w:val="22"/>
          <w:szCs w:val="22"/>
        </w:rPr>
        <w:t xml:space="preserve"> (Municipal Freedom of Information and Protection of Privacy Act)</w:t>
      </w:r>
      <w:r w:rsidR="00A81882">
        <w:rPr>
          <w:sz w:val="22"/>
          <w:szCs w:val="22"/>
        </w:rPr>
        <w:t>.</w:t>
      </w:r>
    </w:p>
    <w:p w14:paraId="4EF3EE11" w14:textId="77777777" w:rsidR="00991E77" w:rsidRPr="00C04BFE" w:rsidRDefault="00991E77" w:rsidP="00DC0BE8">
      <w:pPr>
        <w:pStyle w:val="NormalWeb"/>
        <w:spacing w:before="0" w:beforeAutospacing="0" w:after="0" w:afterAutospacing="0" w:line="216" w:lineRule="auto"/>
        <w:jc w:val="both"/>
        <w:rPr>
          <w:color w:val="FF0000"/>
          <w:sz w:val="22"/>
          <w:szCs w:val="22"/>
        </w:rPr>
      </w:pPr>
    </w:p>
    <w:p w14:paraId="7F00E7C6" w14:textId="77777777" w:rsidR="00991E77" w:rsidRPr="00C04BFE" w:rsidRDefault="00991E77" w:rsidP="00991E77">
      <w:pPr>
        <w:pStyle w:val="NormalWeb"/>
        <w:spacing w:before="0" w:beforeAutospacing="0" w:after="0" w:afterAutospacing="0" w:line="216" w:lineRule="auto"/>
        <w:jc w:val="both"/>
        <w:rPr>
          <w:b/>
          <w:sz w:val="22"/>
          <w:szCs w:val="22"/>
        </w:rPr>
      </w:pPr>
      <w:r w:rsidRPr="00C04BFE">
        <w:rPr>
          <w:b/>
          <w:sz w:val="22"/>
          <w:szCs w:val="22"/>
        </w:rPr>
        <w:t>Record Owner</w:t>
      </w:r>
    </w:p>
    <w:p w14:paraId="60C8A2D2" w14:textId="77777777" w:rsidR="00991E77" w:rsidRPr="00C04BFE" w:rsidRDefault="00991E77" w:rsidP="00991E77">
      <w:pPr>
        <w:pStyle w:val="NormalWeb"/>
        <w:spacing w:before="0" w:beforeAutospacing="0" w:after="0" w:afterAutospacing="0" w:line="216" w:lineRule="auto"/>
        <w:jc w:val="both"/>
        <w:rPr>
          <w:sz w:val="22"/>
          <w:szCs w:val="22"/>
        </w:rPr>
      </w:pPr>
      <w:r w:rsidRPr="00C04BFE">
        <w:rPr>
          <w:sz w:val="22"/>
          <w:szCs w:val="22"/>
        </w:rPr>
        <w:t>Staff who have direct responsibility for records produced in the area they manage, including but not limited to Principals in schools, and Managers in support functions (Human Resources</w:t>
      </w:r>
      <w:r w:rsidR="00413B26" w:rsidRPr="00C04BFE">
        <w:rPr>
          <w:sz w:val="22"/>
          <w:szCs w:val="22"/>
        </w:rPr>
        <w:t xml:space="preserve"> Services</w:t>
      </w:r>
      <w:r w:rsidRPr="00C04BFE">
        <w:rPr>
          <w:sz w:val="22"/>
          <w:szCs w:val="22"/>
        </w:rPr>
        <w:t>, Financial Services)</w:t>
      </w:r>
    </w:p>
    <w:p w14:paraId="0C1B30ED" w14:textId="77777777" w:rsidR="00991E77" w:rsidRPr="00C04BFE" w:rsidRDefault="00991E77" w:rsidP="00991E77">
      <w:pPr>
        <w:pStyle w:val="NormalWeb"/>
        <w:spacing w:before="0" w:beforeAutospacing="0" w:after="0" w:afterAutospacing="0" w:line="216" w:lineRule="auto"/>
        <w:jc w:val="both"/>
        <w:rPr>
          <w:b/>
          <w:sz w:val="22"/>
          <w:szCs w:val="22"/>
        </w:rPr>
      </w:pPr>
    </w:p>
    <w:p w14:paraId="0A30B763" w14:textId="77777777" w:rsidR="00991E77" w:rsidRPr="00C04BFE" w:rsidRDefault="00991E77" w:rsidP="00991E77">
      <w:pPr>
        <w:pStyle w:val="NormalWeb"/>
        <w:spacing w:before="0" w:beforeAutospacing="0" w:after="0" w:afterAutospacing="0" w:line="216" w:lineRule="auto"/>
        <w:jc w:val="both"/>
        <w:rPr>
          <w:b/>
          <w:sz w:val="22"/>
          <w:szCs w:val="22"/>
        </w:rPr>
      </w:pPr>
      <w:r w:rsidRPr="00907350">
        <w:rPr>
          <w:b/>
          <w:sz w:val="22"/>
          <w:szCs w:val="22"/>
        </w:rPr>
        <w:t>Information Classification System and Records Retention Schedule</w:t>
      </w:r>
    </w:p>
    <w:p w14:paraId="09F808CA" w14:textId="77777777" w:rsidR="00991E77" w:rsidRPr="00C04BFE" w:rsidRDefault="00991E77" w:rsidP="00991E77">
      <w:pPr>
        <w:pStyle w:val="NormalWeb"/>
        <w:spacing w:before="0" w:beforeAutospacing="0" w:after="0" w:afterAutospacing="0" w:line="216" w:lineRule="auto"/>
        <w:jc w:val="both"/>
        <w:rPr>
          <w:sz w:val="22"/>
          <w:szCs w:val="22"/>
        </w:rPr>
      </w:pPr>
      <w:r w:rsidRPr="00C04BFE">
        <w:rPr>
          <w:sz w:val="22"/>
          <w:szCs w:val="22"/>
        </w:rPr>
        <w:t>A document that lists: (1) individual record</w:t>
      </w:r>
      <w:r w:rsidR="00B85A5B" w:rsidRPr="00C04BFE">
        <w:rPr>
          <w:sz w:val="22"/>
          <w:szCs w:val="22"/>
        </w:rPr>
        <w:t>s grouped under a</w:t>
      </w:r>
      <w:r w:rsidRPr="00C04BFE">
        <w:rPr>
          <w:sz w:val="22"/>
          <w:szCs w:val="22"/>
        </w:rPr>
        <w:t xml:space="preserve"> series, (2) which department in the organization has account</w:t>
      </w:r>
      <w:r w:rsidR="00B85A5B" w:rsidRPr="00C04BFE">
        <w:rPr>
          <w:sz w:val="22"/>
          <w:szCs w:val="22"/>
        </w:rPr>
        <w:t>ability for the record</w:t>
      </w:r>
      <w:r w:rsidRPr="00C04BFE">
        <w:rPr>
          <w:sz w:val="22"/>
          <w:szCs w:val="22"/>
        </w:rPr>
        <w:t xml:space="preserve">, (3) the </w:t>
      </w:r>
      <w:r w:rsidR="00426BD0" w:rsidRPr="00C04BFE">
        <w:rPr>
          <w:sz w:val="22"/>
          <w:szCs w:val="22"/>
        </w:rPr>
        <w:t>minimum total length of time each</w:t>
      </w:r>
      <w:r w:rsidRPr="00C04BFE">
        <w:rPr>
          <w:sz w:val="22"/>
          <w:szCs w:val="22"/>
        </w:rPr>
        <w:t xml:space="preserve"> record </w:t>
      </w:r>
      <w:r w:rsidR="00426BD0" w:rsidRPr="00C04BFE">
        <w:rPr>
          <w:sz w:val="22"/>
          <w:szCs w:val="22"/>
        </w:rPr>
        <w:t>must be retained</w:t>
      </w:r>
      <w:r w:rsidRPr="00C04BFE">
        <w:rPr>
          <w:sz w:val="22"/>
          <w:szCs w:val="22"/>
        </w:rPr>
        <w:t>, (4) the final disposition (archival or destruction) of the record, and (5) a legal citation reference.</w:t>
      </w:r>
    </w:p>
    <w:p w14:paraId="0B75ED3A" w14:textId="77777777" w:rsidR="00991E77" w:rsidRPr="00C04BFE" w:rsidRDefault="00991E77" w:rsidP="00991E77">
      <w:pPr>
        <w:pStyle w:val="NormalWeb"/>
        <w:spacing w:before="0" w:beforeAutospacing="0" w:after="0" w:afterAutospacing="0" w:line="216" w:lineRule="auto"/>
        <w:jc w:val="both"/>
        <w:rPr>
          <w:sz w:val="22"/>
          <w:szCs w:val="22"/>
        </w:rPr>
      </w:pPr>
    </w:p>
    <w:p w14:paraId="461A7441" w14:textId="77777777" w:rsidR="00991E77" w:rsidRPr="00C04BFE" w:rsidRDefault="00991E77" w:rsidP="00991E77">
      <w:pPr>
        <w:pStyle w:val="NormalWeb"/>
        <w:spacing w:before="0" w:beforeAutospacing="0" w:after="0" w:afterAutospacing="0" w:line="216" w:lineRule="auto"/>
        <w:jc w:val="both"/>
        <w:rPr>
          <w:b/>
          <w:sz w:val="22"/>
          <w:szCs w:val="22"/>
        </w:rPr>
      </w:pPr>
      <w:r w:rsidRPr="00C04BFE">
        <w:rPr>
          <w:b/>
          <w:sz w:val="22"/>
          <w:szCs w:val="22"/>
        </w:rPr>
        <w:t>Retention Period</w:t>
      </w:r>
    </w:p>
    <w:p w14:paraId="7FEAC590" w14:textId="77777777" w:rsidR="00991E77" w:rsidRPr="00C04BFE" w:rsidRDefault="00991E77" w:rsidP="00DC0BE8">
      <w:pPr>
        <w:pStyle w:val="NormalWeb"/>
        <w:spacing w:before="0" w:beforeAutospacing="0" w:after="0" w:afterAutospacing="0" w:line="216" w:lineRule="auto"/>
        <w:jc w:val="both"/>
        <w:rPr>
          <w:b/>
          <w:sz w:val="22"/>
          <w:szCs w:val="22"/>
        </w:rPr>
      </w:pPr>
      <w:r w:rsidRPr="00C04BFE">
        <w:rPr>
          <w:sz w:val="22"/>
          <w:szCs w:val="22"/>
        </w:rPr>
        <w:t>The prescribed amount of time a record is to be retained or maintained in normal circumstances while there is legal, fiscal or operational value of the record. This time period is often considered the minimum time but may be given as the maximum period of time.</w:t>
      </w:r>
    </w:p>
    <w:p w14:paraId="6CAA315A" w14:textId="77777777" w:rsidR="00FE583E" w:rsidRPr="00C04BFE" w:rsidRDefault="00FE583E" w:rsidP="00DC0BE8">
      <w:pPr>
        <w:pStyle w:val="NormalWeb"/>
        <w:spacing w:before="0" w:beforeAutospacing="0" w:after="0" w:afterAutospacing="0" w:line="216" w:lineRule="auto"/>
        <w:jc w:val="both"/>
        <w:rPr>
          <w:sz w:val="22"/>
          <w:szCs w:val="22"/>
        </w:rPr>
      </w:pPr>
    </w:p>
    <w:p w14:paraId="58343644" w14:textId="77777777" w:rsidR="00FE583E" w:rsidRPr="00C04BFE" w:rsidRDefault="00FE583E" w:rsidP="00DC0BE8">
      <w:pPr>
        <w:pStyle w:val="NormalWeb"/>
        <w:spacing w:before="0" w:beforeAutospacing="0" w:after="0" w:afterAutospacing="0" w:line="216" w:lineRule="auto"/>
        <w:jc w:val="both"/>
        <w:rPr>
          <w:sz w:val="22"/>
          <w:szCs w:val="22"/>
        </w:rPr>
      </w:pPr>
      <w:r w:rsidRPr="00C04BFE">
        <w:rPr>
          <w:b/>
          <w:sz w:val="22"/>
          <w:szCs w:val="22"/>
        </w:rPr>
        <w:t>Transitory Records</w:t>
      </w:r>
      <w:r w:rsidRPr="00C04BFE">
        <w:rPr>
          <w:sz w:val="22"/>
          <w:szCs w:val="22"/>
        </w:rPr>
        <w:t xml:space="preserve"> </w:t>
      </w:r>
    </w:p>
    <w:p w14:paraId="6612B02F" w14:textId="77777777" w:rsidR="00E2315B" w:rsidRPr="00C04BFE" w:rsidRDefault="00FE583E" w:rsidP="00DC0BE8">
      <w:pPr>
        <w:pStyle w:val="NormalWeb"/>
        <w:spacing w:before="0" w:beforeAutospacing="0" w:after="0" w:afterAutospacing="0" w:line="216" w:lineRule="auto"/>
        <w:jc w:val="both"/>
        <w:rPr>
          <w:sz w:val="22"/>
          <w:szCs w:val="22"/>
        </w:rPr>
      </w:pPr>
      <w:r w:rsidRPr="00C04BFE">
        <w:rPr>
          <w:sz w:val="22"/>
          <w:szCs w:val="22"/>
        </w:rPr>
        <w:t>“</w:t>
      </w:r>
      <w:r w:rsidR="00D62965" w:rsidRPr="00C04BFE">
        <w:rPr>
          <w:sz w:val="22"/>
          <w:szCs w:val="22"/>
        </w:rPr>
        <w:t>Transitory</w:t>
      </w:r>
      <w:r w:rsidRPr="00C04BFE">
        <w:rPr>
          <w:sz w:val="22"/>
          <w:szCs w:val="22"/>
        </w:rPr>
        <w:t xml:space="preserve"> Records” are records </w:t>
      </w:r>
      <w:r w:rsidR="00D62965" w:rsidRPr="00C04BFE">
        <w:rPr>
          <w:sz w:val="22"/>
          <w:szCs w:val="22"/>
        </w:rPr>
        <w:t xml:space="preserve">that hold </w:t>
      </w:r>
      <w:r w:rsidR="00A81882">
        <w:rPr>
          <w:sz w:val="22"/>
          <w:szCs w:val="22"/>
        </w:rPr>
        <w:t>no further value to the school b</w:t>
      </w:r>
      <w:r w:rsidR="00D62965" w:rsidRPr="00C04BFE">
        <w:rPr>
          <w:sz w:val="22"/>
          <w:szCs w:val="22"/>
        </w:rPr>
        <w:t>oard beyond an immediate or minor transaction, or records that may be required only for a very short time, perhaps until they are made obsolete by an updated version of the record, or by a subsequent transaction or decision. Examples of transitory records include notices of meetings, routine notices or memos regarding holidays or special events circulated to all staff or posted in public folders; insignificant or inconsequential information items concerning routine administrative or operational matters; daily student work/assignments, and personal messages and information.</w:t>
      </w:r>
    </w:p>
    <w:p w14:paraId="75FDE0F9" w14:textId="77777777" w:rsidR="001B7B0A" w:rsidRPr="00C04BFE" w:rsidRDefault="001B7B0A" w:rsidP="001B7B0A">
      <w:pPr>
        <w:pStyle w:val="NormalWeb"/>
        <w:spacing w:before="0" w:beforeAutospacing="0" w:after="0" w:afterAutospacing="0" w:line="216" w:lineRule="auto"/>
        <w:jc w:val="both"/>
        <w:rPr>
          <w:sz w:val="22"/>
          <w:szCs w:val="22"/>
        </w:rPr>
      </w:pPr>
    </w:p>
    <w:p w14:paraId="27ACB1DC" w14:textId="77777777" w:rsidR="001B7B0A" w:rsidRPr="00C04BFE" w:rsidRDefault="001B7B0A" w:rsidP="001B7B0A">
      <w:pPr>
        <w:pStyle w:val="NormalWeb"/>
        <w:spacing w:before="0" w:beforeAutospacing="0" w:after="0" w:afterAutospacing="0" w:line="216" w:lineRule="auto"/>
        <w:jc w:val="both"/>
        <w:rPr>
          <w:b/>
          <w:sz w:val="22"/>
          <w:szCs w:val="22"/>
        </w:rPr>
      </w:pPr>
      <w:r w:rsidRPr="00C04BFE">
        <w:rPr>
          <w:b/>
          <w:sz w:val="22"/>
          <w:szCs w:val="22"/>
        </w:rPr>
        <w:t>Vital Record</w:t>
      </w:r>
    </w:p>
    <w:p w14:paraId="27301313" w14:textId="77777777" w:rsidR="001B7B0A" w:rsidRPr="00C04BFE" w:rsidRDefault="001B7B0A" w:rsidP="001B7B0A">
      <w:pPr>
        <w:pStyle w:val="NormalWeb"/>
        <w:spacing w:before="0" w:beforeAutospacing="0" w:after="0" w:afterAutospacing="0" w:line="216" w:lineRule="auto"/>
        <w:jc w:val="both"/>
        <w:rPr>
          <w:sz w:val="22"/>
          <w:szCs w:val="22"/>
        </w:rPr>
      </w:pPr>
      <w:r w:rsidRPr="00C04BFE">
        <w:rPr>
          <w:sz w:val="22"/>
          <w:szCs w:val="22"/>
        </w:rPr>
        <w:t>A record that is fundamental to the functioning of an organization and necessary to continue the operations, without delay, under abnormal conditions.</w:t>
      </w:r>
    </w:p>
    <w:p w14:paraId="7A5884AF" w14:textId="77777777" w:rsidR="001B7B0A" w:rsidRPr="00C04BFE" w:rsidRDefault="001B7B0A" w:rsidP="001B7B0A">
      <w:pPr>
        <w:pStyle w:val="NormalWeb"/>
        <w:spacing w:before="0" w:beforeAutospacing="0" w:after="0" w:afterAutospacing="0" w:line="216" w:lineRule="auto"/>
        <w:jc w:val="both"/>
        <w:rPr>
          <w:color w:val="FF0000"/>
          <w:sz w:val="22"/>
          <w:szCs w:val="22"/>
        </w:rPr>
      </w:pPr>
    </w:p>
    <w:p w14:paraId="30E72409" w14:textId="77777777" w:rsidR="001B7B0A" w:rsidRPr="00C04BFE" w:rsidRDefault="001B7B0A" w:rsidP="001B7B0A">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16" w:lineRule="auto"/>
        <w:jc w:val="both"/>
        <w:rPr>
          <w:rStyle w:val="Strong"/>
          <w:color w:val="FFFFFF" w:themeColor="background1"/>
          <w:sz w:val="22"/>
          <w:szCs w:val="22"/>
        </w:rPr>
      </w:pPr>
      <w:r w:rsidRPr="00C04BFE">
        <w:rPr>
          <w:rStyle w:val="Strong"/>
          <w:color w:val="FFFFFF" w:themeColor="background1"/>
          <w:sz w:val="22"/>
          <w:szCs w:val="22"/>
        </w:rPr>
        <w:t>PRINCIPLES OF RECORDS AND INFORMATION MANAGEMENT</w:t>
      </w:r>
    </w:p>
    <w:p w14:paraId="2E5E4DDA" w14:textId="77777777" w:rsidR="001B7B0A" w:rsidRPr="00C04BFE" w:rsidRDefault="001B7B0A" w:rsidP="001B7B0A">
      <w:pPr>
        <w:pStyle w:val="NormalWeb"/>
        <w:spacing w:before="0" w:beforeAutospacing="0" w:after="0" w:afterAutospacing="0" w:line="216" w:lineRule="auto"/>
        <w:jc w:val="both"/>
        <w:rPr>
          <w:color w:val="FF0000"/>
          <w:sz w:val="22"/>
          <w:szCs w:val="22"/>
        </w:rPr>
      </w:pPr>
    </w:p>
    <w:p w14:paraId="72DD8334" w14:textId="77777777" w:rsidR="001B7B0A" w:rsidRPr="00C04BFE" w:rsidRDefault="001B7B0A" w:rsidP="001B7B0A">
      <w:pPr>
        <w:pStyle w:val="NormalWeb"/>
        <w:spacing w:before="0" w:beforeAutospacing="0" w:after="0" w:afterAutospacing="0"/>
        <w:jc w:val="both"/>
        <w:rPr>
          <w:sz w:val="22"/>
          <w:szCs w:val="22"/>
        </w:rPr>
      </w:pPr>
      <w:r w:rsidRPr="00C04BFE">
        <w:rPr>
          <w:sz w:val="22"/>
          <w:szCs w:val="22"/>
        </w:rPr>
        <w:t>The Records and Information Management program is established and administered in accordance with the following principles:</w:t>
      </w:r>
    </w:p>
    <w:p w14:paraId="36FF4805" w14:textId="77777777" w:rsidR="001B7B0A" w:rsidRPr="00C04BFE" w:rsidRDefault="001B7B0A" w:rsidP="001B7B0A">
      <w:pPr>
        <w:pStyle w:val="NormalWeb"/>
        <w:spacing w:before="0" w:beforeAutospacing="0" w:after="0" w:afterAutospacing="0"/>
        <w:jc w:val="both"/>
        <w:rPr>
          <w:sz w:val="22"/>
          <w:szCs w:val="22"/>
        </w:rPr>
      </w:pPr>
    </w:p>
    <w:p w14:paraId="7A7AB178" w14:textId="77777777" w:rsidR="001B7B0A" w:rsidRPr="00C04BFE" w:rsidRDefault="001B7B0A" w:rsidP="001B7B0A">
      <w:pPr>
        <w:pStyle w:val="NormalWeb"/>
        <w:numPr>
          <w:ilvl w:val="0"/>
          <w:numId w:val="13"/>
        </w:numPr>
        <w:spacing w:before="0" w:beforeAutospacing="0" w:after="0" w:afterAutospacing="0"/>
        <w:ind w:left="360"/>
        <w:jc w:val="both"/>
        <w:rPr>
          <w:sz w:val="22"/>
          <w:szCs w:val="22"/>
        </w:rPr>
      </w:pPr>
      <w:r w:rsidRPr="00C04BFE">
        <w:rPr>
          <w:b/>
          <w:sz w:val="22"/>
          <w:szCs w:val="22"/>
        </w:rPr>
        <w:t>Accountability:</w:t>
      </w:r>
      <w:r w:rsidRPr="00C04BFE">
        <w:rPr>
          <w:sz w:val="22"/>
          <w:szCs w:val="22"/>
        </w:rPr>
        <w:t xml:space="preserve"> The Director of Education designates authority for Records and Information Management to the appropriate role as required. The organization adopts policies and procedures to guide personnel and ensure that the program can be audited.</w:t>
      </w:r>
    </w:p>
    <w:p w14:paraId="4FF737A3" w14:textId="77777777" w:rsidR="001B7B0A" w:rsidRPr="00C04BFE" w:rsidRDefault="001B7B0A" w:rsidP="001B7B0A">
      <w:pPr>
        <w:pStyle w:val="NormalWeb"/>
        <w:spacing w:before="0" w:beforeAutospacing="0" w:after="0" w:afterAutospacing="0"/>
        <w:jc w:val="both"/>
        <w:rPr>
          <w:sz w:val="22"/>
          <w:szCs w:val="22"/>
        </w:rPr>
      </w:pPr>
    </w:p>
    <w:p w14:paraId="5A1E498C" w14:textId="77777777" w:rsidR="001B7B0A" w:rsidRPr="00C04BFE" w:rsidRDefault="001B7B0A" w:rsidP="001B7B0A">
      <w:pPr>
        <w:pStyle w:val="NormalWeb"/>
        <w:numPr>
          <w:ilvl w:val="0"/>
          <w:numId w:val="13"/>
        </w:numPr>
        <w:spacing w:before="0" w:beforeAutospacing="0" w:after="0" w:afterAutospacing="0"/>
        <w:ind w:left="360"/>
        <w:jc w:val="both"/>
        <w:rPr>
          <w:b/>
          <w:sz w:val="22"/>
          <w:szCs w:val="22"/>
        </w:rPr>
      </w:pPr>
      <w:r w:rsidRPr="00C04BFE">
        <w:rPr>
          <w:b/>
          <w:sz w:val="22"/>
          <w:szCs w:val="22"/>
        </w:rPr>
        <w:t xml:space="preserve">Transparency: </w:t>
      </w:r>
      <w:r w:rsidRPr="00C04BFE">
        <w:rPr>
          <w:sz w:val="22"/>
          <w:szCs w:val="22"/>
        </w:rPr>
        <w:t>The Board’s</w:t>
      </w:r>
      <w:r w:rsidRPr="00C04BFE">
        <w:rPr>
          <w:b/>
          <w:sz w:val="22"/>
          <w:szCs w:val="22"/>
        </w:rPr>
        <w:t xml:space="preserve"> </w:t>
      </w:r>
      <w:r w:rsidRPr="00C04BFE">
        <w:rPr>
          <w:sz w:val="22"/>
          <w:szCs w:val="22"/>
          <w:shd w:val="clear" w:color="auto" w:fill="FFFFFF"/>
        </w:rPr>
        <w:t>business processes and activities, including its RIM program, shall be documented in an open and verifiable manner, and that documentation shall be available t</w:t>
      </w:r>
      <w:r w:rsidR="00413B26" w:rsidRPr="00C04BFE">
        <w:rPr>
          <w:sz w:val="22"/>
          <w:szCs w:val="22"/>
          <w:shd w:val="clear" w:color="auto" w:fill="FFFFFF"/>
        </w:rPr>
        <w:t>o all personnel and appropriate</w:t>
      </w:r>
      <w:r w:rsidRPr="00C04BFE">
        <w:rPr>
          <w:sz w:val="22"/>
          <w:szCs w:val="22"/>
          <w:shd w:val="clear" w:color="auto" w:fill="FFFFFF"/>
        </w:rPr>
        <w:t xml:space="preserve"> interested parties.</w:t>
      </w:r>
    </w:p>
    <w:p w14:paraId="56F857D3" w14:textId="77777777" w:rsidR="001B7B0A" w:rsidRPr="00C04BFE" w:rsidRDefault="001B7B0A" w:rsidP="001B7B0A">
      <w:pPr>
        <w:pStyle w:val="NormalWeb"/>
        <w:spacing w:before="0" w:beforeAutospacing="0" w:after="0" w:afterAutospacing="0"/>
        <w:jc w:val="both"/>
        <w:rPr>
          <w:sz w:val="22"/>
          <w:szCs w:val="22"/>
        </w:rPr>
      </w:pPr>
    </w:p>
    <w:p w14:paraId="104E1CF0" w14:textId="77777777" w:rsidR="001B7B0A" w:rsidRPr="00C04BFE" w:rsidRDefault="001B7B0A" w:rsidP="001B7B0A">
      <w:pPr>
        <w:pStyle w:val="NormalWeb"/>
        <w:numPr>
          <w:ilvl w:val="0"/>
          <w:numId w:val="13"/>
        </w:numPr>
        <w:spacing w:before="0" w:beforeAutospacing="0" w:after="0" w:afterAutospacing="0"/>
        <w:ind w:left="360"/>
        <w:jc w:val="both"/>
        <w:rPr>
          <w:sz w:val="22"/>
          <w:szCs w:val="22"/>
        </w:rPr>
      </w:pPr>
      <w:r w:rsidRPr="00C04BFE">
        <w:rPr>
          <w:b/>
          <w:sz w:val="22"/>
          <w:szCs w:val="22"/>
        </w:rPr>
        <w:t>Integrity</w:t>
      </w:r>
      <w:r w:rsidRPr="00C04BFE">
        <w:rPr>
          <w:sz w:val="22"/>
          <w:szCs w:val="22"/>
        </w:rPr>
        <w:t>: The Board RIM p</w:t>
      </w:r>
      <w:r w:rsidRPr="00C04BFE">
        <w:rPr>
          <w:sz w:val="22"/>
          <w:szCs w:val="22"/>
          <w:shd w:val="clear" w:color="auto" w:fill="FFFFFF"/>
        </w:rPr>
        <w:t>rogram will be constructed so the </w:t>
      </w:r>
      <w:hyperlink r:id="rId12" w:tgtFrame="_blank" w:history="1">
        <w:r w:rsidRPr="00C04BFE">
          <w:rPr>
            <w:rStyle w:val="Hyperlink"/>
            <w:color w:val="auto"/>
            <w:sz w:val="22"/>
            <w:szCs w:val="22"/>
            <w:u w:val="none"/>
            <w:shd w:val="clear" w:color="auto" w:fill="FFFFFF"/>
          </w:rPr>
          <w:t>information</w:t>
        </w:r>
      </w:hyperlink>
      <w:r w:rsidRPr="00C04BFE">
        <w:rPr>
          <w:sz w:val="22"/>
          <w:szCs w:val="22"/>
          <w:shd w:val="clear" w:color="auto" w:fill="FFFFFF"/>
        </w:rPr>
        <w:t> assets generated by or managed for the organization have a reasonable guarantee of authenticity and reliability.</w:t>
      </w:r>
    </w:p>
    <w:p w14:paraId="1FB8CA27" w14:textId="77777777" w:rsidR="001B7B0A" w:rsidRPr="00C04BFE" w:rsidRDefault="001B7B0A" w:rsidP="001B7B0A">
      <w:pPr>
        <w:pStyle w:val="NormalWeb"/>
        <w:spacing w:before="0" w:beforeAutospacing="0" w:after="0" w:afterAutospacing="0"/>
        <w:jc w:val="both"/>
        <w:rPr>
          <w:color w:val="FF0000"/>
          <w:sz w:val="22"/>
          <w:szCs w:val="22"/>
        </w:rPr>
      </w:pPr>
    </w:p>
    <w:p w14:paraId="0F2FFF08" w14:textId="77777777" w:rsidR="001B7B0A" w:rsidRPr="00C04BFE" w:rsidRDefault="001B7B0A" w:rsidP="001B7B0A">
      <w:pPr>
        <w:pStyle w:val="NormalWeb"/>
        <w:numPr>
          <w:ilvl w:val="0"/>
          <w:numId w:val="13"/>
        </w:numPr>
        <w:spacing w:before="0" w:beforeAutospacing="0" w:after="0" w:afterAutospacing="0"/>
        <w:ind w:left="360"/>
        <w:jc w:val="both"/>
        <w:rPr>
          <w:b/>
          <w:sz w:val="22"/>
          <w:szCs w:val="22"/>
        </w:rPr>
      </w:pPr>
      <w:r w:rsidRPr="00C04BFE">
        <w:rPr>
          <w:b/>
          <w:sz w:val="22"/>
          <w:szCs w:val="22"/>
        </w:rPr>
        <w:lastRenderedPageBreak/>
        <w:t xml:space="preserve">Protection: </w:t>
      </w:r>
      <w:r w:rsidRPr="00C04BFE">
        <w:rPr>
          <w:sz w:val="22"/>
          <w:szCs w:val="22"/>
        </w:rPr>
        <w:t xml:space="preserve">The Board RIM program will be constructed in a manner to </w:t>
      </w:r>
      <w:r w:rsidRPr="00C04BFE">
        <w:rPr>
          <w:sz w:val="22"/>
          <w:szCs w:val="22"/>
          <w:shd w:val="clear" w:color="auto" w:fill="FFFFFF"/>
        </w:rPr>
        <w:t>ensure an appropriate level of </w:t>
      </w:r>
      <w:hyperlink r:id="rId13" w:tgtFrame="_blank" w:history="1">
        <w:r w:rsidRPr="00C04BFE">
          <w:rPr>
            <w:rStyle w:val="Hyperlink"/>
            <w:color w:val="auto"/>
            <w:sz w:val="22"/>
            <w:szCs w:val="22"/>
            <w:u w:val="none"/>
            <w:shd w:val="clear" w:color="auto" w:fill="FFFFFF"/>
          </w:rPr>
          <w:t>protection</w:t>
        </w:r>
      </w:hyperlink>
      <w:r w:rsidRPr="00C04BFE">
        <w:rPr>
          <w:sz w:val="22"/>
          <w:szCs w:val="22"/>
          <w:shd w:val="clear" w:color="auto" w:fill="FFFFFF"/>
        </w:rPr>
        <w:t> to information assets that are private, confidential, privileged, or that otherwise require protection.</w:t>
      </w:r>
    </w:p>
    <w:p w14:paraId="3F57869C" w14:textId="77777777" w:rsidR="001B7B0A" w:rsidRPr="00C04BFE" w:rsidRDefault="001B7B0A" w:rsidP="001B7B0A">
      <w:pPr>
        <w:pStyle w:val="NormalWeb"/>
        <w:spacing w:before="0" w:beforeAutospacing="0" w:after="0" w:afterAutospacing="0"/>
        <w:jc w:val="both"/>
        <w:rPr>
          <w:sz w:val="22"/>
          <w:szCs w:val="22"/>
        </w:rPr>
      </w:pPr>
    </w:p>
    <w:p w14:paraId="1BD3EB10" w14:textId="77777777" w:rsidR="001B7B0A" w:rsidRPr="00C04BFE" w:rsidRDefault="001B7B0A" w:rsidP="001B7B0A">
      <w:pPr>
        <w:pStyle w:val="NormalWeb"/>
        <w:numPr>
          <w:ilvl w:val="0"/>
          <w:numId w:val="13"/>
        </w:numPr>
        <w:spacing w:before="0" w:beforeAutospacing="0" w:after="0" w:afterAutospacing="0"/>
        <w:ind w:left="360"/>
        <w:jc w:val="both"/>
        <w:rPr>
          <w:sz w:val="22"/>
          <w:szCs w:val="22"/>
        </w:rPr>
      </w:pPr>
      <w:r w:rsidRPr="00C04BFE">
        <w:rPr>
          <w:b/>
          <w:sz w:val="22"/>
          <w:szCs w:val="22"/>
        </w:rPr>
        <w:t>Compliance</w:t>
      </w:r>
      <w:r w:rsidRPr="00C04BFE">
        <w:rPr>
          <w:sz w:val="22"/>
          <w:szCs w:val="22"/>
        </w:rPr>
        <w:t xml:space="preserve">: The Board RIM </w:t>
      </w:r>
      <w:r w:rsidRPr="00C04BFE">
        <w:rPr>
          <w:sz w:val="22"/>
          <w:szCs w:val="22"/>
          <w:shd w:val="clear" w:color="auto" w:fill="FFFFFF"/>
        </w:rPr>
        <w:t>program shall be constructed to comply with applicable laws, other binding authorities, and the organization’s policies.</w:t>
      </w:r>
    </w:p>
    <w:p w14:paraId="2BED76DE" w14:textId="77777777" w:rsidR="001B7B0A" w:rsidRPr="00C04BFE" w:rsidRDefault="001B7B0A" w:rsidP="001B7B0A">
      <w:pPr>
        <w:pStyle w:val="NormalWeb"/>
        <w:spacing w:before="0" w:beforeAutospacing="0" w:after="0" w:afterAutospacing="0"/>
        <w:jc w:val="both"/>
        <w:rPr>
          <w:sz w:val="22"/>
          <w:szCs w:val="22"/>
        </w:rPr>
      </w:pPr>
    </w:p>
    <w:p w14:paraId="4FF5E303" w14:textId="77777777" w:rsidR="001B7B0A" w:rsidRPr="00C04BFE" w:rsidRDefault="001B7B0A" w:rsidP="001B7B0A">
      <w:pPr>
        <w:pStyle w:val="NormalWeb"/>
        <w:numPr>
          <w:ilvl w:val="0"/>
          <w:numId w:val="13"/>
        </w:numPr>
        <w:spacing w:before="0" w:beforeAutospacing="0" w:after="0" w:afterAutospacing="0"/>
        <w:ind w:left="360"/>
        <w:jc w:val="both"/>
        <w:rPr>
          <w:sz w:val="22"/>
          <w:szCs w:val="22"/>
        </w:rPr>
      </w:pPr>
      <w:r w:rsidRPr="00C04BFE">
        <w:rPr>
          <w:b/>
          <w:sz w:val="22"/>
          <w:szCs w:val="22"/>
        </w:rPr>
        <w:t>Availability:</w:t>
      </w:r>
      <w:r w:rsidRPr="00C04BFE">
        <w:rPr>
          <w:sz w:val="22"/>
          <w:szCs w:val="22"/>
        </w:rPr>
        <w:t xml:space="preserve"> The Board will</w:t>
      </w:r>
      <w:r w:rsidRPr="00C04BFE">
        <w:rPr>
          <w:sz w:val="22"/>
          <w:szCs w:val="22"/>
          <w:shd w:val="clear" w:color="auto" w:fill="FFFFFF"/>
        </w:rPr>
        <w:t xml:space="preserve"> maintain its information assets in a manner that ensures their timely, efficient, and accurate retrieval.</w:t>
      </w:r>
    </w:p>
    <w:p w14:paraId="2712C50E" w14:textId="77777777" w:rsidR="001B7B0A" w:rsidRPr="00C04BFE" w:rsidRDefault="001B7B0A" w:rsidP="001B7B0A">
      <w:pPr>
        <w:pStyle w:val="NormalWeb"/>
        <w:spacing w:before="0" w:beforeAutospacing="0" w:after="0" w:afterAutospacing="0"/>
        <w:jc w:val="both"/>
        <w:rPr>
          <w:sz w:val="22"/>
          <w:szCs w:val="22"/>
        </w:rPr>
      </w:pPr>
    </w:p>
    <w:p w14:paraId="161E7132" w14:textId="77777777" w:rsidR="001B7B0A" w:rsidRPr="00C04BFE" w:rsidRDefault="001B7B0A" w:rsidP="001B7B0A">
      <w:pPr>
        <w:pStyle w:val="NormalWeb"/>
        <w:numPr>
          <w:ilvl w:val="0"/>
          <w:numId w:val="13"/>
        </w:numPr>
        <w:spacing w:before="0" w:beforeAutospacing="0" w:after="0" w:afterAutospacing="0"/>
        <w:ind w:left="360"/>
        <w:jc w:val="both"/>
        <w:rPr>
          <w:b/>
          <w:sz w:val="22"/>
          <w:szCs w:val="22"/>
        </w:rPr>
      </w:pPr>
      <w:r w:rsidRPr="00C04BFE">
        <w:rPr>
          <w:b/>
          <w:sz w:val="22"/>
          <w:szCs w:val="22"/>
        </w:rPr>
        <w:t xml:space="preserve">Retention: </w:t>
      </w:r>
      <w:r w:rsidRPr="00C04BFE">
        <w:rPr>
          <w:sz w:val="22"/>
          <w:szCs w:val="22"/>
        </w:rPr>
        <w:t>The Board will</w:t>
      </w:r>
      <w:r w:rsidRPr="00C04BFE">
        <w:rPr>
          <w:sz w:val="22"/>
          <w:szCs w:val="22"/>
          <w:shd w:val="clear" w:color="auto" w:fill="FFFFFF"/>
        </w:rPr>
        <w:t xml:space="preserve"> maintain its information assets for an appropriate time, taking into account its legal, regulatory, fiscal, operational, and historical requirements.</w:t>
      </w:r>
    </w:p>
    <w:p w14:paraId="28E94D1A" w14:textId="77777777" w:rsidR="001B7B0A" w:rsidRPr="00C04BFE" w:rsidRDefault="001B7B0A" w:rsidP="001B7B0A">
      <w:pPr>
        <w:pStyle w:val="NormalWeb"/>
        <w:spacing w:before="0" w:beforeAutospacing="0" w:after="0" w:afterAutospacing="0"/>
        <w:jc w:val="both"/>
        <w:rPr>
          <w:sz w:val="22"/>
          <w:szCs w:val="22"/>
        </w:rPr>
      </w:pPr>
    </w:p>
    <w:p w14:paraId="193FB24B" w14:textId="77777777" w:rsidR="001B7B0A" w:rsidRPr="00C04BFE" w:rsidRDefault="001B7B0A" w:rsidP="001B7B0A">
      <w:pPr>
        <w:pStyle w:val="NormalWeb"/>
        <w:numPr>
          <w:ilvl w:val="0"/>
          <w:numId w:val="13"/>
        </w:numPr>
        <w:spacing w:before="0" w:beforeAutospacing="0" w:after="0" w:afterAutospacing="0"/>
        <w:ind w:left="360"/>
        <w:jc w:val="both"/>
        <w:rPr>
          <w:b/>
          <w:sz w:val="22"/>
          <w:szCs w:val="22"/>
        </w:rPr>
      </w:pPr>
      <w:r w:rsidRPr="00C04BFE">
        <w:rPr>
          <w:b/>
          <w:sz w:val="22"/>
          <w:szCs w:val="22"/>
        </w:rPr>
        <w:t xml:space="preserve">Disposition: </w:t>
      </w:r>
      <w:r w:rsidRPr="00C04BFE">
        <w:rPr>
          <w:sz w:val="22"/>
          <w:szCs w:val="22"/>
        </w:rPr>
        <w:t>The Board will securely dispose of</w:t>
      </w:r>
      <w:r w:rsidRPr="00C04BFE">
        <w:rPr>
          <w:b/>
          <w:sz w:val="22"/>
          <w:szCs w:val="22"/>
        </w:rPr>
        <w:t xml:space="preserve"> </w:t>
      </w:r>
      <w:r w:rsidRPr="00C04BFE">
        <w:rPr>
          <w:sz w:val="22"/>
          <w:szCs w:val="22"/>
          <w:shd w:val="clear" w:color="auto" w:fill="FFFFFF"/>
        </w:rPr>
        <w:t xml:space="preserve">information assets no longer required to be maintained, in compliance with applicable laws and </w:t>
      </w:r>
      <w:r w:rsidR="00413B26" w:rsidRPr="00C04BFE">
        <w:rPr>
          <w:sz w:val="22"/>
          <w:szCs w:val="22"/>
          <w:shd w:val="clear" w:color="auto" w:fill="FFFFFF"/>
        </w:rPr>
        <w:t>Board</w:t>
      </w:r>
      <w:r w:rsidRPr="00C04BFE">
        <w:rPr>
          <w:sz w:val="22"/>
          <w:szCs w:val="22"/>
          <w:shd w:val="clear" w:color="auto" w:fill="FFFFFF"/>
        </w:rPr>
        <w:t xml:space="preserve"> policies</w:t>
      </w:r>
      <w:r w:rsidR="00327393" w:rsidRPr="00C04BFE">
        <w:rPr>
          <w:sz w:val="22"/>
          <w:szCs w:val="22"/>
          <w:shd w:val="clear" w:color="auto" w:fill="FFFFFF"/>
        </w:rPr>
        <w:t xml:space="preserve"> and Administrative Operational Procedures.</w:t>
      </w:r>
    </w:p>
    <w:p w14:paraId="3BA7A48A" w14:textId="77777777" w:rsidR="001B7B0A" w:rsidRPr="00C04BFE" w:rsidRDefault="001B7B0A" w:rsidP="001B7B0A">
      <w:pPr>
        <w:pStyle w:val="NormalWeb"/>
        <w:spacing w:before="0" w:beforeAutospacing="0" w:after="0" w:afterAutospacing="0" w:line="216" w:lineRule="auto"/>
        <w:jc w:val="both"/>
        <w:rPr>
          <w:color w:val="FF0000"/>
          <w:sz w:val="22"/>
          <w:szCs w:val="22"/>
        </w:rPr>
      </w:pPr>
    </w:p>
    <w:p w14:paraId="29600BF0" w14:textId="77777777" w:rsidR="001B7B0A" w:rsidRPr="00C04BFE" w:rsidRDefault="001B7B0A" w:rsidP="001B7B0A">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16" w:lineRule="auto"/>
        <w:jc w:val="both"/>
        <w:rPr>
          <w:rStyle w:val="Strong"/>
          <w:color w:val="FFFFFF" w:themeColor="background1"/>
          <w:sz w:val="22"/>
          <w:szCs w:val="22"/>
        </w:rPr>
      </w:pPr>
      <w:r w:rsidRPr="00C04BFE">
        <w:rPr>
          <w:rStyle w:val="Strong"/>
          <w:color w:val="FFFFFF" w:themeColor="background1"/>
          <w:sz w:val="22"/>
          <w:szCs w:val="22"/>
        </w:rPr>
        <w:t>RECORDS AND INFORMATION MANAGEMENT STEPS</w:t>
      </w:r>
    </w:p>
    <w:p w14:paraId="64B6CCCD" w14:textId="77777777" w:rsidR="001B7B0A" w:rsidRPr="00C04BFE" w:rsidRDefault="001B7B0A" w:rsidP="001B7B0A">
      <w:pPr>
        <w:pStyle w:val="NormalWeb"/>
        <w:spacing w:before="0" w:beforeAutospacing="0" w:after="0" w:afterAutospacing="0" w:line="216" w:lineRule="auto"/>
        <w:jc w:val="both"/>
        <w:rPr>
          <w:color w:val="FF0000"/>
          <w:sz w:val="22"/>
          <w:szCs w:val="22"/>
        </w:rPr>
      </w:pPr>
    </w:p>
    <w:p w14:paraId="53DBD3C6" w14:textId="77777777" w:rsidR="001B7B0A" w:rsidRPr="00C04BFE" w:rsidRDefault="001B7B0A" w:rsidP="001B7B0A">
      <w:pPr>
        <w:pStyle w:val="NormalWeb"/>
        <w:numPr>
          <w:ilvl w:val="0"/>
          <w:numId w:val="14"/>
        </w:numPr>
        <w:spacing w:before="0" w:beforeAutospacing="0" w:after="0" w:afterAutospacing="0" w:line="216" w:lineRule="auto"/>
        <w:ind w:left="360"/>
        <w:jc w:val="both"/>
        <w:rPr>
          <w:sz w:val="22"/>
          <w:szCs w:val="22"/>
        </w:rPr>
      </w:pPr>
      <w:r w:rsidRPr="00C04BFE">
        <w:rPr>
          <w:b/>
          <w:sz w:val="22"/>
          <w:szCs w:val="22"/>
        </w:rPr>
        <w:t>Creating records:</w:t>
      </w:r>
      <w:r w:rsidRPr="00C04BFE">
        <w:rPr>
          <w:sz w:val="22"/>
          <w:szCs w:val="22"/>
        </w:rPr>
        <w:t xml:space="preserve"> Records are regularly created and received or collected as part of ongoing operations at Niagara Catholic District School Board. Records serve as evidence of daily organizational transactions, decisions, and actions. Schools and individual departments create records daily.</w:t>
      </w:r>
    </w:p>
    <w:p w14:paraId="33584413" w14:textId="77777777" w:rsidR="001B7B0A" w:rsidRPr="00C04BFE" w:rsidRDefault="001B7B0A" w:rsidP="001B7B0A">
      <w:pPr>
        <w:pStyle w:val="NormalWeb"/>
        <w:spacing w:before="0" w:beforeAutospacing="0" w:after="0" w:afterAutospacing="0" w:line="216" w:lineRule="auto"/>
        <w:jc w:val="both"/>
        <w:rPr>
          <w:sz w:val="22"/>
          <w:szCs w:val="22"/>
        </w:rPr>
      </w:pPr>
    </w:p>
    <w:p w14:paraId="5C384B04" w14:textId="17CCED1B" w:rsidR="001B7B0A" w:rsidRPr="00C04BFE" w:rsidRDefault="001B7B0A" w:rsidP="001B7B0A">
      <w:pPr>
        <w:pStyle w:val="NormalWeb"/>
        <w:numPr>
          <w:ilvl w:val="0"/>
          <w:numId w:val="14"/>
        </w:numPr>
        <w:spacing w:before="0" w:beforeAutospacing="0" w:after="0" w:afterAutospacing="0" w:line="216" w:lineRule="auto"/>
        <w:ind w:left="360"/>
        <w:jc w:val="both"/>
        <w:rPr>
          <w:sz w:val="22"/>
          <w:szCs w:val="22"/>
        </w:rPr>
      </w:pPr>
      <w:r w:rsidRPr="00C04BFE">
        <w:rPr>
          <w:b/>
          <w:sz w:val="22"/>
          <w:szCs w:val="22"/>
        </w:rPr>
        <w:t>Records Classification</w:t>
      </w:r>
      <w:r w:rsidRPr="00C04BFE">
        <w:rPr>
          <w:sz w:val="22"/>
          <w:szCs w:val="22"/>
        </w:rPr>
        <w:t>: Classification links records</w:t>
      </w:r>
      <w:r w:rsidR="00724F65" w:rsidRPr="00C04BFE">
        <w:rPr>
          <w:sz w:val="22"/>
          <w:szCs w:val="22"/>
        </w:rPr>
        <w:t xml:space="preserve"> to their organizational function</w:t>
      </w:r>
      <w:r w:rsidRPr="00C04BFE">
        <w:rPr>
          <w:sz w:val="22"/>
          <w:szCs w:val="22"/>
        </w:rPr>
        <w:t xml:space="preserve"> by associating them with </w:t>
      </w:r>
      <w:r w:rsidR="00152619" w:rsidRPr="00C04BFE">
        <w:rPr>
          <w:sz w:val="22"/>
          <w:szCs w:val="22"/>
        </w:rPr>
        <w:t xml:space="preserve">a </w:t>
      </w:r>
      <w:r w:rsidR="00E10A71" w:rsidRPr="00C04BFE">
        <w:rPr>
          <w:sz w:val="22"/>
          <w:szCs w:val="22"/>
        </w:rPr>
        <w:t>record</w:t>
      </w:r>
      <w:r w:rsidR="007F0B91" w:rsidRPr="00C04BFE">
        <w:rPr>
          <w:sz w:val="22"/>
          <w:szCs w:val="22"/>
        </w:rPr>
        <w:t xml:space="preserve"> series. This is achiev</w:t>
      </w:r>
      <w:r w:rsidR="00EF088E" w:rsidRPr="00C04BFE">
        <w:rPr>
          <w:sz w:val="22"/>
          <w:szCs w:val="22"/>
        </w:rPr>
        <w:t xml:space="preserve">ed via a </w:t>
      </w:r>
      <w:hyperlink r:id="rId14" w:history="1">
        <w:r w:rsidR="00EF088E" w:rsidRPr="00907350">
          <w:rPr>
            <w:rStyle w:val="Hyperlink"/>
            <w:i/>
            <w:sz w:val="22"/>
            <w:szCs w:val="22"/>
          </w:rPr>
          <w:t>Records and Information Management Classification System &amp; Retention Schedule</w:t>
        </w:r>
      </w:hyperlink>
      <w:r w:rsidR="00907350">
        <w:rPr>
          <w:sz w:val="22"/>
          <w:szCs w:val="22"/>
        </w:rPr>
        <w:t xml:space="preserve"> developed for use by all Board staff</w:t>
      </w:r>
      <w:r w:rsidR="00EF088E" w:rsidRPr="00C04BFE">
        <w:rPr>
          <w:sz w:val="22"/>
          <w:szCs w:val="22"/>
        </w:rPr>
        <w:t xml:space="preserve">. </w:t>
      </w:r>
      <w:r w:rsidR="001C6E0B" w:rsidRPr="00C04BFE">
        <w:rPr>
          <w:sz w:val="22"/>
          <w:szCs w:val="22"/>
        </w:rPr>
        <w:t>E</w:t>
      </w:r>
      <w:r w:rsidR="00EF088E" w:rsidRPr="00C04BFE">
        <w:rPr>
          <w:sz w:val="22"/>
          <w:szCs w:val="22"/>
        </w:rPr>
        <w:t>xample</w:t>
      </w:r>
      <w:r w:rsidR="001C6E0B" w:rsidRPr="00C04BFE">
        <w:rPr>
          <w:sz w:val="22"/>
          <w:szCs w:val="22"/>
        </w:rPr>
        <w:t>s</w:t>
      </w:r>
      <w:r w:rsidR="00EF088E" w:rsidRPr="00C04BFE">
        <w:rPr>
          <w:sz w:val="22"/>
          <w:szCs w:val="22"/>
        </w:rPr>
        <w:t xml:space="preserve"> of r</w:t>
      </w:r>
      <w:r w:rsidRPr="00C04BFE">
        <w:rPr>
          <w:sz w:val="22"/>
          <w:szCs w:val="22"/>
        </w:rPr>
        <w:t xml:space="preserve">ecords classification includes the following: </w:t>
      </w:r>
    </w:p>
    <w:p w14:paraId="76A2C88B" w14:textId="77777777" w:rsidR="001C6E0B" w:rsidRPr="00C04BFE" w:rsidRDefault="001C6E0B" w:rsidP="001C6E0B">
      <w:pPr>
        <w:pStyle w:val="NormalWeb"/>
        <w:spacing w:before="0" w:beforeAutospacing="0" w:after="0" w:afterAutospacing="0" w:line="216" w:lineRule="auto"/>
        <w:jc w:val="both"/>
        <w:rPr>
          <w:sz w:val="22"/>
          <w:szCs w:val="22"/>
        </w:rPr>
      </w:pPr>
    </w:p>
    <w:p w14:paraId="5DF47282" w14:textId="77777777" w:rsidR="00EF088E" w:rsidRPr="00C04BFE" w:rsidRDefault="00EF088E" w:rsidP="00692849">
      <w:pPr>
        <w:pStyle w:val="NormalWeb"/>
        <w:numPr>
          <w:ilvl w:val="0"/>
          <w:numId w:val="15"/>
        </w:numPr>
        <w:spacing w:before="0" w:beforeAutospacing="0" w:after="0" w:afterAutospacing="0" w:line="216" w:lineRule="auto"/>
        <w:jc w:val="both"/>
        <w:rPr>
          <w:sz w:val="22"/>
          <w:szCs w:val="22"/>
        </w:rPr>
      </w:pPr>
      <w:r w:rsidRPr="00C04BFE">
        <w:rPr>
          <w:sz w:val="22"/>
          <w:szCs w:val="22"/>
        </w:rPr>
        <w:t xml:space="preserve">Documentation and correspondence pertaining to students referred for Speech and Language support is </w:t>
      </w:r>
      <w:r w:rsidR="00152619" w:rsidRPr="00C04BFE">
        <w:rPr>
          <w:sz w:val="22"/>
          <w:szCs w:val="22"/>
        </w:rPr>
        <w:t xml:space="preserve">a type of </w:t>
      </w:r>
      <w:r w:rsidR="00BB54F9" w:rsidRPr="00C04BFE">
        <w:rPr>
          <w:sz w:val="22"/>
          <w:szCs w:val="22"/>
        </w:rPr>
        <w:t>record</w:t>
      </w:r>
      <w:r w:rsidR="00152619" w:rsidRPr="00C04BFE">
        <w:rPr>
          <w:sz w:val="22"/>
          <w:szCs w:val="22"/>
        </w:rPr>
        <w:t xml:space="preserve"> </w:t>
      </w:r>
      <w:r w:rsidRPr="00C04BFE">
        <w:rPr>
          <w:sz w:val="22"/>
          <w:szCs w:val="22"/>
        </w:rPr>
        <w:t>classified under th</w:t>
      </w:r>
      <w:r w:rsidR="00152619" w:rsidRPr="00C04BFE">
        <w:rPr>
          <w:sz w:val="22"/>
          <w:szCs w:val="22"/>
        </w:rPr>
        <w:t xml:space="preserve">e </w:t>
      </w:r>
      <w:r w:rsidR="00152619" w:rsidRPr="00C04BFE">
        <w:rPr>
          <w:i/>
          <w:sz w:val="22"/>
          <w:szCs w:val="22"/>
        </w:rPr>
        <w:t xml:space="preserve">Student Services </w:t>
      </w:r>
      <w:r w:rsidR="00152619" w:rsidRPr="00C04BFE">
        <w:rPr>
          <w:sz w:val="22"/>
          <w:szCs w:val="22"/>
        </w:rPr>
        <w:t>record series;</w:t>
      </w:r>
    </w:p>
    <w:p w14:paraId="05D9C25E" w14:textId="77777777" w:rsidR="00152619" w:rsidRPr="00C04BFE" w:rsidRDefault="00152619" w:rsidP="00692849">
      <w:pPr>
        <w:pStyle w:val="NormalWeb"/>
        <w:numPr>
          <w:ilvl w:val="0"/>
          <w:numId w:val="15"/>
        </w:numPr>
        <w:spacing w:before="0" w:beforeAutospacing="0" w:after="0" w:afterAutospacing="0" w:line="216" w:lineRule="auto"/>
        <w:jc w:val="both"/>
        <w:rPr>
          <w:sz w:val="22"/>
          <w:szCs w:val="22"/>
        </w:rPr>
      </w:pPr>
      <w:r w:rsidRPr="00C04BFE">
        <w:rPr>
          <w:sz w:val="22"/>
          <w:szCs w:val="22"/>
        </w:rPr>
        <w:t xml:space="preserve">Criminal background checks/documentation is a type of record classified under the </w:t>
      </w:r>
      <w:r w:rsidRPr="00C04BFE">
        <w:rPr>
          <w:i/>
          <w:sz w:val="22"/>
          <w:szCs w:val="22"/>
        </w:rPr>
        <w:t>Human Resources Management</w:t>
      </w:r>
      <w:r w:rsidRPr="00C04BFE">
        <w:rPr>
          <w:sz w:val="22"/>
          <w:szCs w:val="22"/>
        </w:rPr>
        <w:t xml:space="preserve"> record series;</w:t>
      </w:r>
    </w:p>
    <w:p w14:paraId="0E023B29" w14:textId="77777777" w:rsidR="00152619" w:rsidRPr="00C04BFE" w:rsidRDefault="00152619" w:rsidP="00692849">
      <w:pPr>
        <w:pStyle w:val="NormalWeb"/>
        <w:numPr>
          <w:ilvl w:val="0"/>
          <w:numId w:val="15"/>
        </w:numPr>
        <w:spacing w:before="0" w:beforeAutospacing="0" w:after="0" w:afterAutospacing="0" w:line="216" w:lineRule="auto"/>
        <w:jc w:val="both"/>
        <w:rPr>
          <w:sz w:val="22"/>
          <w:szCs w:val="22"/>
        </w:rPr>
      </w:pPr>
      <w:r w:rsidRPr="00C04BFE">
        <w:rPr>
          <w:sz w:val="22"/>
          <w:szCs w:val="22"/>
        </w:rPr>
        <w:t xml:space="preserve">Banking </w:t>
      </w:r>
      <w:r w:rsidR="00BB54F9" w:rsidRPr="00C04BFE">
        <w:rPr>
          <w:sz w:val="22"/>
          <w:szCs w:val="22"/>
        </w:rPr>
        <w:t xml:space="preserve">documentation is a type of record classified under the </w:t>
      </w:r>
      <w:r w:rsidR="00BB54F9" w:rsidRPr="00C04BFE">
        <w:rPr>
          <w:i/>
          <w:sz w:val="22"/>
          <w:szCs w:val="22"/>
        </w:rPr>
        <w:t>Financial Management</w:t>
      </w:r>
      <w:r w:rsidR="00BB54F9" w:rsidRPr="00C04BFE">
        <w:rPr>
          <w:sz w:val="22"/>
          <w:szCs w:val="22"/>
        </w:rPr>
        <w:t xml:space="preserve"> record series.</w:t>
      </w:r>
    </w:p>
    <w:p w14:paraId="06A4516A" w14:textId="77777777" w:rsidR="00907350" w:rsidRDefault="00907350" w:rsidP="001B7B0A">
      <w:pPr>
        <w:pStyle w:val="ListParagraph"/>
        <w:ind w:left="360"/>
        <w:rPr>
          <w:rFonts w:ascii="Times New Roman" w:hAnsi="Times New Roman"/>
        </w:rPr>
      </w:pPr>
    </w:p>
    <w:p w14:paraId="68D407DA" w14:textId="77777777" w:rsidR="001B7B0A" w:rsidRPr="00C04BFE" w:rsidRDefault="00907350" w:rsidP="001B7B0A">
      <w:pPr>
        <w:pStyle w:val="ListParagraph"/>
        <w:ind w:left="360"/>
        <w:rPr>
          <w:rFonts w:ascii="Times New Roman" w:hAnsi="Times New Roman"/>
        </w:rPr>
      </w:pPr>
      <w:r>
        <w:rPr>
          <w:rFonts w:ascii="Times New Roman" w:hAnsi="Times New Roman"/>
        </w:rPr>
        <w:t xml:space="preserve">To initiate a request for a new record to be added to the Schedule, </w:t>
      </w:r>
      <w:r w:rsidR="001B7B0A" w:rsidRPr="00C04BFE">
        <w:rPr>
          <w:rFonts w:ascii="Times New Roman" w:hAnsi="Times New Roman"/>
        </w:rPr>
        <w:t>the requestor must contact the office of the Privacy and Risk Advisor</w:t>
      </w:r>
      <w:r>
        <w:rPr>
          <w:rFonts w:ascii="Times New Roman" w:hAnsi="Times New Roman"/>
        </w:rPr>
        <w:t>.</w:t>
      </w:r>
    </w:p>
    <w:p w14:paraId="293E26D0" w14:textId="77777777" w:rsidR="001B7B0A" w:rsidRPr="00C04BFE" w:rsidRDefault="001B7B0A" w:rsidP="001B7B0A">
      <w:pPr>
        <w:pStyle w:val="NormalWeb"/>
        <w:spacing w:before="0" w:beforeAutospacing="0" w:after="0" w:afterAutospacing="0" w:line="216" w:lineRule="auto"/>
        <w:ind w:left="360"/>
        <w:jc w:val="both"/>
        <w:rPr>
          <w:sz w:val="22"/>
          <w:szCs w:val="22"/>
        </w:rPr>
      </w:pPr>
    </w:p>
    <w:p w14:paraId="5063D3A0" w14:textId="77777777" w:rsidR="001B7B0A" w:rsidRPr="00C04BFE" w:rsidRDefault="001B7B0A" w:rsidP="001B7B0A">
      <w:pPr>
        <w:pStyle w:val="NormalWeb"/>
        <w:numPr>
          <w:ilvl w:val="0"/>
          <w:numId w:val="14"/>
        </w:numPr>
        <w:spacing w:before="0" w:beforeAutospacing="0" w:after="0" w:afterAutospacing="0" w:line="216" w:lineRule="auto"/>
        <w:ind w:left="360"/>
        <w:jc w:val="both"/>
        <w:rPr>
          <w:sz w:val="22"/>
          <w:szCs w:val="22"/>
        </w:rPr>
      </w:pPr>
      <w:r w:rsidRPr="00C04BFE">
        <w:rPr>
          <w:b/>
          <w:sz w:val="22"/>
          <w:szCs w:val="22"/>
        </w:rPr>
        <w:t>Access Control:</w:t>
      </w:r>
      <w:r w:rsidRPr="00C04BFE">
        <w:rPr>
          <w:sz w:val="22"/>
          <w:szCs w:val="22"/>
        </w:rPr>
        <w:t xml:space="preserve"> All information under the Board’s control will be readily available and accessible for as long as it is required, with access restricted to board employees (or authorized individuals) that require it to perform job duties. All information is managed to protect privacy and confidentiality.</w:t>
      </w:r>
    </w:p>
    <w:p w14:paraId="20BA87B4" w14:textId="77777777" w:rsidR="001B7B0A" w:rsidRPr="00C04BFE" w:rsidRDefault="001B7B0A" w:rsidP="001B7B0A">
      <w:pPr>
        <w:pStyle w:val="NormalWeb"/>
        <w:spacing w:before="0" w:beforeAutospacing="0" w:after="0" w:afterAutospacing="0" w:line="216" w:lineRule="auto"/>
        <w:jc w:val="both"/>
        <w:rPr>
          <w:sz w:val="22"/>
          <w:szCs w:val="22"/>
        </w:rPr>
      </w:pPr>
    </w:p>
    <w:p w14:paraId="2EF4D16B" w14:textId="77777777" w:rsidR="001B7B0A" w:rsidRPr="00C04BFE" w:rsidRDefault="001B7B0A" w:rsidP="001B7B0A">
      <w:pPr>
        <w:pStyle w:val="NormalWeb"/>
        <w:spacing w:before="0" w:beforeAutospacing="0" w:after="0" w:afterAutospacing="0" w:line="216" w:lineRule="auto"/>
        <w:ind w:left="360"/>
        <w:jc w:val="both"/>
        <w:rPr>
          <w:sz w:val="22"/>
          <w:szCs w:val="22"/>
        </w:rPr>
      </w:pPr>
      <w:r w:rsidRPr="00C04BFE">
        <w:rPr>
          <w:sz w:val="22"/>
          <w:szCs w:val="22"/>
        </w:rPr>
        <w:t>Instances of access to records may need to be recorded, depending on the records requirements identified for the organizational activity and the risk associated with the activity. Examples include</w:t>
      </w:r>
      <w:r w:rsidR="00413B26" w:rsidRPr="00C04BFE">
        <w:rPr>
          <w:sz w:val="22"/>
          <w:szCs w:val="22"/>
        </w:rPr>
        <w:t>;</w:t>
      </w:r>
      <w:r w:rsidRPr="00C04BFE">
        <w:rPr>
          <w:sz w:val="22"/>
          <w:szCs w:val="22"/>
        </w:rPr>
        <w:t xml:space="preserve"> signing out OSRs and other hard copy student files.</w:t>
      </w:r>
    </w:p>
    <w:p w14:paraId="0112C539" w14:textId="77777777" w:rsidR="001B7B0A" w:rsidRPr="00C04BFE" w:rsidRDefault="001B7B0A" w:rsidP="001B7B0A">
      <w:pPr>
        <w:pStyle w:val="NormalWeb"/>
        <w:spacing w:before="0" w:beforeAutospacing="0" w:after="0" w:afterAutospacing="0" w:line="216" w:lineRule="auto"/>
        <w:ind w:left="360"/>
        <w:jc w:val="both"/>
        <w:rPr>
          <w:sz w:val="22"/>
          <w:szCs w:val="22"/>
        </w:rPr>
      </w:pPr>
    </w:p>
    <w:p w14:paraId="4824DCE5" w14:textId="77777777" w:rsidR="001B7B0A" w:rsidRPr="00C04BFE" w:rsidRDefault="001B7B0A" w:rsidP="001B7B0A">
      <w:pPr>
        <w:pStyle w:val="NormalWeb"/>
        <w:numPr>
          <w:ilvl w:val="0"/>
          <w:numId w:val="14"/>
        </w:numPr>
        <w:spacing w:before="0" w:beforeAutospacing="0" w:after="0" w:afterAutospacing="0" w:line="216" w:lineRule="auto"/>
        <w:ind w:left="360"/>
        <w:jc w:val="both"/>
        <w:rPr>
          <w:b/>
          <w:sz w:val="22"/>
          <w:szCs w:val="22"/>
        </w:rPr>
      </w:pPr>
      <w:r w:rsidRPr="00C04BFE">
        <w:rPr>
          <w:b/>
          <w:sz w:val="22"/>
          <w:szCs w:val="22"/>
        </w:rPr>
        <w:t xml:space="preserve">Records Storage: </w:t>
      </w:r>
      <w:r w:rsidRPr="00C04BFE">
        <w:rPr>
          <w:sz w:val="22"/>
          <w:szCs w:val="22"/>
        </w:rPr>
        <w:t>Records, regardless of format or media, should be stored in a way that protects them from unauthorized access, change, loss or destruction, including theft and disaster. This means that the following measures should be strongly considered:</w:t>
      </w:r>
    </w:p>
    <w:p w14:paraId="493B1815" w14:textId="77777777" w:rsidR="001B7B0A" w:rsidRPr="00C04BFE" w:rsidRDefault="001B7B0A" w:rsidP="001B7B0A">
      <w:pPr>
        <w:pStyle w:val="NormalWeb"/>
        <w:spacing w:before="0" w:beforeAutospacing="0" w:after="0" w:afterAutospacing="0" w:line="216" w:lineRule="auto"/>
        <w:ind w:left="360"/>
        <w:jc w:val="both"/>
        <w:rPr>
          <w:b/>
          <w:sz w:val="22"/>
          <w:szCs w:val="22"/>
        </w:rPr>
      </w:pPr>
    </w:p>
    <w:p w14:paraId="7B17A93A" w14:textId="77777777" w:rsidR="001B7B0A" w:rsidRPr="00C04BFE" w:rsidRDefault="001B7B0A" w:rsidP="001B7B0A">
      <w:pPr>
        <w:pStyle w:val="NormalWeb"/>
        <w:numPr>
          <w:ilvl w:val="1"/>
          <w:numId w:val="14"/>
        </w:numPr>
        <w:spacing w:before="0" w:beforeAutospacing="0" w:after="0" w:afterAutospacing="0" w:line="216" w:lineRule="auto"/>
        <w:ind w:left="1170" w:hanging="450"/>
        <w:jc w:val="both"/>
        <w:rPr>
          <w:b/>
          <w:sz w:val="22"/>
          <w:szCs w:val="22"/>
        </w:rPr>
      </w:pPr>
      <w:r w:rsidRPr="00C04BFE">
        <w:rPr>
          <w:sz w:val="22"/>
          <w:szCs w:val="22"/>
        </w:rPr>
        <w:t xml:space="preserve">Physical records (active and inactive): </w:t>
      </w:r>
    </w:p>
    <w:p w14:paraId="55C420D6" w14:textId="77777777" w:rsidR="001B7B0A" w:rsidRPr="00C04BFE" w:rsidRDefault="001B7B0A" w:rsidP="001B7B0A">
      <w:pPr>
        <w:pStyle w:val="NormalWeb"/>
        <w:numPr>
          <w:ilvl w:val="0"/>
          <w:numId w:val="16"/>
        </w:numPr>
        <w:spacing w:before="0" w:beforeAutospacing="0" w:after="0" w:afterAutospacing="0" w:line="216" w:lineRule="auto"/>
        <w:ind w:left="1890"/>
        <w:jc w:val="both"/>
        <w:rPr>
          <w:b/>
          <w:sz w:val="22"/>
          <w:szCs w:val="22"/>
        </w:rPr>
      </w:pPr>
      <w:r w:rsidRPr="00C04BFE">
        <w:rPr>
          <w:sz w:val="22"/>
          <w:szCs w:val="22"/>
        </w:rPr>
        <w:t>should be stored in a clean, dry area, and avoiding areas</w:t>
      </w:r>
      <w:r w:rsidRPr="00C04BFE">
        <w:rPr>
          <w:b/>
          <w:sz w:val="22"/>
          <w:szCs w:val="22"/>
        </w:rPr>
        <w:t xml:space="preserve"> </w:t>
      </w:r>
      <w:r w:rsidRPr="00C04BFE">
        <w:rPr>
          <w:sz w:val="22"/>
          <w:szCs w:val="22"/>
        </w:rPr>
        <w:t>where conditions are damp and or humid and may be prone to infestation;</w:t>
      </w:r>
    </w:p>
    <w:p w14:paraId="602C9ADD" w14:textId="77777777" w:rsidR="001B7B0A" w:rsidRPr="00C04BFE" w:rsidRDefault="001B7B0A" w:rsidP="001B7B0A">
      <w:pPr>
        <w:pStyle w:val="NormalWeb"/>
        <w:numPr>
          <w:ilvl w:val="0"/>
          <w:numId w:val="16"/>
        </w:numPr>
        <w:spacing w:before="0" w:beforeAutospacing="0" w:after="0" w:afterAutospacing="0" w:line="216" w:lineRule="auto"/>
        <w:ind w:left="1890"/>
        <w:jc w:val="both"/>
        <w:rPr>
          <w:b/>
          <w:sz w:val="22"/>
          <w:szCs w:val="22"/>
        </w:rPr>
      </w:pPr>
      <w:r w:rsidRPr="00C04BFE">
        <w:rPr>
          <w:sz w:val="22"/>
          <w:szCs w:val="22"/>
        </w:rPr>
        <w:t>should be covered at all times (stored in file cabinets or boxes);</w:t>
      </w:r>
    </w:p>
    <w:p w14:paraId="2A3E0A6C" w14:textId="77777777" w:rsidR="001B7B0A" w:rsidRPr="00C04BFE" w:rsidRDefault="001B7B0A" w:rsidP="001B7B0A">
      <w:pPr>
        <w:pStyle w:val="NormalWeb"/>
        <w:numPr>
          <w:ilvl w:val="0"/>
          <w:numId w:val="16"/>
        </w:numPr>
        <w:spacing w:before="0" w:beforeAutospacing="0" w:after="0" w:afterAutospacing="0" w:line="216" w:lineRule="auto"/>
        <w:ind w:left="1890"/>
        <w:jc w:val="both"/>
        <w:rPr>
          <w:b/>
          <w:sz w:val="22"/>
          <w:szCs w:val="22"/>
        </w:rPr>
      </w:pPr>
      <w:r w:rsidRPr="00C04BFE">
        <w:rPr>
          <w:sz w:val="22"/>
          <w:szCs w:val="22"/>
        </w:rPr>
        <w:t>if in file cabinets, the cabinets should be lockable in areas with controlled access;</w:t>
      </w:r>
    </w:p>
    <w:p w14:paraId="2922878F" w14:textId="77777777" w:rsidR="001B7B0A" w:rsidRPr="00C04BFE" w:rsidRDefault="00B44A16" w:rsidP="001B7B0A">
      <w:pPr>
        <w:pStyle w:val="NormalWeb"/>
        <w:numPr>
          <w:ilvl w:val="0"/>
          <w:numId w:val="16"/>
        </w:numPr>
        <w:spacing w:before="0" w:beforeAutospacing="0" w:after="0" w:afterAutospacing="0" w:line="216" w:lineRule="auto"/>
        <w:ind w:left="1890"/>
        <w:jc w:val="both"/>
        <w:rPr>
          <w:sz w:val="22"/>
          <w:szCs w:val="22"/>
        </w:rPr>
      </w:pPr>
      <w:r w:rsidRPr="00C04BFE">
        <w:rPr>
          <w:sz w:val="22"/>
          <w:szCs w:val="22"/>
        </w:rPr>
        <w:t xml:space="preserve">that are </w:t>
      </w:r>
      <w:r w:rsidR="001B7B0A" w:rsidRPr="00C04BFE">
        <w:rPr>
          <w:sz w:val="22"/>
          <w:szCs w:val="22"/>
        </w:rPr>
        <w:t>deemed extra sensitive or highly confidential should be stored in fire-proof cabinets in areas with controlled access.</w:t>
      </w:r>
    </w:p>
    <w:p w14:paraId="2CB746E0" w14:textId="77777777" w:rsidR="001B7B0A" w:rsidRPr="00C04BFE" w:rsidRDefault="001B7B0A" w:rsidP="001B7B0A">
      <w:pPr>
        <w:pStyle w:val="NormalWeb"/>
        <w:spacing w:before="0" w:beforeAutospacing="0" w:after="0" w:afterAutospacing="0" w:line="216" w:lineRule="auto"/>
        <w:ind w:left="1890"/>
        <w:jc w:val="both"/>
        <w:rPr>
          <w:b/>
          <w:sz w:val="22"/>
          <w:szCs w:val="22"/>
        </w:rPr>
      </w:pPr>
    </w:p>
    <w:p w14:paraId="0E26D59F" w14:textId="77777777" w:rsidR="001B7B0A" w:rsidRPr="00C04BFE" w:rsidRDefault="001B7B0A" w:rsidP="001B7B0A">
      <w:pPr>
        <w:pStyle w:val="NormalWeb"/>
        <w:numPr>
          <w:ilvl w:val="1"/>
          <w:numId w:val="14"/>
        </w:numPr>
        <w:spacing w:before="0" w:beforeAutospacing="0" w:after="0" w:afterAutospacing="0" w:line="216" w:lineRule="auto"/>
        <w:ind w:left="1170" w:hanging="450"/>
        <w:jc w:val="both"/>
        <w:rPr>
          <w:sz w:val="22"/>
          <w:szCs w:val="22"/>
        </w:rPr>
      </w:pPr>
      <w:r w:rsidRPr="00C04BFE">
        <w:rPr>
          <w:sz w:val="22"/>
          <w:szCs w:val="22"/>
        </w:rPr>
        <w:t>Digital rec</w:t>
      </w:r>
      <w:r w:rsidR="00B44A16" w:rsidRPr="00C04BFE">
        <w:rPr>
          <w:sz w:val="22"/>
          <w:szCs w:val="22"/>
        </w:rPr>
        <w:t>ords: M</w:t>
      </w:r>
      <w:r w:rsidRPr="00C04BFE">
        <w:rPr>
          <w:sz w:val="22"/>
          <w:szCs w:val="22"/>
        </w:rPr>
        <w:t>easures are already implemented; however</w:t>
      </w:r>
      <w:r w:rsidR="00413B26" w:rsidRPr="00C04BFE">
        <w:rPr>
          <w:sz w:val="22"/>
          <w:szCs w:val="22"/>
        </w:rPr>
        <w:t>,</w:t>
      </w:r>
      <w:r w:rsidRPr="00C04BFE">
        <w:rPr>
          <w:sz w:val="22"/>
          <w:szCs w:val="22"/>
        </w:rPr>
        <w:t xml:space="preserve"> they serve as a reminder of good digital security practices</w:t>
      </w:r>
      <w:r w:rsidR="00B44A16" w:rsidRPr="00C04BFE">
        <w:rPr>
          <w:sz w:val="22"/>
          <w:szCs w:val="22"/>
        </w:rPr>
        <w:t xml:space="preserve"> such as</w:t>
      </w:r>
      <w:r w:rsidRPr="00C04BFE">
        <w:rPr>
          <w:sz w:val="22"/>
          <w:szCs w:val="22"/>
        </w:rPr>
        <w:t xml:space="preserve"> user authentication, computer time-outs, firewalls</w:t>
      </w:r>
      <w:r w:rsidR="00B44A16" w:rsidRPr="00C04BFE">
        <w:rPr>
          <w:sz w:val="22"/>
          <w:szCs w:val="22"/>
        </w:rPr>
        <w:t>, anti-virus software.</w:t>
      </w:r>
      <w:r w:rsidRPr="00C04BFE">
        <w:rPr>
          <w:sz w:val="22"/>
          <w:szCs w:val="22"/>
        </w:rPr>
        <w:t xml:space="preserve"> </w:t>
      </w:r>
    </w:p>
    <w:p w14:paraId="02DDEADD" w14:textId="77777777" w:rsidR="001B7B0A" w:rsidRPr="00C04BFE" w:rsidRDefault="001B7B0A" w:rsidP="001B7B0A">
      <w:pPr>
        <w:pStyle w:val="NormalWeb"/>
        <w:spacing w:before="0" w:beforeAutospacing="0" w:after="0" w:afterAutospacing="0" w:line="216" w:lineRule="auto"/>
        <w:ind w:left="1530"/>
        <w:jc w:val="both"/>
        <w:rPr>
          <w:b/>
          <w:sz w:val="22"/>
          <w:szCs w:val="22"/>
        </w:rPr>
      </w:pPr>
    </w:p>
    <w:p w14:paraId="1687D94F" w14:textId="77777777" w:rsidR="001B7B0A" w:rsidRPr="00C04BFE" w:rsidRDefault="001B7B0A" w:rsidP="001B7B0A">
      <w:pPr>
        <w:pStyle w:val="ListParagraph"/>
        <w:numPr>
          <w:ilvl w:val="0"/>
          <w:numId w:val="14"/>
        </w:numPr>
        <w:autoSpaceDE w:val="0"/>
        <w:autoSpaceDN w:val="0"/>
        <w:adjustRightInd w:val="0"/>
        <w:ind w:left="360"/>
        <w:rPr>
          <w:rFonts w:ascii="Times New Roman" w:hAnsi="Times New Roman"/>
        </w:rPr>
      </w:pPr>
      <w:r w:rsidRPr="00C04BFE">
        <w:rPr>
          <w:rFonts w:ascii="Times New Roman" w:hAnsi="Times New Roman"/>
          <w:b/>
        </w:rPr>
        <w:t xml:space="preserve">Use and Reuse: </w:t>
      </w:r>
      <w:r w:rsidR="009F1621" w:rsidRPr="00C04BFE">
        <w:rPr>
          <w:rFonts w:ascii="Times New Roman" w:hAnsi="Times New Roman"/>
        </w:rPr>
        <w:t xml:space="preserve">Records should be </w:t>
      </w:r>
      <w:r w:rsidRPr="00C04BFE">
        <w:rPr>
          <w:rFonts w:ascii="Times New Roman" w:hAnsi="Times New Roman"/>
        </w:rPr>
        <w:t>useable</w:t>
      </w:r>
      <w:r w:rsidR="009F1621" w:rsidRPr="00C04BFE">
        <w:rPr>
          <w:rFonts w:ascii="Times New Roman" w:hAnsi="Times New Roman"/>
        </w:rPr>
        <w:t xml:space="preserve"> and readable</w:t>
      </w:r>
      <w:r w:rsidRPr="00C04BFE">
        <w:rPr>
          <w:rFonts w:ascii="Times New Roman" w:hAnsi="Times New Roman"/>
        </w:rPr>
        <w:t xml:space="preserve"> for as long as they are retained. Measures for ensuring continued usability may include the following:</w:t>
      </w:r>
    </w:p>
    <w:p w14:paraId="74A867F1" w14:textId="77777777" w:rsidR="001B7B0A" w:rsidRPr="00C04BFE" w:rsidRDefault="0034155A" w:rsidP="009F1621">
      <w:pPr>
        <w:pStyle w:val="ListParagraph"/>
        <w:numPr>
          <w:ilvl w:val="0"/>
          <w:numId w:val="19"/>
        </w:numPr>
        <w:autoSpaceDE w:val="0"/>
        <w:autoSpaceDN w:val="0"/>
        <w:adjustRightInd w:val="0"/>
        <w:rPr>
          <w:rFonts w:ascii="Times New Roman" w:hAnsi="Times New Roman"/>
        </w:rPr>
      </w:pPr>
      <w:r w:rsidRPr="00C04BFE">
        <w:rPr>
          <w:rFonts w:ascii="Times New Roman" w:hAnsi="Times New Roman"/>
        </w:rPr>
        <w:t xml:space="preserve">Where necessary, </w:t>
      </w:r>
      <w:r w:rsidR="001B7B0A" w:rsidRPr="00C04BFE">
        <w:rPr>
          <w:rFonts w:ascii="Times New Roman" w:hAnsi="Times New Roman"/>
        </w:rPr>
        <w:t>creating additional copies of records or converting them into alternative formats;</w:t>
      </w:r>
    </w:p>
    <w:p w14:paraId="7BA87AE3" w14:textId="77777777" w:rsidR="001B7B0A" w:rsidRPr="00C04BFE" w:rsidRDefault="0034155A" w:rsidP="001B7B0A">
      <w:pPr>
        <w:pStyle w:val="ListParagraph"/>
        <w:numPr>
          <w:ilvl w:val="0"/>
          <w:numId w:val="19"/>
        </w:numPr>
        <w:autoSpaceDE w:val="0"/>
        <w:autoSpaceDN w:val="0"/>
        <w:adjustRightInd w:val="0"/>
        <w:rPr>
          <w:rFonts w:ascii="Times New Roman" w:hAnsi="Times New Roman"/>
        </w:rPr>
      </w:pPr>
      <w:r w:rsidRPr="00C04BFE">
        <w:rPr>
          <w:rFonts w:ascii="Times New Roman" w:hAnsi="Times New Roman"/>
        </w:rPr>
        <w:t>P</w:t>
      </w:r>
      <w:r w:rsidR="001B7B0A" w:rsidRPr="00C04BFE">
        <w:rPr>
          <w:rFonts w:ascii="Times New Roman" w:hAnsi="Times New Roman"/>
        </w:rPr>
        <w:t>reparing a plan to ensure continued access and usability of records in the event of a disaster affecting records systems or storage areas;</w:t>
      </w:r>
    </w:p>
    <w:p w14:paraId="097F5DDD" w14:textId="77777777" w:rsidR="001B7B0A" w:rsidRPr="00C04BFE" w:rsidRDefault="0034155A" w:rsidP="001B7B0A">
      <w:pPr>
        <w:pStyle w:val="ListParagraph"/>
        <w:numPr>
          <w:ilvl w:val="0"/>
          <w:numId w:val="19"/>
        </w:numPr>
        <w:autoSpaceDE w:val="0"/>
        <w:autoSpaceDN w:val="0"/>
        <w:adjustRightInd w:val="0"/>
        <w:rPr>
          <w:rFonts w:ascii="Times New Roman" w:hAnsi="Times New Roman"/>
        </w:rPr>
      </w:pPr>
      <w:r w:rsidRPr="00C04BFE">
        <w:rPr>
          <w:rFonts w:ascii="Times New Roman" w:hAnsi="Times New Roman"/>
        </w:rPr>
        <w:t>Establishing</w:t>
      </w:r>
      <w:r w:rsidR="001B7B0A" w:rsidRPr="00C04BFE">
        <w:rPr>
          <w:rFonts w:ascii="Times New Roman" w:hAnsi="Times New Roman"/>
        </w:rPr>
        <w:t xml:space="preserve"> routine monitoring of storage conditions</w:t>
      </w:r>
      <w:r w:rsidR="00697AF5" w:rsidRPr="00C04BFE">
        <w:rPr>
          <w:rFonts w:ascii="Times New Roman" w:hAnsi="Times New Roman"/>
        </w:rPr>
        <w:t>.</w:t>
      </w:r>
    </w:p>
    <w:p w14:paraId="7640A373" w14:textId="77777777" w:rsidR="001B7B0A" w:rsidRPr="00C04BFE" w:rsidRDefault="001B7B0A" w:rsidP="001B7B0A">
      <w:pPr>
        <w:pStyle w:val="NormalWeb"/>
        <w:spacing w:before="0" w:beforeAutospacing="0" w:after="0" w:afterAutospacing="0" w:line="216" w:lineRule="auto"/>
        <w:ind w:left="360"/>
        <w:jc w:val="both"/>
        <w:rPr>
          <w:sz w:val="22"/>
          <w:szCs w:val="22"/>
        </w:rPr>
      </w:pPr>
    </w:p>
    <w:p w14:paraId="28CB6D83" w14:textId="77777777" w:rsidR="001B7B0A" w:rsidRPr="00C04BFE" w:rsidRDefault="001B7B0A" w:rsidP="001B7B0A">
      <w:pPr>
        <w:pStyle w:val="ListParagraph"/>
        <w:numPr>
          <w:ilvl w:val="0"/>
          <w:numId w:val="14"/>
        </w:numPr>
        <w:autoSpaceDE w:val="0"/>
        <w:autoSpaceDN w:val="0"/>
        <w:adjustRightInd w:val="0"/>
        <w:spacing w:line="216" w:lineRule="auto"/>
        <w:ind w:left="360"/>
        <w:jc w:val="both"/>
        <w:rPr>
          <w:rFonts w:ascii="Times New Roman" w:hAnsi="Times New Roman"/>
          <w:b/>
        </w:rPr>
      </w:pPr>
      <w:r w:rsidRPr="00C04BFE">
        <w:rPr>
          <w:rFonts w:ascii="Times New Roman" w:hAnsi="Times New Roman"/>
          <w:b/>
        </w:rPr>
        <w:t xml:space="preserve">Disposal and Destruction: </w:t>
      </w:r>
      <w:r w:rsidRPr="00C04BFE">
        <w:rPr>
          <w:rFonts w:ascii="Times New Roman" w:hAnsi="Times New Roman"/>
        </w:rPr>
        <w:t xml:space="preserve">Disposal and destruction </w:t>
      </w:r>
      <w:r w:rsidR="005F4EA5" w:rsidRPr="00C04BFE">
        <w:rPr>
          <w:rFonts w:ascii="Times New Roman" w:hAnsi="Times New Roman"/>
        </w:rPr>
        <w:t xml:space="preserve">of record must follow these </w:t>
      </w:r>
      <w:r w:rsidRPr="00C04BFE">
        <w:rPr>
          <w:rFonts w:ascii="Times New Roman" w:hAnsi="Times New Roman"/>
        </w:rPr>
        <w:t>steps:</w:t>
      </w:r>
    </w:p>
    <w:p w14:paraId="1F350273" w14:textId="560EB265" w:rsidR="008B5E2C" w:rsidRPr="00C04BFE" w:rsidRDefault="003A285C" w:rsidP="006401F8">
      <w:pPr>
        <w:pStyle w:val="ListParagraph"/>
        <w:numPr>
          <w:ilvl w:val="0"/>
          <w:numId w:val="20"/>
        </w:numPr>
        <w:autoSpaceDE w:val="0"/>
        <w:autoSpaceDN w:val="0"/>
        <w:adjustRightInd w:val="0"/>
        <w:spacing w:line="216" w:lineRule="auto"/>
        <w:jc w:val="both"/>
        <w:rPr>
          <w:rFonts w:ascii="Times New Roman" w:hAnsi="Times New Roman"/>
        </w:rPr>
      </w:pPr>
      <w:r w:rsidRPr="00C04BFE">
        <w:rPr>
          <w:rFonts w:ascii="Times New Roman" w:hAnsi="Times New Roman"/>
        </w:rPr>
        <w:t>s</w:t>
      </w:r>
      <w:r w:rsidR="001B7B0A" w:rsidRPr="00C04BFE">
        <w:rPr>
          <w:rFonts w:ascii="Times New Roman" w:hAnsi="Times New Roman"/>
        </w:rPr>
        <w:t xml:space="preserve">taff </w:t>
      </w:r>
      <w:r w:rsidR="005F4EA5" w:rsidRPr="00C04BFE">
        <w:rPr>
          <w:rFonts w:ascii="Times New Roman" w:hAnsi="Times New Roman"/>
        </w:rPr>
        <w:t>must</w:t>
      </w:r>
      <w:r w:rsidR="001B7B0A" w:rsidRPr="00C04BFE">
        <w:rPr>
          <w:rFonts w:ascii="Times New Roman" w:hAnsi="Times New Roman"/>
        </w:rPr>
        <w:t xml:space="preserve"> refer to </w:t>
      </w:r>
      <w:r w:rsidR="001B7B0A" w:rsidRPr="00907350">
        <w:rPr>
          <w:rFonts w:ascii="Times New Roman" w:hAnsi="Times New Roman"/>
        </w:rPr>
        <w:t xml:space="preserve">the </w:t>
      </w:r>
      <w:hyperlink r:id="rId15" w:history="1">
        <w:r w:rsidR="00907350" w:rsidRPr="00907350">
          <w:rPr>
            <w:rStyle w:val="Hyperlink"/>
            <w:rFonts w:ascii="Times New Roman" w:hAnsi="Times New Roman"/>
            <w:i/>
          </w:rPr>
          <w:t>Records and Information Management Classification System &amp; Retention Schedule</w:t>
        </w:r>
      </w:hyperlink>
      <w:r w:rsidR="00907350" w:rsidRPr="00907350">
        <w:rPr>
          <w:rFonts w:ascii="Times New Roman" w:hAnsi="Times New Roman"/>
          <w:i/>
        </w:rPr>
        <w:t xml:space="preserve"> </w:t>
      </w:r>
      <w:r w:rsidR="00385055" w:rsidRPr="00907350">
        <w:rPr>
          <w:rFonts w:ascii="Times New Roman" w:hAnsi="Times New Roman"/>
        </w:rPr>
        <w:t>fo</w:t>
      </w:r>
      <w:r w:rsidR="00385055" w:rsidRPr="00C04BFE">
        <w:rPr>
          <w:rFonts w:ascii="Times New Roman" w:hAnsi="Times New Roman"/>
        </w:rPr>
        <w:t xml:space="preserve">r </w:t>
      </w:r>
      <w:r w:rsidR="00385055" w:rsidRPr="00907350">
        <w:rPr>
          <w:rFonts w:ascii="Times New Roman" w:hAnsi="Times New Roman"/>
        </w:rPr>
        <w:t xml:space="preserve">minimum </w:t>
      </w:r>
      <w:r w:rsidR="00385055" w:rsidRPr="00C04BFE">
        <w:rPr>
          <w:rFonts w:ascii="Times New Roman" w:hAnsi="Times New Roman"/>
        </w:rPr>
        <w:t>retention periods</w:t>
      </w:r>
      <w:r w:rsidR="001B7B0A" w:rsidRPr="00C04BFE">
        <w:rPr>
          <w:rFonts w:ascii="Times New Roman" w:hAnsi="Times New Roman"/>
        </w:rPr>
        <w:t xml:space="preserve"> for each </w:t>
      </w:r>
      <w:r w:rsidR="00385055" w:rsidRPr="00C04BFE">
        <w:rPr>
          <w:rFonts w:ascii="Times New Roman" w:hAnsi="Times New Roman"/>
        </w:rPr>
        <w:t xml:space="preserve">type of </w:t>
      </w:r>
      <w:r w:rsidRPr="00C04BFE">
        <w:rPr>
          <w:rFonts w:ascii="Times New Roman" w:hAnsi="Times New Roman"/>
        </w:rPr>
        <w:t>record.</w:t>
      </w:r>
    </w:p>
    <w:p w14:paraId="4FABB0AC" w14:textId="77777777" w:rsidR="008B5E2C" w:rsidRPr="00C04BFE" w:rsidRDefault="003A285C" w:rsidP="008B5E2C">
      <w:pPr>
        <w:pStyle w:val="ListParagraph"/>
        <w:numPr>
          <w:ilvl w:val="0"/>
          <w:numId w:val="20"/>
        </w:numPr>
        <w:autoSpaceDE w:val="0"/>
        <w:autoSpaceDN w:val="0"/>
        <w:adjustRightInd w:val="0"/>
        <w:spacing w:line="216" w:lineRule="auto"/>
        <w:jc w:val="both"/>
        <w:rPr>
          <w:rFonts w:ascii="Times New Roman" w:hAnsi="Times New Roman"/>
        </w:rPr>
      </w:pPr>
      <w:r w:rsidRPr="00C04BFE">
        <w:rPr>
          <w:rFonts w:ascii="Times New Roman" w:hAnsi="Times New Roman"/>
        </w:rPr>
        <w:t>o</w:t>
      </w:r>
      <w:r w:rsidR="001B7B0A" w:rsidRPr="00C04BFE">
        <w:rPr>
          <w:rFonts w:ascii="Times New Roman" w:hAnsi="Times New Roman"/>
        </w:rPr>
        <w:t>nce a r</w:t>
      </w:r>
      <w:r w:rsidRPr="00C04BFE">
        <w:rPr>
          <w:rFonts w:ascii="Times New Roman" w:hAnsi="Times New Roman"/>
        </w:rPr>
        <w:t xml:space="preserve">ecord is timed for destruction as per the schedule, </w:t>
      </w:r>
      <w:r w:rsidR="001B7B0A" w:rsidRPr="00C04BFE">
        <w:rPr>
          <w:rFonts w:ascii="Times New Roman" w:hAnsi="Times New Roman"/>
        </w:rPr>
        <w:t>the department</w:t>
      </w:r>
      <w:r w:rsidRPr="00C04BFE">
        <w:rPr>
          <w:rFonts w:ascii="Times New Roman" w:hAnsi="Times New Roman"/>
        </w:rPr>
        <w:t>/school/Board site</w:t>
      </w:r>
      <w:r w:rsidR="001B7B0A" w:rsidRPr="00C04BFE">
        <w:rPr>
          <w:rFonts w:ascii="Times New Roman" w:hAnsi="Times New Roman"/>
        </w:rPr>
        <w:t xml:space="preserve"> must submit a Records Disposition Authorization Form for the Destruction/Transfer to Storage/Archival Storage of Records (Appendix A), to the Coordinator of Information Management/Privacy and Freedom of Information for approval that the documents have met the minimum retention period. </w:t>
      </w:r>
    </w:p>
    <w:p w14:paraId="08A5877C" w14:textId="77777777" w:rsidR="008B5E2C" w:rsidRPr="00C04BFE" w:rsidRDefault="003A285C" w:rsidP="008B5E2C">
      <w:pPr>
        <w:pStyle w:val="ListParagraph"/>
        <w:numPr>
          <w:ilvl w:val="0"/>
          <w:numId w:val="20"/>
        </w:numPr>
        <w:autoSpaceDE w:val="0"/>
        <w:autoSpaceDN w:val="0"/>
        <w:adjustRightInd w:val="0"/>
        <w:spacing w:line="216" w:lineRule="auto"/>
        <w:jc w:val="both"/>
        <w:rPr>
          <w:rFonts w:ascii="Times New Roman" w:hAnsi="Times New Roman"/>
        </w:rPr>
      </w:pPr>
      <w:r w:rsidRPr="00C04BFE">
        <w:rPr>
          <w:rFonts w:ascii="Times New Roman" w:hAnsi="Times New Roman"/>
        </w:rPr>
        <w:t>the</w:t>
      </w:r>
      <w:r w:rsidR="001B7B0A" w:rsidRPr="00C04BFE">
        <w:rPr>
          <w:rFonts w:ascii="Times New Roman" w:hAnsi="Times New Roman"/>
        </w:rPr>
        <w:t xml:space="preserve"> approval </w:t>
      </w:r>
      <w:r w:rsidRPr="00C04BFE">
        <w:rPr>
          <w:rFonts w:ascii="Times New Roman" w:hAnsi="Times New Roman"/>
        </w:rPr>
        <w:t>will be communicated to the department/school/Board site that the record can be destroyed. A</w:t>
      </w:r>
      <w:r w:rsidR="001B7B0A" w:rsidRPr="00C04BFE">
        <w:rPr>
          <w:rFonts w:ascii="Times New Roman" w:hAnsi="Times New Roman"/>
        </w:rPr>
        <w:t xml:space="preserve"> certificate of destruction must be received from the service provider and retained;</w:t>
      </w:r>
    </w:p>
    <w:p w14:paraId="514B6115" w14:textId="77777777" w:rsidR="001B7B0A" w:rsidRDefault="003A285C" w:rsidP="008B5E2C">
      <w:pPr>
        <w:pStyle w:val="ListParagraph"/>
        <w:numPr>
          <w:ilvl w:val="0"/>
          <w:numId w:val="20"/>
        </w:numPr>
        <w:autoSpaceDE w:val="0"/>
        <w:autoSpaceDN w:val="0"/>
        <w:adjustRightInd w:val="0"/>
        <w:spacing w:line="216" w:lineRule="auto"/>
        <w:jc w:val="both"/>
        <w:rPr>
          <w:rFonts w:ascii="Times New Roman" w:hAnsi="Times New Roman"/>
        </w:rPr>
      </w:pPr>
      <w:r w:rsidRPr="00C04BFE">
        <w:rPr>
          <w:rFonts w:ascii="Times New Roman" w:hAnsi="Times New Roman"/>
        </w:rPr>
        <w:t>Appendix A, and the certificat</w:t>
      </w:r>
      <w:r w:rsidR="00327393" w:rsidRPr="00C04BFE">
        <w:rPr>
          <w:rFonts w:ascii="Times New Roman" w:hAnsi="Times New Roman"/>
        </w:rPr>
        <w:t>e</w:t>
      </w:r>
      <w:r w:rsidRPr="00C04BFE">
        <w:rPr>
          <w:rFonts w:ascii="Times New Roman" w:hAnsi="Times New Roman"/>
        </w:rPr>
        <w:t xml:space="preserve"> of destruction will </w:t>
      </w:r>
      <w:r w:rsidR="001B7B0A" w:rsidRPr="00C04BFE">
        <w:rPr>
          <w:rFonts w:ascii="Times New Roman" w:hAnsi="Times New Roman"/>
        </w:rPr>
        <w:t xml:space="preserve">be retained permanently by the Coordinator of Information Management/ Privacy and Freedom of </w:t>
      </w:r>
      <w:r w:rsidRPr="00C04BFE">
        <w:rPr>
          <w:rFonts w:ascii="Times New Roman" w:hAnsi="Times New Roman"/>
        </w:rPr>
        <w:t>Information.</w:t>
      </w:r>
    </w:p>
    <w:p w14:paraId="53D855F1" w14:textId="77777777" w:rsidR="00907350" w:rsidRDefault="00907350" w:rsidP="00907350">
      <w:pPr>
        <w:pStyle w:val="ListParagraph"/>
        <w:numPr>
          <w:ilvl w:val="0"/>
          <w:numId w:val="20"/>
        </w:numPr>
        <w:autoSpaceDE w:val="0"/>
        <w:autoSpaceDN w:val="0"/>
        <w:adjustRightInd w:val="0"/>
        <w:spacing w:line="216" w:lineRule="auto"/>
        <w:jc w:val="both"/>
        <w:rPr>
          <w:rFonts w:ascii="Times New Roman" w:hAnsi="Times New Roman"/>
        </w:rPr>
      </w:pPr>
      <w:r>
        <w:rPr>
          <w:rFonts w:ascii="Times New Roman" w:hAnsi="Times New Roman"/>
        </w:rPr>
        <w:t>for the annual review of Ontario Student Records (OSR), the completion of Appendix A is not required by schools.</w:t>
      </w:r>
    </w:p>
    <w:p w14:paraId="2D65ED4C" w14:textId="77777777" w:rsidR="00907350" w:rsidRPr="00C04BFE" w:rsidRDefault="00907350" w:rsidP="00907350">
      <w:pPr>
        <w:pStyle w:val="ListParagraph"/>
        <w:autoSpaceDE w:val="0"/>
        <w:autoSpaceDN w:val="0"/>
        <w:adjustRightInd w:val="0"/>
        <w:spacing w:line="216" w:lineRule="auto"/>
        <w:ind w:left="1080"/>
        <w:jc w:val="both"/>
        <w:rPr>
          <w:rFonts w:ascii="Times New Roman" w:hAnsi="Times New Roman"/>
        </w:rPr>
      </w:pPr>
    </w:p>
    <w:p w14:paraId="3A4D41EB" w14:textId="77777777" w:rsidR="008B5E2C" w:rsidRPr="00C04BFE" w:rsidRDefault="008B5E2C" w:rsidP="008B5E2C">
      <w:pPr>
        <w:autoSpaceDE w:val="0"/>
        <w:autoSpaceDN w:val="0"/>
        <w:adjustRightInd w:val="0"/>
        <w:spacing w:line="216" w:lineRule="auto"/>
        <w:jc w:val="both"/>
        <w:rPr>
          <w:sz w:val="22"/>
          <w:szCs w:val="22"/>
        </w:rPr>
      </w:pPr>
      <w:r w:rsidRPr="00C04BFE">
        <w:rPr>
          <w:sz w:val="22"/>
          <w:szCs w:val="22"/>
        </w:rPr>
        <w:t xml:space="preserve">      </w:t>
      </w:r>
      <w:r w:rsidR="001B7B0A" w:rsidRPr="00C04BFE">
        <w:rPr>
          <w:sz w:val="22"/>
          <w:szCs w:val="22"/>
        </w:rPr>
        <w:t>In the event of a school closure/consolid</w:t>
      </w:r>
      <w:r w:rsidR="003A18FB">
        <w:rPr>
          <w:sz w:val="22"/>
          <w:szCs w:val="22"/>
        </w:rPr>
        <w:t>ation, the</w:t>
      </w:r>
      <w:r w:rsidR="00A56000">
        <w:rPr>
          <w:sz w:val="22"/>
          <w:szCs w:val="22"/>
        </w:rPr>
        <w:t xml:space="preserve"> p</w:t>
      </w:r>
      <w:r w:rsidR="001B7B0A" w:rsidRPr="00C04BFE">
        <w:rPr>
          <w:sz w:val="22"/>
          <w:szCs w:val="22"/>
        </w:rPr>
        <w:t xml:space="preserve">rincipal will work with the Coordinator of </w:t>
      </w:r>
    </w:p>
    <w:p w14:paraId="40E6AEE2" w14:textId="77777777" w:rsidR="008B5E2C" w:rsidRPr="00C04BFE" w:rsidRDefault="008B5E2C" w:rsidP="008B5E2C">
      <w:pPr>
        <w:autoSpaceDE w:val="0"/>
        <w:autoSpaceDN w:val="0"/>
        <w:adjustRightInd w:val="0"/>
        <w:spacing w:line="216" w:lineRule="auto"/>
        <w:jc w:val="both"/>
        <w:rPr>
          <w:sz w:val="22"/>
          <w:szCs w:val="22"/>
        </w:rPr>
      </w:pPr>
      <w:r w:rsidRPr="00C04BFE">
        <w:rPr>
          <w:sz w:val="22"/>
          <w:szCs w:val="22"/>
        </w:rPr>
        <w:t xml:space="preserve">      </w:t>
      </w:r>
      <w:r w:rsidR="001B7B0A" w:rsidRPr="00C04BFE">
        <w:rPr>
          <w:sz w:val="22"/>
          <w:szCs w:val="22"/>
        </w:rPr>
        <w:t>Information Management/Privacy and Freedom of Information to complete residual record‐</w:t>
      </w:r>
    </w:p>
    <w:p w14:paraId="6CCFFE1F" w14:textId="77777777" w:rsidR="001B7B0A" w:rsidRPr="00C04BFE" w:rsidRDefault="008B5E2C" w:rsidP="008B5E2C">
      <w:pPr>
        <w:autoSpaceDE w:val="0"/>
        <w:autoSpaceDN w:val="0"/>
        <w:adjustRightInd w:val="0"/>
        <w:spacing w:line="216" w:lineRule="auto"/>
        <w:jc w:val="both"/>
        <w:rPr>
          <w:sz w:val="22"/>
          <w:szCs w:val="22"/>
        </w:rPr>
      </w:pPr>
      <w:r w:rsidRPr="00C04BFE">
        <w:rPr>
          <w:sz w:val="22"/>
          <w:szCs w:val="22"/>
        </w:rPr>
        <w:t xml:space="preserve">      </w:t>
      </w:r>
      <w:r w:rsidR="001B7B0A" w:rsidRPr="00C04BFE">
        <w:rPr>
          <w:sz w:val="22"/>
          <w:szCs w:val="22"/>
        </w:rPr>
        <w:t>keeping requirements for student, administrative and archival records.</w:t>
      </w:r>
    </w:p>
    <w:p w14:paraId="0254EC4B" w14:textId="77777777" w:rsidR="001B7B0A" w:rsidRPr="00C04BFE" w:rsidRDefault="001B7B0A" w:rsidP="001B7B0A">
      <w:pPr>
        <w:pStyle w:val="NormalWeb"/>
        <w:spacing w:before="0" w:beforeAutospacing="0" w:after="0" w:afterAutospacing="0" w:line="216" w:lineRule="auto"/>
        <w:jc w:val="both"/>
        <w:rPr>
          <w:sz w:val="22"/>
          <w:szCs w:val="22"/>
        </w:rPr>
      </w:pPr>
    </w:p>
    <w:p w14:paraId="0EF9A4A2" w14:textId="77777777" w:rsidR="001B7B0A" w:rsidRPr="00C04BFE" w:rsidRDefault="001B7B0A" w:rsidP="001B7B0A">
      <w:pPr>
        <w:pStyle w:val="NormalWeb"/>
        <w:spacing w:before="0" w:beforeAutospacing="0" w:after="0" w:afterAutospacing="0" w:line="216" w:lineRule="auto"/>
        <w:jc w:val="both"/>
        <w:rPr>
          <w:b/>
          <w:sz w:val="22"/>
          <w:szCs w:val="22"/>
        </w:rPr>
      </w:pPr>
      <w:r w:rsidRPr="00C04BFE">
        <w:rPr>
          <w:b/>
          <w:sz w:val="22"/>
          <w:szCs w:val="22"/>
        </w:rPr>
        <w:t>Records Maintained in Electronic Format</w:t>
      </w:r>
    </w:p>
    <w:p w14:paraId="1A2D94DA" w14:textId="77777777" w:rsidR="005F0F42" w:rsidRPr="00C04BFE" w:rsidRDefault="005F0F42" w:rsidP="005F0F42">
      <w:pPr>
        <w:pStyle w:val="NormalWeb"/>
        <w:spacing w:before="0" w:beforeAutospacing="0" w:after="0" w:afterAutospacing="0" w:line="216" w:lineRule="auto"/>
        <w:jc w:val="both"/>
        <w:rPr>
          <w:sz w:val="22"/>
          <w:szCs w:val="22"/>
        </w:rPr>
      </w:pPr>
    </w:p>
    <w:p w14:paraId="61B429F0" w14:textId="77777777" w:rsidR="005F0F42" w:rsidRPr="00C04BFE" w:rsidRDefault="005F0F42" w:rsidP="005F0F42">
      <w:pPr>
        <w:pStyle w:val="NormalWeb"/>
        <w:spacing w:before="0" w:beforeAutospacing="0" w:after="0" w:afterAutospacing="0" w:line="216" w:lineRule="auto"/>
        <w:jc w:val="both"/>
        <w:rPr>
          <w:sz w:val="22"/>
          <w:szCs w:val="22"/>
        </w:rPr>
      </w:pPr>
      <w:r w:rsidRPr="00C04BFE">
        <w:rPr>
          <w:sz w:val="22"/>
          <w:szCs w:val="22"/>
        </w:rPr>
        <w:t xml:space="preserve">Records maintained in electronic format include the following: </w:t>
      </w:r>
    </w:p>
    <w:p w14:paraId="57B9C59C" w14:textId="77777777" w:rsidR="005F0F42" w:rsidRPr="00C04BFE" w:rsidRDefault="00692849" w:rsidP="005F0F42">
      <w:pPr>
        <w:pStyle w:val="NormalWeb"/>
        <w:numPr>
          <w:ilvl w:val="0"/>
          <w:numId w:val="21"/>
        </w:numPr>
        <w:spacing w:before="0" w:beforeAutospacing="0" w:after="0" w:afterAutospacing="0" w:line="216" w:lineRule="auto"/>
        <w:jc w:val="both"/>
        <w:rPr>
          <w:sz w:val="22"/>
          <w:szCs w:val="22"/>
        </w:rPr>
      </w:pPr>
      <w:r w:rsidRPr="00C04BFE">
        <w:rPr>
          <w:sz w:val="22"/>
          <w:szCs w:val="22"/>
        </w:rPr>
        <w:t>e</w:t>
      </w:r>
      <w:r w:rsidR="005F0F42" w:rsidRPr="00C04BFE">
        <w:rPr>
          <w:sz w:val="22"/>
          <w:szCs w:val="22"/>
        </w:rPr>
        <w:t xml:space="preserve">mail messages; </w:t>
      </w:r>
    </w:p>
    <w:p w14:paraId="0CDEE152" w14:textId="77777777" w:rsidR="005F0F42" w:rsidRPr="00C04BFE" w:rsidRDefault="005F0F42" w:rsidP="005F0F42">
      <w:pPr>
        <w:pStyle w:val="NormalWeb"/>
        <w:numPr>
          <w:ilvl w:val="0"/>
          <w:numId w:val="21"/>
        </w:numPr>
        <w:spacing w:before="0" w:beforeAutospacing="0" w:after="0" w:afterAutospacing="0" w:line="216" w:lineRule="auto"/>
        <w:jc w:val="both"/>
        <w:rPr>
          <w:sz w:val="22"/>
          <w:szCs w:val="22"/>
        </w:rPr>
      </w:pPr>
      <w:r w:rsidRPr="00C04BFE">
        <w:rPr>
          <w:sz w:val="22"/>
          <w:szCs w:val="22"/>
        </w:rPr>
        <w:t xml:space="preserve">file/storage management systems (Google Drive); </w:t>
      </w:r>
    </w:p>
    <w:p w14:paraId="5D76ACA0" w14:textId="77777777" w:rsidR="005F0F42" w:rsidRPr="00C04BFE" w:rsidRDefault="005F0F42" w:rsidP="005F0F42">
      <w:pPr>
        <w:pStyle w:val="NormalWeb"/>
        <w:numPr>
          <w:ilvl w:val="0"/>
          <w:numId w:val="21"/>
        </w:numPr>
        <w:spacing w:before="0" w:beforeAutospacing="0" w:after="0" w:afterAutospacing="0" w:line="216" w:lineRule="auto"/>
        <w:jc w:val="both"/>
        <w:rPr>
          <w:sz w:val="22"/>
          <w:szCs w:val="22"/>
        </w:rPr>
      </w:pPr>
      <w:r w:rsidRPr="00C04BFE">
        <w:rPr>
          <w:sz w:val="22"/>
          <w:szCs w:val="22"/>
        </w:rPr>
        <w:t xml:space="preserve">document management systems (DocuShare); </w:t>
      </w:r>
    </w:p>
    <w:p w14:paraId="2CC96BEA" w14:textId="77777777" w:rsidR="005F0F42" w:rsidRPr="00C04BFE" w:rsidRDefault="005F0F42" w:rsidP="005F0F42">
      <w:pPr>
        <w:pStyle w:val="NormalWeb"/>
        <w:numPr>
          <w:ilvl w:val="0"/>
          <w:numId w:val="21"/>
        </w:numPr>
        <w:spacing w:before="0" w:beforeAutospacing="0" w:after="0" w:afterAutospacing="0" w:line="216" w:lineRule="auto"/>
        <w:jc w:val="both"/>
        <w:rPr>
          <w:sz w:val="22"/>
          <w:szCs w:val="22"/>
        </w:rPr>
      </w:pPr>
      <w:r w:rsidRPr="00C04BFE">
        <w:rPr>
          <w:sz w:val="22"/>
          <w:szCs w:val="22"/>
        </w:rPr>
        <w:t>student information systems (</w:t>
      </w:r>
      <w:proofErr w:type="spellStart"/>
      <w:r w:rsidRPr="00C04BFE">
        <w:rPr>
          <w:sz w:val="22"/>
          <w:szCs w:val="22"/>
        </w:rPr>
        <w:t>Edsembli</w:t>
      </w:r>
      <w:proofErr w:type="spellEnd"/>
      <w:r w:rsidRPr="00C04BFE">
        <w:rPr>
          <w:sz w:val="22"/>
          <w:szCs w:val="22"/>
        </w:rPr>
        <w:t xml:space="preserve">); </w:t>
      </w:r>
    </w:p>
    <w:p w14:paraId="463DB82A" w14:textId="77777777" w:rsidR="005F0F42" w:rsidRPr="00C04BFE" w:rsidRDefault="005F0F42" w:rsidP="005F0F42">
      <w:pPr>
        <w:pStyle w:val="NormalWeb"/>
        <w:numPr>
          <w:ilvl w:val="0"/>
          <w:numId w:val="21"/>
        </w:numPr>
        <w:spacing w:before="0" w:beforeAutospacing="0" w:after="0" w:afterAutospacing="0" w:line="216" w:lineRule="auto"/>
        <w:jc w:val="both"/>
        <w:rPr>
          <w:sz w:val="22"/>
          <w:szCs w:val="22"/>
        </w:rPr>
      </w:pPr>
      <w:r w:rsidRPr="00C04BFE">
        <w:rPr>
          <w:sz w:val="22"/>
          <w:szCs w:val="22"/>
        </w:rPr>
        <w:t>payroll and human resources systems (IPPS); and</w:t>
      </w:r>
    </w:p>
    <w:p w14:paraId="48CEFA06" w14:textId="77777777" w:rsidR="005F0F42" w:rsidRPr="00C04BFE" w:rsidRDefault="005F0F42" w:rsidP="005F0F42">
      <w:pPr>
        <w:pStyle w:val="NormalWeb"/>
        <w:numPr>
          <w:ilvl w:val="0"/>
          <w:numId w:val="21"/>
        </w:numPr>
        <w:spacing w:before="0" w:beforeAutospacing="0" w:after="0" w:afterAutospacing="0" w:line="216" w:lineRule="auto"/>
        <w:jc w:val="both"/>
        <w:rPr>
          <w:sz w:val="22"/>
          <w:szCs w:val="22"/>
        </w:rPr>
      </w:pPr>
      <w:r w:rsidRPr="00C04BFE">
        <w:rPr>
          <w:sz w:val="22"/>
          <w:szCs w:val="22"/>
        </w:rPr>
        <w:t xml:space="preserve">financial systems (Microsoft Dynamics NAV). </w:t>
      </w:r>
    </w:p>
    <w:p w14:paraId="475A9F0E" w14:textId="77777777" w:rsidR="005F0F42" w:rsidRPr="00C04BFE" w:rsidRDefault="005F0F42" w:rsidP="005F0F42">
      <w:pPr>
        <w:pStyle w:val="NormalWeb"/>
        <w:spacing w:before="0" w:beforeAutospacing="0" w:after="0" w:afterAutospacing="0" w:line="216" w:lineRule="auto"/>
        <w:ind w:left="360"/>
        <w:jc w:val="both"/>
        <w:rPr>
          <w:sz w:val="22"/>
          <w:szCs w:val="22"/>
        </w:rPr>
      </w:pPr>
    </w:p>
    <w:p w14:paraId="7A94C4FB" w14:textId="4C3AE700" w:rsidR="005F0F42" w:rsidRPr="00C04BFE" w:rsidRDefault="005F0F42" w:rsidP="00692849">
      <w:pPr>
        <w:pStyle w:val="NormalWeb"/>
        <w:spacing w:before="0" w:beforeAutospacing="0" w:after="0" w:afterAutospacing="0" w:line="216" w:lineRule="auto"/>
        <w:jc w:val="both"/>
        <w:rPr>
          <w:sz w:val="22"/>
          <w:szCs w:val="22"/>
        </w:rPr>
      </w:pPr>
      <w:r w:rsidRPr="00C04BFE">
        <w:rPr>
          <w:sz w:val="22"/>
          <w:szCs w:val="22"/>
        </w:rPr>
        <w:t xml:space="preserve">These are considered to be official records of the Board and have the same legal standing as if they were paper. These records are to be retained per the </w:t>
      </w:r>
      <w:hyperlink r:id="rId16" w:history="1">
        <w:r w:rsidR="00807388" w:rsidRPr="00807388">
          <w:rPr>
            <w:rStyle w:val="Hyperlink"/>
            <w:i/>
            <w:sz w:val="22"/>
            <w:szCs w:val="22"/>
          </w:rPr>
          <w:t>Records and Information Management Classification System &amp;</w:t>
        </w:r>
        <w:r w:rsidRPr="00807388">
          <w:rPr>
            <w:rStyle w:val="Hyperlink"/>
            <w:i/>
            <w:sz w:val="22"/>
            <w:szCs w:val="22"/>
          </w:rPr>
          <w:t xml:space="preserve"> Retention Schedule</w:t>
        </w:r>
      </w:hyperlink>
      <w:r w:rsidRPr="00C04BFE">
        <w:rPr>
          <w:sz w:val="22"/>
          <w:szCs w:val="22"/>
        </w:rPr>
        <w:t>.</w:t>
      </w:r>
    </w:p>
    <w:p w14:paraId="3855DCC7" w14:textId="77777777" w:rsidR="001B7B0A" w:rsidRPr="00C04BFE" w:rsidRDefault="001B7B0A" w:rsidP="001B7B0A">
      <w:pPr>
        <w:pStyle w:val="NormalWeb"/>
        <w:spacing w:before="0" w:beforeAutospacing="0" w:after="0" w:afterAutospacing="0" w:line="216" w:lineRule="auto"/>
        <w:jc w:val="both"/>
        <w:rPr>
          <w:color w:val="FF0000"/>
          <w:sz w:val="22"/>
          <w:szCs w:val="22"/>
        </w:rPr>
      </w:pPr>
    </w:p>
    <w:p w14:paraId="5103810E" w14:textId="77777777" w:rsidR="001B7B0A" w:rsidRPr="00C04BFE" w:rsidRDefault="001B7B0A" w:rsidP="001B7B0A">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16" w:lineRule="auto"/>
        <w:jc w:val="both"/>
        <w:rPr>
          <w:rStyle w:val="Strong"/>
          <w:color w:val="FFFFFF" w:themeColor="background1"/>
          <w:sz w:val="22"/>
          <w:szCs w:val="22"/>
        </w:rPr>
      </w:pPr>
      <w:r w:rsidRPr="00C04BFE">
        <w:rPr>
          <w:rStyle w:val="Strong"/>
          <w:color w:val="FFFFFF" w:themeColor="background1"/>
          <w:sz w:val="22"/>
          <w:szCs w:val="22"/>
        </w:rPr>
        <w:t>ROLES AND RESPONSIBILITIES</w:t>
      </w:r>
    </w:p>
    <w:p w14:paraId="0E7AC9DC" w14:textId="77777777" w:rsidR="001B7B0A" w:rsidRPr="00C04BFE" w:rsidRDefault="001B7B0A" w:rsidP="001B7B0A">
      <w:pPr>
        <w:pStyle w:val="NormalWeb"/>
        <w:spacing w:before="0" w:beforeAutospacing="0" w:after="0" w:afterAutospacing="0" w:line="216" w:lineRule="auto"/>
        <w:jc w:val="both"/>
        <w:rPr>
          <w:color w:val="FF0000"/>
          <w:sz w:val="22"/>
          <w:szCs w:val="22"/>
        </w:rPr>
      </w:pPr>
    </w:p>
    <w:p w14:paraId="179EB33F" w14:textId="77777777" w:rsidR="001B7B0A" w:rsidRPr="00C04BFE" w:rsidRDefault="008B5E2C" w:rsidP="001B7B0A">
      <w:pPr>
        <w:pStyle w:val="NormalWeb"/>
        <w:numPr>
          <w:ilvl w:val="0"/>
          <w:numId w:val="18"/>
        </w:numPr>
        <w:spacing w:before="0" w:beforeAutospacing="0" w:after="0" w:afterAutospacing="0" w:line="216" w:lineRule="auto"/>
        <w:jc w:val="both"/>
        <w:rPr>
          <w:sz w:val="22"/>
          <w:szCs w:val="22"/>
        </w:rPr>
      </w:pPr>
      <w:r w:rsidRPr="00C04BFE">
        <w:rPr>
          <w:sz w:val="22"/>
          <w:szCs w:val="22"/>
        </w:rPr>
        <w:t>All employees, t</w:t>
      </w:r>
      <w:r w:rsidR="001B7B0A" w:rsidRPr="00C04BFE">
        <w:rPr>
          <w:sz w:val="22"/>
          <w:szCs w:val="22"/>
        </w:rPr>
        <w:t>rustees, and third party contractors or agents who collect and use records an</w:t>
      </w:r>
      <w:r w:rsidR="00413B26" w:rsidRPr="00C04BFE">
        <w:rPr>
          <w:sz w:val="22"/>
          <w:szCs w:val="22"/>
        </w:rPr>
        <w:t>d information on behalf of the B</w:t>
      </w:r>
      <w:r w:rsidR="001B7B0A" w:rsidRPr="00C04BFE">
        <w:rPr>
          <w:sz w:val="22"/>
          <w:szCs w:val="22"/>
        </w:rPr>
        <w:t xml:space="preserve">oard, must comply with these administrative </w:t>
      </w:r>
      <w:r w:rsidR="001653DF" w:rsidRPr="00C04BFE">
        <w:rPr>
          <w:sz w:val="22"/>
          <w:szCs w:val="22"/>
        </w:rPr>
        <w:t>operational procedures</w:t>
      </w:r>
      <w:r w:rsidR="001B7B0A" w:rsidRPr="00C04BFE">
        <w:rPr>
          <w:sz w:val="22"/>
          <w:szCs w:val="22"/>
        </w:rPr>
        <w:t xml:space="preserve"> and </w:t>
      </w:r>
      <w:r w:rsidR="001653DF" w:rsidRPr="00C04BFE">
        <w:rPr>
          <w:sz w:val="22"/>
          <w:szCs w:val="22"/>
        </w:rPr>
        <w:t xml:space="preserve">any related </w:t>
      </w:r>
      <w:r w:rsidR="001B7B0A" w:rsidRPr="00C04BFE">
        <w:rPr>
          <w:sz w:val="22"/>
          <w:szCs w:val="22"/>
        </w:rPr>
        <w:t>statutory requirements.</w:t>
      </w:r>
    </w:p>
    <w:p w14:paraId="3E4F45D0" w14:textId="77777777" w:rsidR="001B7B0A" w:rsidRPr="00C04BFE" w:rsidRDefault="001B7B0A" w:rsidP="001B7B0A">
      <w:pPr>
        <w:pStyle w:val="NormalWeb"/>
        <w:numPr>
          <w:ilvl w:val="0"/>
          <w:numId w:val="18"/>
        </w:numPr>
        <w:spacing w:before="0" w:beforeAutospacing="0" w:after="0" w:afterAutospacing="0" w:line="216" w:lineRule="auto"/>
        <w:jc w:val="both"/>
        <w:rPr>
          <w:sz w:val="22"/>
          <w:szCs w:val="22"/>
        </w:rPr>
      </w:pPr>
      <w:r w:rsidRPr="00C04BFE">
        <w:rPr>
          <w:sz w:val="22"/>
          <w:szCs w:val="22"/>
        </w:rPr>
        <w:t>The Board Privacy and Risk Advisor has the overall responsibility for the Records</w:t>
      </w:r>
      <w:r w:rsidR="00A81882">
        <w:rPr>
          <w:sz w:val="22"/>
          <w:szCs w:val="22"/>
        </w:rPr>
        <w:t xml:space="preserve"> and </w:t>
      </w:r>
      <w:r w:rsidR="00413B26" w:rsidRPr="00C04BFE">
        <w:rPr>
          <w:sz w:val="22"/>
          <w:szCs w:val="22"/>
        </w:rPr>
        <w:t>Information Management</w:t>
      </w:r>
      <w:r w:rsidR="00A81882">
        <w:rPr>
          <w:sz w:val="22"/>
          <w:szCs w:val="22"/>
        </w:rPr>
        <w:t xml:space="preserve"> program.</w:t>
      </w:r>
    </w:p>
    <w:p w14:paraId="023612CF" w14:textId="77777777" w:rsidR="001B7B0A" w:rsidRPr="00C04BFE" w:rsidRDefault="005F4EA5" w:rsidP="001C0786">
      <w:pPr>
        <w:pStyle w:val="NormalWeb"/>
        <w:numPr>
          <w:ilvl w:val="0"/>
          <w:numId w:val="18"/>
        </w:numPr>
        <w:spacing w:before="0" w:beforeAutospacing="0" w:after="0" w:afterAutospacing="0" w:line="216" w:lineRule="auto"/>
        <w:jc w:val="both"/>
        <w:rPr>
          <w:sz w:val="22"/>
          <w:szCs w:val="22"/>
        </w:rPr>
      </w:pPr>
      <w:r w:rsidRPr="00C04BFE">
        <w:rPr>
          <w:sz w:val="22"/>
          <w:szCs w:val="22"/>
        </w:rPr>
        <w:t xml:space="preserve">The principal/supervisor is responsible for </w:t>
      </w:r>
      <w:r w:rsidR="001B7B0A" w:rsidRPr="00C04BFE">
        <w:rPr>
          <w:sz w:val="22"/>
          <w:szCs w:val="22"/>
        </w:rPr>
        <w:t>overseeing records management and destruction</w:t>
      </w:r>
      <w:r w:rsidRPr="00C04BFE">
        <w:rPr>
          <w:sz w:val="22"/>
          <w:szCs w:val="22"/>
        </w:rPr>
        <w:t xml:space="preserve"> and may appoint a designate for this process.</w:t>
      </w:r>
    </w:p>
    <w:p w14:paraId="6F7C454B" w14:textId="77777777" w:rsidR="001B7B0A" w:rsidRPr="00ED77B2" w:rsidRDefault="001B7B0A" w:rsidP="00DC0BE8">
      <w:pPr>
        <w:pStyle w:val="NormalWeb"/>
        <w:spacing w:before="0" w:beforeAutospacing="0" w:after="0" w:afterAutospacing="0" w:line="216" w:lineRule="auto"/>
        <w:jc w:val="both"/>
        <w:rPr>
          <w:sz w:val="22"/>
          <w:szCs w:val="22"/>
        </w:rPr>
      </w:pPr>
    </w:p>
    <w:p w14:paraId="0D7B5400" w14:textId="77777777" w:rsidR="00EF795D" w:rsidRPr="008B5E2C" w:rsidRDefault="00EF795D" w:rsidP="00DC0BE8">
      <w:pPr>
        <w:pStyle w:val="NormalWeb"/>
        <w:spacing w:before="0" w:beforeAutospacing="0" w:after="0" w:afterAutospacing="0" w:line="216" w:lineRule="auto"/>
        <w:jc w:val="both"/>
        <w:rPr>
          <w:rStyle w:val="Strong"/>
          <w:strike/>
          <w:color w:val="000033"/>
          <w:sz w:val="22"/>
          <w:szCs w:val="22"/>
        </w:rPr>
      </w:pPr>
    </w:p>
    <w:p w14:paraId="4F5230E2" w14:textId="77777777" w:rsidR="0097606B" w:rsidRPr="008B5E2C" w:rsidRDefault="00DC0BE8" w:rsidP="00FF4D66">
      <w:pPr>
        <w:autoSpaceDE w:val="0"/>
        <w:autoSpaceDN w:val="0"/>
        <w:adjustRightInd w:val="0"/>
        <w:spacing w:line="216" w:lineRule="auto"/>
        <w:jc w:val="right"/>
        <w:rPr>
          <w:strike/>
          <w:sz w:val="22"/>
          <w:szCs w:val="22"/>
        </w:rPr>
      </w:pPr>
      <w:r w:rsidRPr="008B5E2C">
        <w:rPr>
          <w:strike/>
          <w:sz w:val="22"/>
          <w:szCs w:val="22"/>
        </w:rPr>
        <w:br w:type="page"/>
      </w:r>
    </w:p>
    <w:p w14:paraId="1F2A2060" w14:textId="77777777" w:rsidR="00B47927" w:rsidRPr="008B5E2C" w:rsidRDefault="00B47927" w:rsidP="0097606B">
      <w:pPr>
        <w:autoSpaceDE w:val="0"/>
        <w:autoSpaceDN w:val="0"/>
        <w:adjustRightInd w:val="0"/>
        <w:spacing w:line="228" w:lineRule="auto"/>
        <w:jc w:val="both"/>
        <w:rPr>
          <w:strike/>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02153" w:rsidRPr="00907AF4" w14:paraId="09B2011E" w14:textId="77777777"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2E28C749" w14:textId="77777777" w:rsidR="00202153" w:rsidRPr="00907AF4" w:rsidRDefault="00202153"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6D720F23" w14:textId="77777777" w:rsidR="00202153" w:rsidRPr="00907AF4" w:rsidRDefault="00202153" w:rsidP="00CA2E5C">
            <w:pPr>
              <w:spacing w:line="228" w:lineRule="auto"/>
              <w:rPr>
                <w:rFonts w:ascii="Calibri" w:hAnsi="Calibri"/>
                <w:b/>
                <w:color w:val="FFFFFF"/>
                <w:sz w:val="18"/>
                <w:szCs w:val="18"/>
              </w:rPr>
            </w:pPr>
          </w:p>
          <w:p w14:paraId="4BBBA6D4" w14:textId="77777777" w:rsidR="00202153" w:rsidRPr="00907AF4" w:rsidRDefault="00202153"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78FBE941" w14:textId="77777777" w:rsidR="00202153" w:rsidRPr="00907AF4" w:rsidRDefault="00202153"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7330656F" w14:textId="77777777" w:rsidR="00202153" w:rsidRPr="00907AF4" w:rsidRDefault="00202153" w:rsidP="00CA2E5C">
            <w:pPr>
              <w:spacing w:line="228" w:lineRule="auto"/>
              <w:rPr>
                <w:rFonts w:ascii="Calibri" w:hAnsi="Calibri"/>
                <w:b/>
                <w:sz w:val="18"/>
                <w:szCs w:val="18"/>
              </w:rPr>
            </w:pPr>
            <w:r>
              <w:rPr>
                <w:rFonts w:ascii="Calibri" w:hAnsi="Calibri"/>
                <w:b/>
                <w:sz w:val="18"/>
                <w:szCs w:val="18"/>
              </w:rPr>
              <w:t>March 31, 1998</w:t>
            </w:r>
          </w:p>
          <w:p w14:paraId="22B05939" w14:textId="77777777" w:rsidR="00202153" w:rsidRPr="00907AF4" w:rsidRDefault="00202153" w:rsidP="00CA2E5C">
            <w:pPr>
              <w:spacing w:line="228" w:lineRule="auto"/>
              <w:rPr>
                <w:rFonts w:ascii="Calibri" w:hAnsi="Calibri"/>
                <w:b/>
                <w:sz w:val="18"/>
                <w:szCs w:val="18"/>
              </w:rPr>
            </w:pPr>
          </w:p>
          <w:p w14:paraId="625BA9F6" w14:textId="77777777" w:rsidR="00202153" w:rsidRDefault="00202153" w:rsidP="00CA2E5C">
            <w:pPr>
              <w:spacing w:line="228" w:lineRule="auto"/>
              <w:rPr>
                <w:rFonts w:ascii="Calibri" w:hAnsi="Calibri"/>
                <w:b/>
                <w:sz w:val="18"/>
                <w:szCs w:val="18"/>
              </w:rPr>
            </w:pPr>
            <w:r>
              <w:rPr>
                <w:rFonts w:ascii="Calibri" w:hAnsi="Calibri"/>
                <w:b/>
                <w:sz w:val="18"/>
                <w:szCs w:val="18"/>
              </w:rPr>
              <w:t>May 24, 2011</w:t>
            </w:r>
          </w:p>
          <w:p w14:paraId="71941C6E" w14:textId="77777777" w:rsidR="00202153" w:rsidRDefault="00202153" w:rsidP="00CA2E5C">
            <w:pPr>
              <w:spacing w:line="228" w:lineRule="auto"/>
              <w:rPr>
                <w:rFonts w:ascii="Calibri" w:hAnsi="Calibri"/>
                <w:b/>
                <w:sz w:val="18"/>
                <w:szCs w:val="18"/>
              </w:rPr>
            </w:pPr>
            <w:r>
              <w:rPr>
                <w:rFonts w:ascii="Calibri" w:hAnsi="Calibri"/>
                <w:b/>
                <w:sz w:val="18"/>
                <w:szCs w:val="18"/>
              </w:rPr>
              <w:t>February 27, 2018</w:t>
            </w:r>
          </w:p>
          <w:p w14:paraId="5A138E89" w14:textId="77777777" w:rsidR="00202153" w:rsidRPr="00907AF4" w:rsidRDefault="007C7B14" w:rsidP="00CA2E5C">
            <w:pPr>
              <w:spacing w:line="228" w:lineRule="auto"/>
              <w:rPr>
                <w:rFonts w:ascii="Calibri" w:hAnsi="Calibri"/>
                <w:b/>
                <w:sz w:val="18"/>
                <w:szCs w:val="18"/>
              </w:rPr>
            </w:pPr>
            <w:r>
              <w:rPr>
                <w:rFonts w:ascii="Calibri" w:hAnsi="Calibri"/>
                <w:b/>
                <w:sz w:val="18"/>
                <w:szCs w:val="18"/>
              </w:rPr>
              <w:t>December 20, 2022</w:t>
            </w:r>
          </w:p>
          <w:p w14:paraId="3B50113C" w14:textId="77777777" w:rsidR="00202153" w:rsidRPr="00907AF4" w:rsidRDefault="00202153" w:rsidP="00CA2E5C">
            <w:pPr>
              <w:spacing w:line="228" w:lineRule="auto"/>
              <w:rPr>
                <w:rFonts w:ascii="Calibri" w:hAnsi="Calibri"/>
                <w:b/>
                <w:sz w:val="18"/>
                <w:szCs w:val="18"/>
              </w:rPr>
            </w:pPr>
          </w:p>
        </w:tc>
      </w:tr>
    </w:tbl>
    <w:p w14:paraId="0CE198F8" w14:textId="77777777" w:rsidR="00202153" w:rsidRDefault="00202153" w:rsidP="0097606B">
      <w:pPr>
        <w:spacing w:line="228" w:lineRule="auto"/>
        <w:jc w:val="both"/>
        <w:rPr>
          <w:sz w:val="22"/>
          <w:szCs w:val="22"/>
        </w:rPr>
      </w:pPr>
    </w:p>
    <w:p w14:paraId="45B616FE" w14:textId="77777777" w:rsidR="008B5E2C" w:rsidRDefault="008B5E2C" w:rsidP="0097606B">
      <w:pPr>
        <w:spacing w:line="228" w:lineRule="auto"/>
        <w:jc w:val="both"/>
        <w:rPr>
          <w:sz w:val="22"/>
          <w:szCs w:val="22"/>
        </w:rPr>
      </w:pPr>
    </w:p>
    <w:p w14:paraId="759CF140" w14:textId="77777777" w:rsidR="008B5E2C" w:rsidRDefault="008B5E2C" w:rsidP="0097606B">
      <w:pPr>
        <w:spacing w:line="228" w:lineRule="auto"/>
        <w:jc w:val="both"/>
        <w:rPr>
          <w:sz w:val="22"/>
          <w:szCs w:val="22"/>
        </w:rPr>
      </w:pPr>
    </w:p>
    <w:p w14:paraId="20E0226E" w14:textId="77777777" w:rsidR="008B5E2C" w:rsidRDefault="008B5E2C" w:rsidP="0097606B">
      <w:pPr>
        <w:spacing w:line="228" w:lineRule="auto"/>
        <w:jc w:val="both"/>
        <w:rPr>
          <w:sz w:val="22"/>
          <w:szCs w:val="22"/>
        </w:rPr>
      </w:pPr>
    </w:p>
    <w:p w14:paraId="5195AB4E" w14:textId="77777777" w:rsidR="008B5E2C" w:rsidRDefault="008B5E2C" w:rsidP="0097606B">
      <w:pPr>
        <w:spacing w:line="228" w:lineRule="auto"/>
        <w:jc w:val="both"/>
        <w:rPr>
          <w:sz w:val="22"/>
          <w:szCs w:val="22"/>
        </w:rPr>
      </w:pPr>
    </w:p>
    <w:p w14:paraId="75D9A4E7" w14:textId="77777777" w:rsidR="008B5E2C" w:rsidRDefault="008B5E2C" w:rsidP="0097606B">
      <w:pPr>
        <w:spacing w:line="228" w:lineRule="auto"/>
        <w:jc w:val="both"/>
        <w:rPr>
          <w:sz w:val="22"/>
          <w:szCs w:val="22"/>
        </w:rPr>
      </w:pPr>
    </w:p>
    <w:p w14:paraId="39981C64" w14:textId="77777777" w:rsidR="008B5E2C" w:rsidRDefault="008B5E2C" w:rsidP="0097606B">
      <w:pPr>
        <w:spacing w:line="228" w:lineRule="auto"/>
        <w:jc w:val="both"/>
        <w:rPr>
          <w:sz w:val="22"/>
          <w:szCs w:val="22"/>
        </w:rPr>
      </w:pPr>
    </w:p>
    <w:p w14:paraId="1B860684" w14:textId="77777777" w:rsidR="008B5E2C" w:rsidRDefault="008B5E2C" w:rsidP="0097606B">
      <w:pPr>
        <w:spacing w:line="228" w:lineRule="auto"/>
        <w:jc w:val="both"/>
        <w:rPr>
          <w:sz w:val="22"/>
          <w:szCs w:val="22"/>
        </w:rPr>
      </w:pPr>
    </w:p>
    <w:p w14:paraId="7FB4B5CA" w14:textId="77777777" w:rsidR="008B5E2C" w:rsidRDefault="008B5E2C" w:rsidP="0097606B">
      <w:pPr>
        <w:spacing w:line="228" w:lineRule="auto"/>
        <w:jc w:val="both"/>
        <w:rPr>
          <w:sz w:val="22"/>
          <w:szCs w:val="22"/>
        </w:rPr>
      </w:pPr>
    </w:p>
    <w:p w14:paraId="52AEFD4B" w14:textId="77777777" w:rsidR="008B5E2C" w:rsidRDefault="008B5E2C" w:rsidP="0097606B">
      <w:pPr>
        <w:spacing w:line="228" w:lineRule="auto"/>
        <w:jc w:val="both"/>
        <w:rPr>
          <w:sz w:val="22"/>
          <w:szCs w:val="22"/>
        </w:rPr>
      </w:pPr>
    </w:p>
    <w:p w14:paraId="1E380A47" w14:textId="77777777" w:rsidR="008B5E2C" w:rsidRDefault="008B5E2C" w:rsidP="0097606B">
      <w:pPr>
        <w:spacing w:line="228" w:lineRule="auto"/>
        <w:jc w:val="both"/>
        <w:rPr>
          <w:sz w:val="22"/>
          <w:szCs w:val="22"/>
        </w:rPr>
      </w:pPr>
    </w:p>
    <w:p w14:paraId="66EF0C13" w14:textId="77777777" w:rsidR="008B5E2C" w:rsidRDefault="008B5E2C" w:rsidP="0097606B">
      <w:pPr>
        <w:spacing w:line="228" w:lineRule="auto"/>
        <w:jc w:val="both"/>
        <w:rPr>
          <w:sz w:val="22"/>
          <w:szCs w:val="22"/>
        </w:rPr>
      </w:pPr>
    </w:p>
    <w:p w14:paraId="7BAF1D46" w14:textId="77777777" w:rsidR="008B5E2C" w:rsidRDefault="008B5E2C" w:rsidP="0097606B">
      <w:pPr>
        <w:spacing w:line="228" w:lineRule="auto"/>
        <w:jc w:val="both"/>
        <w:rPr>
          <w:sz w:val="22"/>
          <w:szCs w:val="22"/>
        </w:rPr>
      </w:pPr>
    </w:p>
    <w:p w14:paraId="0803079C" w14:textId="77777777" w:rsidR="008B5E2C" w:rsidRDefault="008B5E2C" w:rsidP="0097606B">
      <w:pPr>
        <w:spacing w:line="228" w:lineRule="auto"/>
        <w:jc w:val="both"/>
        <w:rPr>
          <w:sz w:val="22"/>
          <w:szCs w:val="22"/>
        </w:rPr>
      </w:pPr>
    </w:p>
    <w:p w14:paraId="7747A4D7" w14:textId="77777777" w:rsidR="008B5E2C" w:rsidRDefault="008B5E2C" w:rsidP="0097606B">
      <w:pPr>
        <w:spacing w:line="228" w:lineRule="auto"/>
        <w:jc w:val="both"/>
        <w:rPr>
          <w:sz w:val="22"/>
          <w:szCs w:val="22"/>
        </w:rPr>
      </w:pPr>
    </w:p>
    <w:p w14:paraId="128BBCA7" w14:textId="77777777" w:rsidR="008B5E2C" w:rsidRDefault="008B5E2C" w:rsidP="0097606B">
      <w:pPr>
        <w:spacing w:line="228" w:lineRule="auto"/>
        <w:jc w:val="both"/>
        <w:rPr>
          <w:sz w:val="22"/>
          <w:szCs w:val="22"/>
        </w:rPr>
      </w:pPr>
    </w:p>
    <w:p w14:paraId="15D0FF8E" w14:textId="77777777" w:rsidR="008B5E2C" w:rsidRDefault="008B5E2C" w:rsidP="0097606B">
      <w:pPr>
        <w:spacing w:line="228" w:lineRule="auto"/>
        <w:jc w:val="both"/>
        <w:rPr>
          <w:sz w:val="22"/>
          <w:szCs w:val="22"/>
        </w:rPr>
      </w:pPr>
    </w:p>
    <w:p w14:paraId="0DE8967F" w14:textId="77777777" w:rsidR="008B5E2C" w:rsidRDefault="008B5E2C" w:rsidP="0097606B">
      <w:pPr>
        <w:spacing w:line="228" w:lineRule="auto"/>
        <w:jc w:val="both"/>
        <w:rPr>
          <w:sz w:val="22"/>
          <w:szCs w:val="22"/>
        </w:rPr>
      </w:pPr>
    </w:p>
    <w:p w14:paraId="2EE24A8C" w14:textId="77777777" w:rsidR="008B5E2C" w:rsidRDefault="008B5E2C" w:rsidP="0097606B">
      <w:pPr>
        <w:spacing w:line="228" w:lineRule="auto"/>
        <w:jc w:val="both"/>
        <w:rPr>
          <w:sz w:val="22"/>
          <w:szCs w:val="22"/>
        </w:rPr>
      </w:pPr>
    </w:p>
    <w:p w14:paraId="3A52B07B" w14:textId="77777777" w:rsidR="008B5E2C" w:rsidRDefault="008B5E2C" w:rsidP="0097606B">
      <w:pPr>
        <w:spacing w:line="228" w:lineRule="auto"/>
        <w:jc w:val="both"/>
        <w:rPr>
          <w:sz w:val="22"/>
          <w:szCs w:val="22"/>
        </w:rPr>
      </w:pPr>
    </w:p>
    <w:p w14:paraId="11492D70" w14:textId="77777777" w:rsidR="008B5E2C" w:rsidRDefault="008B5E2C" w:rsidP="0097606B">
      <w:pPr>
        <w:spacing w:line="228" w:lineRule="auto"/>
        <w:jc w:val="both"/>
        <w:rPr>
          <w:sz w:val="22"/>
          <w:szCs w:val="22"/>
        </w:rPr>
      </w:pPr>
    </w:p>
    <w:p w14:paraId="3F60D17E" w14:textId="77777777" w:rsidR="008B5E2C" w:rsidRDefault="008B5E2C" w:rsidP="0097606B">
      <w:pPr>
        <w:spacing w:line="228" w:lineRule="auto"/>
        <w:jc w:val="both"/>
        <w:rPr>
          <w:sz w:val="22"/>
          <w:szCs w:val="22"/>
        </w:rPr>
      </w:pPr>
    </w:p>
    <w:p w14:paraId="0051A445" w14:textId="77777777" w:rsidR="002D3AA8" w:rsidRDefault="002D3AA8" w:rsidP="002D3AA8">
      <w:pPr>
        <w:rPr>
          <w:sz w:val="22"/>
          <w:szCs w:val="22"/>
        </w:rPr>
        <w:sectPr w:rsidR="002D3AA8" w:rsidSect="00DC0BE8">
          <w:footerReference w:type="default" r:id="rId17"/>
          <w:headerReference w:type="first" r:id="rId18"/>
          <w:footerReference w:type="first" r:id="rId19"/>
          <w:pgSz w:w="12240" w:h="15840"/>
          <w:pgMar w:top="864" w:right="1440" w:bottom="576" w:left="1440" w:header="432" w:footer="432" w:gutter="0"/>
          <w:cols w:space="708"/>
          <w:docGrid w:linePitch="360"/>
        </w:sectPr>
      </w:pPr>
    </w:p>
    <w:p w14:paraId="5717A835" w14:textId="77777777" w:rsidR="002D3AA8" w:rsidRPr="00FF4D66" w:rsidRDefault="002D3AA8" w:rsidP="002D3AA8">
      <w:pPr>
        <w:spacing w:line="228" w:lineRule="auto"/>
        <w:jc w:val="center"/>
        <w:rPr>
          <w:rFonts w:asciiTheme="minorHAnsi" w:hAnsiTheme="minorHAnsi"/>
          <w:b/>
          <w:sz w:val="28"/>
          <w:szCs w:val="16"/>
        </w:rPr>
      </w:pPr>
      <w:r w:rsidRPr="00FF4D66">
        <w:rPr>
          <w:rFonts w:asciiTheme="minorHAnsi" w:hAnsiTheme="minorHAnsi"/>
          <w:b/>
          <w:sz w:val="28"/>
          <w:szCs w:val="16"/>
        </w:rPr>
        <w:lastRenderedPageBreak/>
        <w:t>Appendix A: Records Disposition Authorization Form</w:t>
      </w:r>
    </w:p>
    <w:p w14:paraId="419CDB7D" w14:textId="77777777" w:rsidR="002D3AA8" w:rsidRPr="00FF4D66" w:rsidRDefault="002D3AA8" w:rsidP="002D3AA8">
      <w:pPr>
        <w:jc w:val="center"/>
        <w:rPr>
          <w:rFonts w:asciiTheme="minorHAnsi" w:hAnsiTheme="minorHAnsi"/>
          <w:b/>
          <w:sz w:val="28"/>
          <w:szCs w:val="16"/>
        </w:rPr>
      </w:pPr>
      <w:r w:rsidRPr="00FF4D66">
        <w:rPr>
          <w:rFonts w:asciiTheme="minorHAnsi" w:hAnsiTheme="minorHAnsi"/>
          <w:b/>
          <w:sz w:val="28"/>
          <w:szCs w:val="16"/>
        </w:rPr>
        <w:t>for the Destruction/Transfer to Storage/Archival Storage of Records</w:t>
      </w:r>
    </w:p>
    <w:p w14:paraId="399D114B" w14:textId="77777777" w:rsidR="002D3AA8" w:rsidRPr="00FF4D66" w:rsidRDefault="002D3AA8" w:rsidP="002D3AA8">
      <w:pPr>
        <w:jc w:val="center"/>
        <w:rPr>
          <w:rFonts w:asciiTheme="minorHAnsi" w:hAnsiTheme="minorHAnsi"/>
          <w:bCs/>
          <w:sz w:val="20"/>
          <w:szCs w:val="20"/>
        </w:rPr>
      </w:pPr>
    </w:p>
    <w:p w14:paraId="59AD3DA4" w14:textId="77777777" w:rsidR="002D3AA8" w:rsidRPr="00FF4D66" w:rsidRDefault="00413B26" w:rsidP="005F4EA5">
      <w:pPr>
        <w:pStyle w:val="ListParagraph"/>
        <w:numPr>
          <w:ilvl w:val="0"/>
          <w:numId w:val="22"/>
        </w:numPr>
        <w:spacing w:line="216" w:lineRule="auto"/>
        <w:rPr>
          <w:rFonts w:asciiTheme="minorHAnsi" w:hAnsiTheme="minorHAnsi" w:cstheme="minorHAnsi"/>
          <w:b/>
          <w:i/>
          <w:iCs/>
          <w:sz w:val="20"/>
          <w:szCs w:val="20"/>
        </w:rPr>
      </w:pPr>
      <w:r w:rsidRPr="00FF4D66">
        <w:rPr>
          <w:rFonts w:asciiTheme="minorHAnsi" w:hAnsiTheme="minorHAnsi" w:cstheme="minorHAnsi"/>
          <w:bCs/>
          <w:i/>
          <w:iCs/>
          <w:sz w:val="20"/>
          <w:szCs w:val="20"/>
        </w:rPr>
        <w:t>Complete</w:t>
      </w:r>
      <w:r w:rsidR="002D3AA8" w:rsidRPr="00FF4D66">
        <w:rPr>
          <w:rFonts w:asciiTheme="minorHAnsi" w:hAnsiTheme="minorHAnsi" w:cstheme="minorHAnsi"/>
          <w:bCs/>
          <w:i/>
          <w:iCs/>
          <w:sz w:val="20"/>
          <w:szCs w:val="20"/>
        </w:rPr>
        <w:t xml:space="preserve"> the Records Disposition Authorization Form </w:t>
      </w:r>
      <w:r w:rsidRPr="00FF4D66">
        <w:rPr>
          <w:rFonts w:asciiTheme="minorHAnsi" w:hAnsiTheme="minorHAnsi" w:cstheme="minorHAnsi"/>
          <w:b/>
          <w:bCs/>
          <w:i/>
          <w:iCs/>
          <w:sz w:val="20"/>
          <w:szCs w:val="20"/>
        </w:rPr>
        <w:t>2.</w:t>
      </w:r>
      <w:r w:rsidRPr="00FF4D66">
        <w:rPr>
          <w:rFonts w:asciiTheme="minorHAnsi" w:hAnsiTheme="minorHAnsi" w:cstheme="minorHAnsi"/>
          <w:bCs/>
          <w:i/>
          <w:iCs/>
          <w:sz w:val="20"/>
          <w:szCs w:val="20"/>
        </w:rPr>
        <w:t xml:space="preserve"> E</w:t>
      </w:r>
      <w:r w:rsidR="002D3AA8" w:rsidRPr="00FF4D66">
        <w:rPr>
          <w:rFonts w:asciiTheme="minorHAnsi" w:hAnsiTheme="minorHAnsi" w:cstheme="minorHAnsi"/>
          <w:bCs/>
          <w:i/>
          <w:iCs/>
          <w:sz w:val="20"/>
          <w:szCs w:val="20"/>
        </w:rPr>
        <w:t xml:space="preserve">mail </w:t>
      </w:r>
      <w:r w:rsidRPr="00FF4D66">
        <w:rPr>
          <w:rFonts w:asciiTheme="minorHAnsi" w:hAnsiTheme="minorHAnsi" w:cstheme="minorHAnsi"/>
          <w:bCs/>
          <w:i/>
          <w:iCs/>
          <w:sz w:val="20"/>
          <w:szCs w:val="20"/>
        </w:rPr>
        <w:t>or courier a paper copy of Appendix A</w:t>
      </w:r>
      <w:r w:rsidR="002D3AA8" w:rsidRPr="00FF4D66">
        <w:rPr>
          <w:rFonts w:asciiTheme="minorHAnsi" w:hAnsiTheme="minorHAnsi" w:cstheme="minorHAnsi"/>
          <w:bCs/>
          <w:i/>
          <w:iCs/>
          <w:sz w:val="20"/>
          <w:szCs w:val="20"/>
        </w:rPr>
        <w:t xml:space="preserve"> to the Catholic Education Centre, Coordinator of Information Management/ Pri</w:t>
      </w:r>
      <w:r w:rsidR="005F4EA5" w:rsidRPr="00FF4D66">
        <w:rPr>
          <w:rFonts w:asciiTheme="minorHAnsi" w:hAnsiTheme="minorHAnsi" w:cstheme="minorHAnsi"/>
          <w:bCs/>
          <w:i/>
          <w:iCs/>
          <w:sz w:val="20"/>
          <w:szCs w:val="20"/>
        </w:rPr>
        <w:t xml:space="preserve">vacy and Freedom of Information </w:t>
      </w:r>
      <w:r w:rsidR="005F4EA5" w:rsidRPr="00FF4D66">
        <w:rPr>
          <w:rFonts w:asciiTheme="minorHAnsi" w:hAnsiTheme="minorHAnsi" w:cstheme="minorHAnsi"/>
          <w:b/>
          <w:bCs/>
          <w:i/>
          <w:iCs/>
          <w:sz w:val="20"/>
          <w:szCs w:val="20"/>
        </w:rPr>
        <w:t>3</w:t>
      </w:r>
      <w:r w:rsidR="005F4EA5" w:rsidRPr="00FF4D66">
        <w:rPr>
          <w:rFonts w:asciiTheme="minorHAnsi" w:hAnsiTheme="minorHAnsi" w:cstheme="minorHAnsi"/>
          <w:bCs/>
          <w:i/>
          <w:iCs/>
          <w:sz w:val="20"/>
          <w:szCs w:val="20"/>
        </w:rPr>
        <w:t xml:space="preserve">. </w:t>
      </w:r>
      <w:r w:rsidR="002D3AA8" w:rsidRPr="00FF4D66">
        <w:rPr>
          <w:rFonts w:asciiTheme="minorHAnsi" w:hAnsiTheme="minorHAnsi" w:cstheme="minorHAnsi"/>
          <w:i/>
          <w:iCs/>
          <w:sz w:val="20"/>
          <w:szCs w:val="20"/>
        </w:rPr>
        <w:t>Retain completed form</w:t>
      </w:r>
      <w:r w:rsidR="002D3AA8" w:rsidRPr="00FF4D66">
        <w:rPr>
          <w:rFonts w:asciiTheme="minorHAnsi" w:hAnsiTheme="minorHAnsi" w:cstheme="minorHAnsi"/>
          <w:b/>
          <w:i/>
          <w:iCs/>
          <w:sz w:val="20"/>
          <w:szCs w:val="20"/>
        </w:rPr>
        <w:t xml:space="preserve"> </w:t>
      </w:r>
      <w:r w:rsidR="002D3AA8" w:rsidRPr="00FF4D66">
        <w:rPr>
          <w:rFonts w:asciiTheme="minorHAnsi" w:hAnsiTheme="minorHAnsi" w:cstheme="minorHAnsi"/>
          <w:i/>
          <w:iCs/>
          <w:sz w:val="20"/>
          <w:szCs w:val="20"/>
        </w:rPr>
        <w:t>permanently</w:t>
      </w:r>
      <w:r w:rsidR="002D3AA8" w:rsidRPr="00FF4D66">
        <w:rPr>
          <w:rFonts w:asciiTheme="minorHAnsi" w:hAnsiTheme="minorHAnsi" w:cstheme="minorHAnsi"/>
          <w:b/>
          <w:i/>
          <w:iCs/>
          <w:sz w:val="20"/>
          <w:szCs w:val="20"/>
        </w:rPr>
        <w:t>.</w:t>
      </w:r>
    </w:p>
    <w:p w14:paraId="66229CC9" w14:textId="77777777" w:rsidR="002D3AA8" w:rsidRPr="00FF4D66" w:rsidRDefault="002D3AA8" w:rsidP="002D3AA8">
      <w:pPr>
        <w:jc w:val="center"/>
        <w:rPr>
          <w:rFonts w:asciiTheme="minorHAnsi" w:hAnsiTheme="minorHAnsi"/>
          <w:bCs/>
          <w:i/>
          <w:iCs/>
          <w:sz w:val="8"/>
          <w:szCs w:val="4"/>
        </w:rPr>
      </w:pPr>
    </w:p>
    <w:tbl>
      <w:tblPr>
        <w:tblStyle w:val="TableGrid"/>
        <w:tblW w:w="14256" w:type="dxa"/>
        <w:tblBorders>
          <w:top w:val="none" w:sz="0" w:space="0" w:color="auto"/>
          <w:left w:val="none" w:sz="0" w:space="0" w:color="auto"/>
          <w:bottom w:val="none" w:sz="0" w:space="0" w:color="auto"/>
          <w:right w:val="none" w:sz="0" w:space="0" w:color="auto"/>
          <w:insideV w:val="none" w:sz="0" w:space="0" w:color="auto"/>
        </w:tblBorders>
        <w:tblCellMar>
          <w:top w:w="216" w:type="dxa"/>
          <w:left w:w="115" w:type="dxa"/>
          <w:right w:w="115" w:type="dxa"/>
        </w:tblCellMar>
        <w:tblLook w:val="04A0" w:firstRow="1" w:lastRow="0" w:firstColumn="1" w:lastColumn="0" w:noHBand="0" w:noVBand="1"/>
      </w:tblPr>
      <w:tblGrid>
        <w:gridCol w:w="1872"/>
        <w:gridCol w:w="1584"/>
        <w:gridCol w:w="3456"/>
        <w:gridCol w:w="2016"/>
        <w:gridCol w:w="1440"/>
        <w:gridCol w:w="3888"/>
      </w:tblGrid>
      <w:tr w:rsidR="00FF4D66" w:rsidRPr="00FF4D66" w14:paraId="4388E10E" w14:textId="77777777" w:rsidTr="00EB7CFC">
        <w:trPr>
          <w:trHeight w:hRule="exact" w:val="389"/>
        </w:trPr>
        <w:tc>
          <w:tcPr>
            <w:tcW w:w="1872" w:type="dxa"/>
            <w:tcBorders>
              <w:top w:val="nil"/>
              <w:bottom w:val="nil"/>
            </w:tcBorders>
            <w:tcMar>
              <w:top w:w="0" w:type="dxa"/>
            </w:tcMar>
            <w:vAlign w:val="bottom"/>
          </w:tcPr>
          <w:p w14:paraId="58E5AD8D" w14:textId="77777777" w:rsidR="002D3AA8" w:rsidRPr="00FF4D66" w:rsidRDefault="002D3AA8" w:rsidP="00EB7CFC">
            <w:pPr>
              <w:rPr>
                <w:rFonts w:asciiTheme="minorHAnsi" w:hAnsiTheme="minorHAnsi"/>
                <w:b/>
                <w:sz w:val="20"/>
              </w:rPr>
            </w:pPr>
            <w:bookmarkStart w:id="1" w:name="_Hlk40098495"/>
            <w:r w:rsidRPr="00FF4D66">
              <w:rPr>
                <w:rFonts w:asciiTheme="minorHAnsi" w:hAnsiTheme="minorHAnsi"/>
                <w:b/>
                <w:sz w:val="20"/>
              </w:rPr>
              <w:t>Employee Name:</w:t>
            </w:r>
          </w:p>
        </w:tc>
        <w:tc>
          <w:tcPr>
            <w:tcW w:w="5040" w:type="dxa"/>
            <w:gridSpan w:val="2"/>
            <w:tcMar>
              <w:top w:w="0" w:type="dxa"/>
            </w:tcMar>
            <w:vAlign w:val="bottom"/>
          </w:tcPr>
          <w:p w14:paraId="7E3FCE97" w14:textId="77777777" w:rsidR="002D3AA8" w:rsidRPr="00FF4D66" w:rsidRDefault="002D3AA8" w:rsidP="00EB7CFC">
            <w:pPr>
              <w:rPr>
                <w:rFonts w:asciiTheme="minorHAnsi" w:hAnsiTheme="minorHAnsi"/>
                <w:b/>
                <w:sz w:val="20"/>
              </w:rPr>
            </w:pPr>
          </w:p>
        </w:tc>
        <w:tc>
          <w:tcPr>
            <w:tcW w:w="2016" w:type="dxa"/>
            <w:tcBorders>
              <w:top w:val="nil"/>
              <w:bottom w:val="nil"/>
            </w:tcBorders>
            <w:tcMar>
              <w:top w:w="0" w:type="dxa"/>
            </w:tcMar>
            <w:vAlign w:val="bottom"/>
          </w:tcPr>
          <w:p w14:paraId="70E564EC" w14:textId="77777777" w:rsidR="002D3AA8" w:rsidRPr="00FF4D66" w:rsidRDefault="002D3AA8" w:rsidP="00EB7CFC">
            <w:pPr>
              <w:rPr>
                <w:rFonts w:asciiTheme="minorHAnsi" w:hAnsiTheme="minorHAnsi"/>
                <w:b/>
                <w:sz w:val="20"/>
              </w:rPr>
            </w:pPr>
            <w:r w:rsidRPr="00FF4D66">
              <w:rPr>
                <w:rFonts w:asciiTheme="minorHAnsi" w:hAnsiTheme="minorHAnsi"/>
                <w:b/>
                <w:sz w:val="20"/>
              </w:rPr>
              <w:t>School Name:</w:t>
            </w:r>
          </w:p>
        </w:tc>
        <w:tc>
          <w:tcPr>
            <w:tcW w:w="5328" w:type="dxa"/>
            <w:gridSpan w:val="2"/>
            <w:tcMar>
              <w:top w:w="0" w:type="dxa"/>
            </w:tcMar>
            <w:vAlign w:val="bottom"/>
          </w:tcPr>
          <w:p w14:paraId="2B5DAB7F" w14:textId="77777777" w:rsidR="002D3AA8" w:rsidRPr="00FF4D66" w:rsidRDefault="002D3AA8" w:rsidP="00EB7CFC">
            <w:pPr>
              <w:rPr>
                <w:rFonts w:asciiTheme="minorHAnsi" w:hAnsiTheme="minorHAnsi"/>
                <w:b/>
                <w:sz w:val="20"/>
              </w:rPr>
            </w:pPr>
          </w:p>
        </w:tc>
      </w:tr>
      <w:tr w:rsidR="00FF4D66" w:rsidRPr="00FF4D66" w14:paraId="17F08833" w14:textId="77777777" w:rsidTr="00EB7CFC">
        <w:trPr>
          <w:trHeight w:hRule="exact" w:val="389"/>
        </w:trPr>
        <w:tc>
          <w:tcPr>
            <w:tcW w:w="1872" w:type="dxa"/>
            <w:tcBorders>
              <w:top w:val="nil"/>
              <w:bottom w:val="nil"/>
            </w:tcBorders>
            <w:tcMar>
              <w:top w:w="0" w:type="dxa"/>
            </w:tcMar>
            <w:vAlign w:val="bottom"/>
          </w:tcPr>
          <w:p w14:paraId="752EBF95" w14:textId="77777777" w:rsidR="002D3AA8" w:rsidRPr="00FF4D66" w:rsidRDefault="002D3AA8" w:rsidP="00EB7CFC">
            <w:pPr>
              <w:rPr>
                <w:rFonts w:asciiTheme="minorHAnsi" w:hAnsiTheme="minorHAnsi"/>
                <w:b/>
                <w:sz w:val="20"/>
              </w:rPr>
            </w:pPr>
            <w:r w:rsidRPr="00FF4D66">
              <w:rPr>
                <w:rFonts w:asciiTheme="minorHAnsi" w:hAnsiTheme="minorHAnsi"/>
                <w:b/>
                <w:sz w:val="20"/>
              </w:rPr>
              <w:t>Department:</w:t>
            </w:r>
          </w:p>
        </w:tc>
        <w:tc>
          <w:tcPr>
            <w:tcW w:w="5040" w:type="dxa"/>
            <w:gridSpan w:val="2"/>
            <w:tcBorders>
              <w:top w:val="single" w:sz="4" w:space="0" w:color="auto"/>
              <w:bottom w:val="single" w:sz="4" w:space="0" w:color="auto"/>
            </w:tcBorders>
            <w:tcMar>
              <w:top w:w="0" w:type="dxa"/>
            </w:tcMar>
            <w:vAlign w:val="bottom"/>
          </w:tcPr>
          <w:p w14:paraId="1D78ADBE" w14:textId="77777777" w:rsidR="002D3AA8" w:rsidRPr="00FF4D66" w:rsidRDefault="002D3AA8" w:rsidP="00EB7CFC">
            <w:pPr>
              <w:rPr>
                <w:rFonts w:asciiTheme="minorHAnsi" w:hAnsiTheme="minorHAnsi"/>
                <w:b/>
                <w:sz w:val="20"/>
              </w:rPr>
            </w:pPr>
          </w:p>
        </w:tc>
        <w:tc>
          <w:tcPr>
            <w:tcW w:w="2016" w:type="dxa"/>
            <w:tcBorders>
              <w:top w:val="nil"/>
              <w:bottom w:val="nil"/>
            </w:tcBorders>
            <w:tcMar>
              <w:top w:w="0" w:type="dxa"/>
            </w:tcMar>
            <w:vAlign w:val="bottom"/>
          </w:tcPr>
          <w:p w14:paraId="39AE1A2E" w14:textId="77777777" w:rsidR="002D3AA8" w:rsidRPr="00FF4D66" w:rsidRDefault="002D3AA8" w:rsidP="00EB7CFC">
            <w:pPr>
              <w:rPr>
                <w:rFonts w:asciiTheme="minorHAnsi" w:hAnsiTheme="minorHAnsi"/>
                <w:b/>
                <w:sz w:val="20"/>
              </w:rPr>
            </w:pPr>
            <w:r w:rsidRPr="00FF4D66">
              <w:rPr>
                <w:rFonts w:asciiTheme="minorHAnsi" w:hAnsiTheme="minorHAnsi"/>
                <w:b/>
                <w:sz w:val="20"/>
              </w:rPr>
              <w:t>Email Address:</w:t>
            </w:r>
          </w:p>
        </w:tc>
        <w:tc>
          <w:tcPr>
            <w:tcW w:w="5328" w:type="dxa"/>
            <w:gridSpan w:val="2"/>
            <w:tcBorders>
              <w:top w:val="single" w:sz="4" w:space="0" w:color="auto"/>
              <w:bottom w:val="single" w:sz="4" w:space="0" w:color="auto"/>
            </w:tcBorders>
            <w:tcMar>
              <w:top w:w="0" w:type="dxa"/>
            </w:tcMar>
            <w:vAlign w:val="bottom"/>
          </w:tcPr>
          <w:p w14:paraId="672F2D7A" w14:textId="77777777" w:rsidR="002D3AA8" w:rsidRPr="00FF4D66" w:rsidRDefault="002D3AA8" w:rsidP="00EB7CFC">
            <w:pPr>
              <w:rPr>
                <w:rFonts w:asciiTheme="minorHAnsi" w:hAnsiTheme="minorHAnsi"/>
                <w:b/>
                <w:sz w:val="20"/>
              </w:rPr>
            </w:pPr>
          </w:p>
        </w:tc>
      </w:tr>
      <w:tr w:rsidR="00FF4D66" w:rsidRPr="00FF4D66" w14:paraId="77875BE4" w14:textId="77777777" w:rsidTr="00EB7CFC">
        <w:trPr>
          <w:trHeight w:hRule="exact" w:val="389"/>
        </w:trPr>
        <w:tc>
          <w:tcPr>
            <w:tcW w:w="1872" w:type="dxa"/>
            <w:tcBorders>
              <w:top w:val="nil"/>
              <w:bottom w:val="nil"/>
            </w:tcBorders>
            <w:tcMar>
              <w:top w:w="0" w:type="dxa"/>
            </w:tcMar>
            <w:vAlign w:val="bottom"/>
          </w:tcPr>
          <w:p w14:paraId="01A5CF11" w14:textId="77777777" w:rsidR="002D3AA8" w:rsidRPr="00FF4D66" w:rsidRDefault="002D3AA8" w:rsidP="00EB7CFC">
            <w:pPr>
              <w:rPr>
                <w:rFonts w:asciiTheme="minorHAnsi" w:hAnsiTheme="minorHAnsi"/>
                <w:b/>
                <w:sz w:val="20"/>
              </w:rPr>
            </w:pPr>
            <w:r w:rsidRPr="00FF4D66">
              <w:rPr>
                <w:rFonts w:asciiTheme="minorHAnsi" w:hAnsiTheme="minorHAnsi"/>
                <w:b/>
                <w:sz w:val="20"/>
              </w:rPr>
              <w:t>Phone Number:</w:t>
            </w:r>
          </w:p>
        </w:tc>
        <w:tc>
          <w:tcPr>
            <w:tcW w:w="5040" w:type="dxa"/>
            <w:gridSpan w:val="2"/>
            <w:tcBorders>
              <w:top w:val="single" w:sz="4" w:space="0" w:color="auto"/>
              <w:bottom w:val="single" w:sz="4" w:space="0" w:color="auto"/>
            </w:tcBorders>
            <w:tcMar>
              <w:top w:w="0" w:type="dxa"/>
            </w:tcMar>
            <w:vAlign w:val="bottom"/>
          </w:tcPr>
          <w:p w14:paraId="51057E0A" w14:textId="77777777" w:rsidR="002D3AA8" w:rsidRPr="00FF4D66" w:rsidRDefault="002D3AA8" w:rsidP="00EB7CFC">
            <w:pPr>
              <w:rPr>
                <w:rFonts w:asciiTheme="minorHAnsi" w:hAnsiTheme="minorHAnsi"/>
                <w:b/>
                <w:sz w:val="20"/>
              </w:rPr>
            </w:pPr>
          </w:p>
        </w:tc>
        <w:tc>
          <w:tcPr>
            <w:tcW w:w="2016" w:type="dxa"/>
            <w:tcBorders>
              <w:top w:val="nil"/>
              <w:bottom w:val="nil"/>
            </w:tcBorders>
            <w:tcMar>
              <w:top w:w="0" w:type="dxa"/>
            </w:tcMar>
            <w:vAlign w:val="bottom"/>
          </w:tcPr>
          <w:p w14:paraId="5AC12EAF" w14:textId="77777777" w:rsidR="002D3AA8" w:rsidRPr="00FF4D66" w:rsidRDefault="002D3AA8" w:rsidP="00EB7CFC">
            <w:pPr>
              <w:rPr>
                <w:rFonts w:asciiTheme="minorHAnsi" w:hAnsiTheme="minorHAnsi"/>
                <w:b/>
                <w:sz w:val="20"/>
              </w:rPr>
            </w:pPr>
            <w:r w:rsidRPr="00FF4D66">
              <w:rPr>
                <w:rFonts w:asciiTheme="minorHAnsi" w:hAnsiTheme="minorHAnsi"/>
                <w:b/>
                <w:sz w:val="20"/>
              </w:rPr>
              <w:t xml:space="preserve">Date: </w:t>
            </w:r>
          </w:p>
        </w:tc>
        <w:tc>
          <w:tcPr>
            <w:tcW w:w="5328" w:type="dxa"/>
            <w:gridSpan w:val="2"/>
            <w:tcBorders>
              <w:top w:val="single" w:sz="4" w:space="0" w:color="auto"/>
              <w:bottom w:val="single" w:sz="4" w:space="0" w:color="auto"/>
            </w:tcBorders>
            <w:tcMar>
              <w:top w:w="0" w:type="dxa"/>
            </w:tcMar>
            <w:vAlign w:val="bottom"/>
          </w:tcPr>
          <w:p w14:paraId="4028C7D7" w14:textId="77777777" w:rsidR="002D3AA8" w:rsidRPr="00FF4D66" w:rsidRDefault="002D3AA8" w:rsidP="00EB7CFC">
            <w:pPr>
              <w:rPr>
                <w:rFonts w:asciiTheme="minorHAnsi" w:hAnsiTheme="minorHAnsi"/>
                <w:b/>
                <w:sz w:val="20"/>
              </w:rPr>
            </w:pPr>
          </w:p>
        </w:tc>
      </w:tr>
      <w:bookmarkEnd w:id="1"/>
      <w:tr w:rsidR="002D3AA8" w:rsidRPr="00FF4D66" w14:paraId="3A2739B7" w14:textId="77777777" w:rsidTr="00EB7CFC">
        <w:trPr>
          <w:trHeight w:hRule="exact" w:val="576"/>
        </w:trPr>
        <w:tc>
          <w:tcPr>
            <w:tcW w:w="3456" w:type="dxa"/>
            <w:gridSpan w:val="2"/>
            <w:tcBorders>
              <w:top w:val="nil"/>
              <w:bottom w:val="nil"/>
            </w:tcBorders>
            <w:tcMar>
              <w:top w:w="0" w:type="dxa"/>
            </w:tcMar>
            <w:vAlign w:val="bottom"/>
          </w:tcPr>
          <w:p w14:paraId="1EDD4366" w14:textId="77777777" w:rsidR="002D3AA8" w:rsidRPr="00FF4D66" w:rsidRDefault="002D3AA8" w:rsidP="00EB7CFC">
            <w:pPr>
              <w:spacing w:line="192" w:lineRule="auto"/>
              <w:rPr>
                <w:rFonts w:asciiTheme="minorHAnsi" w:hAnsiTheme="minorHAnsi"/>
                <w:b/>
                <w:sz w:val="20"/>
              </w:rPr>
            </w:pPr>
            <w:r w:rsidRPr="00FF4D66">
              <w:rPr>
                <w:rFonts w:asciiTheme="minorHAnsi" w:hAnsiTheme="minorHAnsi"/>
                <w:b/>
                <w:sz w:val="20"/>
              </w:rPr>
              <w:t>Destruction Authorized By:</w:t>
            </w:r>
          </w:p>
          <w:p w14:paraId="296F666A" w14:textId="77777777" w:rsidR="002D3AA8" w:rsidRPr="00FF4D66" w:rsidRDefault="002D3AA8" w:rsidP="00EB7CFC">
            <w:pPr>
              <w:spacing w:line="192" w:lineRule="auto"/>
              <w:rPr>
                <w:rFonts w:asciiTheme="minorHAnsi" w:hAnsiTheme="minorHAnsi"/>
                <w:b/>
                <w:sz w:val="20"/>
              </w:rPr>
            </w:pPr>
            <w:r w:rsidRPr="00FF4D66">
              <w:rPr>
                <w:rFonts w:asciiTheme="minorHAnsi" w:hAnsiTheme="minorHAnsi"/>
                <w:bCs/>
                <w:sz w:val="18"/>
                <w:szCs w:val="18"/>
              </w:rPr>
              <w:t>(Principal, Manager or Supervisory Officer)</w:t>
            </w:r>
          </w:p>
        </w:tc>
        <w:tc>
          <w:tcPr>
            <w:tcW w:w="3456" w:type="dxa"/>
            <w:tcBorders>
              <w:top w:val="nil"/>
              <w:bottom w:val="single" w:sz="4" w:space="0" w:color="auto"/>
            </w:tcBorders>
            <w:tcMar>
              <w:top w:w="0" w:type="dxa"/>
            </w:tcMar>
            <w:vAlign w:val="bottom"/>
          </w:tcPr>
          <w:p w14:paraId="31B8B97D" w14:textId="77777777" w:rsidR="002D3AA8" w:rsidRPr="00FF4D66" w:rsidRDefault="002D3AA8" w:rsidP="00EB7CFC">
            <w:pPr>
              <w:spacing w:line="192" w:lineRule="auto"/>
              <w:rPr>
                <w:rFonts w:asciiTheme="minorHAnsi" w:hAnsiTheme="minorHAnsi"/>
                <w:b/>
                <w:sz w:val="20"/>
              </w:rPr>
            </w:pPr>
          </w:p>
        </w:tc>
        <w:tc>
          <w:tcPr>
            <w:tcW w:w="3456" w:type="dxa"/>
            <w:gridSpan w:val="2"/>
            <w:tcBorders>
              <w:top w:val="nil"/>
              <w:bottom w:val="nil"/>
            </w:tcBorders>
            <w:tcMar>
              <w:top w:w="0" w:type="dxa"/>
            </w:tcMar>
            <w:vAlign w:val="bottom"/>
          </w:tcPr>
          <w:p w14:paraId="16B0C71B" w14:textId="77777777" w:rsidR="002D3AA8" w:rsidRPr="00FF4D66" w:rsidRDefault="002D3AA8" w:rsidP="00EB7CFC">
            <w:pPr>
              <w:spacing w:line="192" w:lineRule="auto"/>
              <w:rPr>
                <w:rFonts w:asciiTheme="minorHAnsi" w:hAnsiTheme="minorHAnsi"/>
                <w:b/>
                <w:sz w:val="20"/>
              </w:rPr>
            </w:pPr>
            <w:r w:rsidRPr="00FF4D66">
              <w:rPr>
                <w:rFonts w:asciiTheme="minorHAnsi" w:hAnsiTheme="minorHAnsi"/>
                <w:b/>
                <w:sz w:val="20"/>
              </w:rPr>
              <w:t>Signature of Authorizing Principal, Manager or Supervisory Officer:</w:t>
            </w:r>
          </w:p>
        </w:tc>
        <w:tc>
          <w:tcPr>
            <w:tcW w:w="3888" w:type="dxa"/>
            <w:tcBorders>
              <w:top w:val="nil"/>
              <w:bottom w:val="single" w:sz="4" w:space="0" w:color="auto"/>
            </w:tcBorders>
            <w:tcMar>
              <w:top w:w="0" w:type="dxa"/>
            </w:tcMar>
            <w:vAlign w:val="bottom"/>
          </w:tcPr>
          <w:p w14:paraId="16D3105B" w14:textId="77777777" w:rsidR="002D3AA8" w:rsidRPr="00FF4D66" w:rsidRDefault="002D3AA8" w:rsidP="00EB7CFC">
            <w:pPr>
              <w:rPr>
                <w:rFonts w:asciiTheme="minorHAnsi" w:hAnsiTheme="minorHAnsi"/>
                <w:b/>
                <w:szCs w:val="22"/>
              </w:rPr>
            </w:pPr>
          </w:p>
        </w:tc>
      </w:tr>
    </w:tbl>
    <w:p w14:paraId="0DDE0656" w14:textId="77777777" w:rsidR="002D3AA8" w:rsidRPr="00FF4D66" w:rsidRDefault="002D3AA8" w:rsidP="002D3AA8">
      <w:pPr>
        <w:jc w:val="both"/>
        <w:rPr>
          <w:rFonts w:asciiTheme="minorHAnsi" w:hAnsiTheme="minorHAnsi"/>
          <w:b/>
        </w:rPr>
      </w:pPr>
    </w:p>
    <w:tbl>
      <w:tblPr>
        <w:tblStyle w:val="TableGrid"/>
        <w:tblW w:w="14342" w:type="dxa"/>
        <w:tblBorders>
          <w:top w:val="thinThickThinSmallGap" w:sz="18" w:space="0" w:color="76923C" w:themeColor="accent3" w:themeShade="BF"/>
          <w:left w:val="thinThickThinSmallGap" w:sz="18" w:space="0" w:color="76923C" w:themeColor="accent3" w:themeShade="BF"/>
          <w:bottom w:val="thinThickThinSmallGap" w:sz="18" w:space="0" w:color="76923C" w:themeColor="accent3" w:themeShade="BF"/>
          <w:right w:val="thinThickThinSmallGap" w:sz="18" w:space="0" w:color="76923C" w:themeColor="accent3" w:themeShade="BF"/>
          <w:insideH w:val="single" w:sz="6" w:space="0" w:color="76923C" w:themeColor="accent3" w:themeShade="BF"/>
          <w:insideV w:val="single" w:sz="6" w:space="0" w:color="76923C" w:themeColor="accent3" w:themeShade="BF"/>
        </w:tblBorders>
        <w:tblLook w:val="04A0" w:firstRow="1" w:lastRow="0" w:firstColumn="1" w:lastColumn="0" w:noHBand="0" w:noVBand="1"/>
      </w:tblPr>
      <w:tblGrid>
        <w:gridCol w:w="5144"/>
        <w:gridCol w:w="1657"/>
        <w:gridCol w:w="999"/>
        <w:gridCol w:w="1295"/>
        <w:gridCol w:w="428"/>
        <w:gridCol w:w="1426"/>
        <w:gridCol w:w="2036"/>
        <w:gridCol w:w="1347"/>
        <w:gridCol w:w="10"/>
      </w:tblGrid>
      <w:tr w:rsidR="00FF4D66" w:rsidRPr="00FF4D66" w14:paraId="09B0BB44" w14:textId="77777777" w:rsidTr="002D3AA8">
        <w:trPr>
          <w:trHeight w:hRule="exact" w:val="504"/>
        </w:trPr>
        <w:tc>
          <w:tcPr>
            <w:tcW w:w="5144" w:type="dxa"/>
            <w:shd w:val="clear" w:color="auto" w:fill="D6E3BC" w:themeFill="accent3" w:themeFillTint="66"/>
            <w:tcMar>
              <w:top w:w="58" w:type="dxa"/>
              <w:left w:w="115" w:type="dxa"/>
              <w:bottom w:w="58" w:type="dxa"/>
              <w:right w:w="115" w:type="dxa"/>
            </w:tcMar>
          </w:tcPr>
          <w:p w14:paraId="19A5D774" w14:textId="77777777" w:rsidR="002D3AA8" w:rsidRPr="00FF4D66" w:rsidRDefault="001B386A" w:rsidP="00EB7CFC">
            <w:pPr>
              <w:spacing w:line="192" w:lineRule="auto"/>
              <w:rPr>
                <w:rFonts w:asciiTheme="minorHAnsi" w:hAnsiTheme="minorHAnsi" w:cs="Arial"/>
                <w:b/>
                <w:sz w:val="19"/>
                <w:szCs w:val="19"/>
              </w:rPr>
            </w:pPr>
            <w:r w:rsidRPr="00FF4D66">
              <w:rPr>
                <w:rFonts w:asciiTheme="minorHAnsi" w:hAnsiTheme="minorHAnsi" w:cs="Arial"/>
                <w:b/>
                <w:sz w:val="19"/>
                <w:szCs w:val="19"/>
              </w:rPr>
              <w:t>Record</w:t>
            </w:r>
            <w:r w:rsidR="002D3AA8" w:rsidRPr="00FF4D66">
              <w:rPr>
                <w:rFonts w:asciiTheme="minorHAnsi" w:hAnsiTheme="minorHAnsi" w:cs="Arial"/>
                <w:b/>
                <w:sz w:val="19"/>
                <w:szCs w:val="19"/>
              </w:rPr>
              <w:t xml:space="preserve"> Series/File Title</w:t>
            </w:r>
          </w:p>
          <w:p w14:paraId="0A473830" w14:textId="77777777" w:rsidR="002D3AA8" w:rsidRPr="00FF4D66" w:rsidRDefault="002D3AA8" w:rsidP="00EB7CFC">
            <w:pPr>
              <w:spacing w:line="192" w:lineRule="auto"/>
              <w:rPr>
                <w:rFonts w:asciiTheme="minorHAnsi" w:hAnsiTheme="minorHAnsi" w:cs="Arial"/>
                <w:i/>
                <w:sz w:val="18"/>
                <w:szCs w:val="18"/>
              </w:rPr>
            </w:pPr>
            <w:r w:rsidRPr="00FF4D66">
              <w:rPr>
                <w:rFonts w:asciiTheme="minorHAnsi" w:hAnsiTheme="minorHAnsi" w:cs="Arial"/>
                <w:i/>
                <w:sz w:val="18"/>
                <w:szCs w:val="18"/>
              </w:rPr>
              <w:t>(Do not include personal information)</w:t>
            </w:r>
          </w:p>
        </w:tc>
        <w:tc>
          <w:tcPr>
            <w:tcW w:w="1657" w:type="dxa"/>
            <w:shd w:val="clear" w:color="auto" w:fill="D6E3BC" w:themeFill="accent3" w:themeFillTint="66"/>
          </w:tcPr>
          <w:p w14:paraId="69434202" w14:textId="77777777" w:rsidR="002D3AA8" w:rsidRPr="00FF4D66" w:rsidRDefault="002D3AA8" w:rsidP="00EB7CFC">
            <w:pPr>
              <w:spacing w:line="192" w:lineRule="auto"/>
              <w:jc w:val="center"/>
              <w:rPr>
                <w:rFonts w:asciiTheme="minorHAnsi" w:hAnsiTheme="minorHAnsi" w:cs="Arial"/>
                <w:b/>
                <w:sz w:val="19"/>
                <w:szCs w:val="19"/>
              </w:rPr>
            </w:pPr>
            <w:r w:rsidRPr="00FF4D66">
              <w:rPr>
                <w:rFonts w:asciiTheme="minorHAnsi" w:hAnsiTheme="minorHAnsi" w:cs="Arial"/>
                <w:b/>
                <w:sz w:val="19"/>
                <w:szCs w:val="19"/>
              </w:rPr>
              <w:t>Records Year Range</w:t>
            </w:r>
          </w:p>
        </w:tc>
        <w:tc>
          <w:tcPr>
            <w:tcW w:w="999" w:type="dxa"/>
            <w:shd w:val="clear" w:color="auto" w:fill="D6E3BC" w:themeFill="accent3" w:themeFillTint="66"/>
          </w:tcPr>
          <w:p w14:paraId="544825E2" w14:textId="77777777" w:rsidR="002D3AA8" w:rsidRPr="00FF4D66" w:rsidRDefault="002D3AA8" w:rsidP="00EB7CFC">
            <w:pPr>
              <w:spacing w:line="192" w:lineRule="auto"/>
              <w:jc w:val="center"/>
              <w:rPr>
                <w:rFonts w:asciiTheme="minorHAnsi" w:hAnsiTheme="minorHAnsi" w:cs="Arial"/>
                <w:b/>
                <w:sz w:val="19"/>
                <w:szCs w:val="19"/>
              </w:rPr>
            </w:pPr>
            <w:r w:rsidRPr="00FF4D66">
              <w:rPr>
                <w:rFonts w:asciiTheme="minorHAnsi" w:hAnsiTheme="minorHAnsi" w:cs="Arial"/>
                <w:b/>
                <w:sz w:val="19"/>
                <w:szCs w:val="19"/>
              </w:rPr>
              <w:t>Retention Period</w:t>
            </w:r>
          </w:p>
        </w:tc>
        <w:tc>
          <w:tcPr>
            <w:tcW w:w="1295" w:type="dxa"/>
            <w:shd w:val="clear" w:color="auto" w:fill="D6E3BC" w:themeFill="accent3" w:themeFillTint="66"/>
            <w:tcMar>
              <w:top w:w="58" w:type="dxa"/>
              <w:left w:w="115" w:type="dxa"/>
              <w:bottom w:w="58" w:type="dxa"/>
              <w:right w:w="115" w:type="dxa"/>
            </w:tcMar>
          </w:tcPr>
          <w:p w14:paraId="6EE2432A" w14:textId="77777777" w:rsidR="002D3AA8" w:rsidRPr="00FF4D66" w:rsidRDefault="002D3AA8" w:rsidP="00EB7CFC">
            <w:pPr>
              <w:spacing w:line="192" w:lineRule="auto"/>
              <w:jc w:val="center"/>
              <w:rPr>
                <w:rFonts w:asciiTheme="minorHAnsi" w:hAnsiTheme="minorHAnsi" w:cs="Arial"/>
                <w:b/>
                <w:sz w:val="19"/>
                <w:szCs w:val="19"/>
              </w:rPr>
            </w:pPr>
            <w:r w:rsidRPr="00FF4D66">
              <w:rPr>
                <w:rFonts w:asciiTheme="minorHAnsi" w:hAnsiTheme="minorHAnsi" w:cs="Arial"/>
                <w:b/>
                <w:sz w:val="19"/>
                <w:szCs w:val="19"/>
              </w:rPr>
              <w:t># of Boxes</w:t>
            </w:r>
          </w:p>
          <w:p w14:paraId="793789F5" w14:textId="77777777" w:rsidR="002D3AA8" w:rsidRPr="00FF4D66" w:rsidRDefault="002D3AA8" w:rsidP="00EB7CFC">
            <w:pPr>
              <w:spacing w:line="192" w:lineRule="auto"/>
              <w:jc w:val="center"/>
              <w:rPr>
                <w:rFonts w:asciiTheme="minorHAnsi" w:hAnsiTheme="minorHAnsi" w:cs="Arial"/>
                <w:b/>
                <w:sz w:val="19"/>
                <w:szCs w:val="19"/>
              </w:rPr>
            </w:pPr>
            <w:r w:rsidRPr="00FF4D66">
              <w:rPr>
                <w:rFonts w:asciiTheme="minorHAnsi" w:hAnsiTheme="minorHAnsi" w:cs="Arial"/>
                <w:b/>
                <w:sz w:val="19"/>
                <w:szCs w:val="19"/>
              </w:rPr>
              <w:t>or Files</w:t>
            </w:r>
          </w:p>
        </w:tc>
        <w:tc>
          <w:tcPr>
            <w:tcW w:w="1854" w:type="dxa"/>
            <w:gridSpan w:val="2"/>
            <w:shd w:val="clear" w:color="auto" w:fill="D6E3BC" w:themeFill="accent3" w:themeFillTint="66"/>
            <w:tcMar>
              <w:top w:w="58" w:type="dxa"/>
              <w:left w:w="115" w:type="dxa"/>
              <w:bottom w:w="58" w:type="dxa"/>
              <w:right w:w="115" w:type="dxa"/>
            </w:tcMar>
          </w:tcPr>
          <w:p w14:paraId="62B464D4" w14:textId="77777777" w:rsidR="002D3AA8" w:rsidRPr="00FF4D66" w:rsidRDefault="002D3AA8" w:rsidP="00EB7CFC">
            <w:pPr>
              <w:spacing w:line="192" w:lineRule="auto"/>
              <w:jc w:val="center"/>
              <w:rPr>
                <w:rFonts w:asciiTheme="minorHAnsi" w:hAnsiTheme="minorHAnsi" w:cs="Arial"/>
                <w:b/>
                <w:sz w:val="19"/>
                <w:szCs w:val="19"/>
              </w:rPr>
            </w:pPr>
            <w:r w:rsidRPr="00FF4D66">
              <w:rPr>
                <w:rFonts w:asciiTheme="minorHAnsi" w:hAnsiTheme="minorHAnsi" w:cs="Arial"/>
                <w:b/>
                <w:sz w:val="19"/>
                <w:szCs w:val="19"/>
              </w:rPr>
              <w:t>Request Type</w:t>
            </w:r>
          </w:p>
        </w:tc>
        <w:tc>
          <w:tcPr>
            <w:tcW w:w="2036" w:type="dxa"/>
            <w:shd w:val="clear" w:color="auto" w:fill="D6E3BC" w:themeFill="accent3" w:themeFillTint="66"/>
          </w:tcPr>
          <w:p w14:paraId="3D8CF75A" w14:textId="77777777" w:rsidR="002D3AA8" w:rsidRPr="00FF4D66" w:rsidRDefault="002D3AA8" w:rsidP="00EB7CFC">
            <w:pPr>
              <w:spacing w:line="192" w:lineRule="auto"/>
              <w:jc w:val="center"/>
              <w:rPr>
                <w:rFonts w:asciiTheme="minorHAnsi" w:hAnsiTheme="minorHAnsi" w:cs="Arial"/>
                <w:b/>
                <w:sz w:val="19"/>
                <w:szCs w:val="19"/>
              </w:rPr>
            </w:pPr>
            <w:r w:rsidRPr="00FF4D66">
              <w:rPr>
                <w:rFonts w:asciiTheme="minorHAnsi" w:hAnsiTheme="minorHAnsi" w:cs="Arial"/>
                <w:b/>
                <w:sz w:val="19"/>
                <w:szCs w:val="19"/>
              </w:rPr>
              <w:t>Manner of Disposal</w:t>
            </w:r>
          </w:p>
        </w:tc>
        <w:tc>
          <w:tcPr>
            <w:tcW w:w="1357" w:type="dxa"/>
            <w:gridSpan w:val="2"/>
            <w:shd w:val="clear" w:color="auto" w:fill="D6E3BC" w:themeFill="accent3" w:themeFillTint="66"/>
          </w:tcPr>
          <w:p w14:paraId="63FA0578" w14:textId="77777777" w:rsidR="002D3AA8" w:rsidRPr="00FF4D66" w:rsidRDefault="002D3AA8" w:rsidP="00EB7CFC">
            <w:pPr>
              <w:spacing w:line="192" w:lineRule="auto"/>
              <w:jc w:val="center"/>
              <w:rPr>
                <w:rFonts w:asciiTheme="minorHAnsi" w:hAnsiTheme="minorHAnsi" w:cs="Arial"/>
                <w:b/>
                <w:sz w:val="19"/>
                <w:szCs w:val="19"/>
              </w:rPr>
            </w:pPr>
            <w:r w:rsidRPr="00FF4D66">
              <w:rPr>
                <w:rFonts w:asciiTheme="minorHAnsi" w:hAnsiTheme="minorHAnsi" w:cs="Arial"/>
                <w:b/>
                <w:sz w:val="19"/>
                <w:szCs w:val="19"/>
              </w:rPr>
              <w:t>Destruction Date</w:t>
            </w:r>
          </w:p>
        </w:tc>
      </w:tr>
      <w:tr w:rsidR="00FF4D66" w:rsidRPr="00FF4D66" w14:paraId="6235C555" w14:textId="77777777" w:rsidTr="002D3AA8">
        <w:trPr>
          <w:trHeight w:hRule="exact" w:val="648"/>
        </w:trPr>
        <w:tc>
          <w:tcPr>
            <w:tcW w:w="5144" w:type="dxa"/>
            <w:tcMar>
              <w:top w:w="58" w:type="dxa"/>
              <w:left w:w="115" w:type="dxa"/>
              <w:bottom w:w="58" w:type="dxa"/>
              <w:right w:w="115" w:type="dxa"/>
            </w:tcMar>
          </w:tcPr>
          <w:p w14:paraId="5C0CDE0B" w14:textId="77777777" w:rsidR="002D3AA8" w:rsidRPr="00FF4D66" w:rsidRDefault="002D3AA8" w:rsidP="00EB7CFC">
            <w:pPr>
              <w:spacing w:line="180" w:lineRule="auto"/>
              <w:rPr>
                <w:rFonts w:asciiTheme="minorHAnsi" w:hAnsiTheme="minorHAnsi"/>
                <w:sz w:val="20"/>
              </w:rPr>
            </w:pPr>
          </w:p>
        </w:tc>
        <w:tc>
          <w:tcPr>
            <w:tcW w:w="1657" w:type="dxa"/>
          </w:tcPr>
          <w:p w14:paraId="74AF2AA1" w14:textId="77777777" w:rsidR="002D3AA8" w:rsidRPr="00FF4D66" w:rsidRDefault="002D3AA8" w:rsidP="00EB7CFC">
            <w:pPr>
              <w:spacing w:line="180" w:lineRule="auto"/>
              <w:rPr>
                <w:rFonts w:asciiTheme="minorHAnsi" w:hAnsiTheme="minorHAnsi"/>
                <w:sz w:val="20"/>
              </w:rPr>
            </w:pPr>
          </w:p>
        </w:tc>
        <w:tc>
          <w:tcPr>
            <w:tcW w:w="999" w:type="dxa"/>
          </w:tcPr>
          <w:p w14:paraId="7F034C22" w14:textId="77777777" w:rsidR="002D3AA8" w:rsidRPr="00FF4D66" w:rsidRDefault="002D3AA8" w:rsidP="00EB7CFC">
            <w:pPr>
              <w:spacing w:line="180" w:lineRule="auto"/>
              <w:rPr>
                <w:rFonts w:asciiTheme="minorHAnsi" w:hAnsiTheme="minorHAnsi"/>
                <w:sz w:val="20"/>
              </w:rPr>
            </w:pPr>
          </w:p>
        </w:tc>
        <w:tc>
          <w:tcPr>
            <w:tcW w:w="1295" w:type="dxa"/>
            <w:tcMar>
              <w:top w:w="58" w:type="dxa"/>
              <w:left w:w="115" w:type="dxa"/>
              <w:bottom w:w="58" w:type="dxa"/>
              <w:right w:w="115" w:type="dxa"/>
            </w:tcMar>
            <w:vAlign w:val="center"/>
          </w:tcPr>
          <w:p w14:paraId="3C8CB90D" w14:textId="77777777" w:rsidR="002D3AA8" w:rsidRPr="00FF4D66" w:rsidRDefault="002D3AA8" w:rsidP="00EB7CFC">
            <w:pPr>
              <w:spacing w:line="180" w:lineRule="auto"/>
              <w:rPr>
                <w:rFonts w:asciiTheme="minorHAnsi" w:hAnsiTheme="minorHAnsi"/>
                <w:sz w:val="20"/>
              </w:rPr>
            </w:pPr>
          </w:p>
        </w:tc>
        <w:tc>
          <w:tcPr>
            <w:tcW w:w="1854" w:type="dxa"/>
            <w:gridSpan w:val="2"/>
            <w:tcMar>
              <w:top w:w="58" w:type="dxa"/>
              <w:left w:w="115" w:type="dxa"/>
              <w:bottom w:w="58" w:type="dxa"/>
              <w:right w:w="115" w:type="dxa"/>
            </w:tcMar>
            <w:vAlign w:val="center"/>
          </w:tcPr>
          <w:p w14:paraId="7DA3F592" w14:textId="77777777" w:rsidR="002D3AA8" w:rsidRPr="00FF4D66" w:rsidRDefault="002D3AA8" w:rsidP="0052027C">
            <w:pPr>
              <w:spacing w:line="192" w:lineRule="auto"/>
              <w:jc w:val="right"/>
              <w:rPr>
                <w:rFonts w:asciiTheme="minorHAnsi" w:hAnsiTheme="minorHAnsi"/>
                <w:sz w:val="19"/>
                <w:szCs w:val="19"/>
              </w:rPr>
            </w:pPr>
            <w:r w:rsidRPr="00FF4D66">
              <w:rPr>
                <w:rFonts w:asciiTheme="minorHAnsi" w:hAnsiTheme="minorHAnsi"/>
                <w:sz w:val="19"/>
                <w:szCs w:val="19"/>
              </w:rPr>
              <w:t>Destruction</w:t>
            </w:r>
          </w:p>
          <w:p w14:paraId="1610D7AE" w14:textId="77777777" w:rsidR="002D3AA8" w:rsidRPr="00FF4D66" w:rsidRDefault="002D3AA8" w:rsidP="0052027C">
            <w:pPr>
              <w:spacing w:line="192" w:lineRule="auto"/>
              <w:jc w:val="right"/>
              <w:rPr>
                <w:rFonts w:asciiTheme="minorHAnsi" w:hAnsiTheme="minorHAnsi"/>
                <w:sz w:val="19"/>
                <w:szCs w:val="19"/>
              </w:rPr>
            </w:pPr>
            <w:r w:rsidRPr="00FF4D66">
              <w:rPr>
                <w:rFonts w:asciiTheme="minorHAnsi" w:hAnsiTheme="minorHAnsi"/>
                <w:sz w:val="19"/>
                <w:szCs w:val="19"/>
              </w:rPr>
              <w:tab/>
              <w:t>Storage</w:t>
            </w:r>
          </w:p>
          <w:p w14:paraId="1F2EE895" w14:textId="77777777" w:rsidR="002D3AA8" w:rsidRPr="00FF4D66" w:rsidRDefault="002D3AA8" w:rsidP="0052027C">
            <w:pPr>
              <w:spacing w:line="192" w:lineRule="auto"/>
              <w:jc w:val="right"/>
              <w:rPr>
                <w:rFonts w:asciiTheme="minorHAnsi" w:hAnsiTheme="minorHAnsi"/>
                <w:sz w:val="19"/>
                <w:szCs w:val="19"/>
              </w:rPr>
            </w:pPr>
            <w:r w:rsidRPr="00FF4D66">
              <w:rPr>
                <w:rFonts w:asciiTheme="minorHAnsi" w:hAnsiTheme="minorHAnsi"/>
                <w:sz w:val="19"/>
                <w:szCs w:val="19"/>
              </w:rPr>
              <w:tab/>
              <w:t>Archives</w:t>
            </w:r>
          </w:p>
        </w:tc>
        <w:tc>
          <w:tcPr>
            <w:tcW w:w="2036" w:type="dxa"/>
            <w:vAlign w:val="center"/>
          </w:tcPr>
          <w:p w14:paraId="659D62B6" w14:textId="77777777" w:rsidR="002D3AA8" w:rsidRPr="00FF4D66" w:rsidRDefault="002D3AA8" w:rsidP="0052027C">
            <w:pPr>
              <w:spacing w:line="264" w:lineRule="auto"/>
              <w:jc w:val="right"/>
              <w:rPr>
                <w:rFonts w:asciiTheme="minorHAnsi" w:hAnsiTheme="minorHAnsi"/>
                <w:sz w:val="19"/>
                <w:szCs w:val="19"/>
              </w:rPr>
            </w:pPr>
            <w:r w:rsidRPr="00FF4D66">
              <w:rPr>
                <w:rFonts w:asciiTheme="minorHAnsi" w:hAnsiTheme="minorHAnsi"/>
                <w:sz w:val="19"/>
                <w:szCs w:val="19"/>
              </w:rPr>
              <w:tab/>
              <w:t>Shredding</w:t>
            </w:r>
          </w:p>
          <w:p w14:paraId="61E0BE00" w14:textId="77777777" w:rsidR="002D3AA8" w:rsidRPr="00FF4D66" w:rsidRDefault="002D3AA8" w:rsidP="0052027C">
            <w:pPr>
              <w:spacing w:line="264" w:lineRule="auto"/>
              <w:jc w:val="right"/>
              <w:rPr>
                <w:rFonts w:asciiTheme="minorHAnsi" w:hAnsiTheme="minorHAnsi"/>
                <w:sz w:val="19"/>
                <w:szCs w:val="19"/>
              </w:rPr>
            </w:pPr>
            <w:r w:rsidRPr="00FF4D66">
              <w:rPr>
                <w:rFonts w:asciiTheme="minorHAnsi" w:hAnsiTheme="minorHAnsi"/>
                <w:sz w:val="19"/>
                <w:szCs w:val="19"/>
              </w:rPr>
              <w:tab/>
              <w:t>Electronic Deletion</w:t>
            </w:r>
          </w:p>
        </w:tc>
        <w:tc>
          <w:tcPr>
            <w:tcW w:w="1357" w:type="dxa"/>
            <w:gridSpan w:val="2"/>
            <w:vAlign w:val="center"/>
          </w:tcPr>
          <w:p w14:paraId="05E5F6B2" w14:textId="77777777" w:rsidR="002D3AA8" w:rsidRPr="00FF4D66" w:rsidRDefault="002D3AA8" w:rsidP="00EB7CFC">
            <w:pPr>
              <w:spacing w:line="180" w:lineRule="auto"/>
              <w:rPr>
                <w:rFonts w:asciiTheme="minorHAnsi" w:hAnsiTheme="minorHAnsi"/>
                <w:sz w:val="20"/>
              </w:rPr>
            </w:pPr>
          </w:p>
        </w:tc>
      </w:tr>
      <w:tr w:rsidR="00FF4D66" w:rsidRPr="00FF4D66" w14:paraId="181C50B6" w14:textId="77777777" w:rsidTr="002D3AA8">
        <w:trPr>
          <w:trHeight w:hRule="exact" w:val="648"/>
        </w:trPr>
        <w:tc>
          <w:tcPr>
            <w:tcW w:w="5144" w:type="dxa"/>
            <w:tcMar>
              <w:top w:w="58" w:type="dxa"/>
              <w:left w:w="115" w:type="dxa"/>
              <w:bottom w:w="58" w:type="dxa"/>
              <w:right w:w="115" w:type="dxa"/>
            </w:tcMar>
          </w:tcPr>
          <w:p w14:paraId="43E03056" w14:textId="77777777" w:rsidR="002D3AA8" w:rsidRPr="00FF4D66" w:rsidRDefault="002D3AA8" w:rsidP="00EB7CFC">
            <w:pPr>
              <w:spacing w:line="180" w:lineRule="auto"/>
              <w:rPr>
                <w:rFonts w:asciiTheme="minorHAnsi" w:hAnsiTheme="minorHAnsi"/>
                <w:sz w:val="20"/>
              </w:rPr>
            </w:pPr>
          </w:p>
        </w:tc>
        <w:tc>
          <w:tcPr>
            <w:tcW w:w="1657" w:type="dxa"/>
          </w:tcPr>
          <w:p w14:paraId="0AAB20A6" w14:textId="77777777" w:rsidR="002D3AA8" w:rsidRPr="00FF4D66" w:rsidRDefault="002D3AA8" w:rsidP="00EB7CFC">
            <w:pPr>
              <w:spacing w:line="180" w:lineRule="auto"/>
              <w:rPr>
                <w:rFonts w:asciiTheme="minorHAnsi" w:hAnsiTheme="minorHAnsi"/>
                <w:sz w:val="20"/>
              </w:rPr>
            </w:pPr>
          </w:p>
        </w:tc>
        <w:tc>
          <w:tcPr>
            <w:tcW w:w="999" w:type="dxa"/>
          </w:tcPr>
          <w:p w14:paraId="621025C4" w14:textId="77777777" w:rsidR="002D3AA8" w:rsidRPr="00FF4D66" w:rsidRDefault="002D3AA8" w:rsidP="00EB7CFC">
            <w:pPr>
              <w:spacing w:line="180" w:lineRule="auto"/>
              <w:rPr>
                <w:rFonts w:asciiTheme="minorHAnsi" w:hAnsiTheme="minorHAnsi"/>
                <w:sz w:val="20"/>
              </w:rPr>
            </w:pPr>
          </w:p>
        </w:tc>
        <w:tc>
          <w:tcPr>
            <w:tcW w:w="1295" w:type="dxa"/>
            <w:tcMar>
              <w:top w:w="58" w:type="dxa"/>
              <w:left w:w="115" w:type="dxa"/>
              <w:bottom w:w="58" w:type="dxa"/>
              <w:right w:w="115" w:type="dxa"/>
            </w:tcMar>
            <w:vAlign w:val="center"/>
          </w:tcPr>
          <w:p w14:paraId="2085C984" w14:textId="77777777" w:rsidR="002D3AA8" w:rsidRPr="00FF4D66" w:rsidRDefault="002D3AA8" w:rsidP="00EB7CFC">
            <w:pPr>
              <w:spacing w:line="180" w:lineRule="auto"/>
              <w:rPr>
                <w:rFonts w:asciiTheme="minorHAnsi" w:hAnsiTheme="minorHAnsi"/>
                <w:sz w:val="20"/>
              </w:rPr>
            </w:pPr>
          </w:p>
        </w:tc>
        <w:tc>
          <w:tcPr>
            <w:tcW w:w="1854" w:type="dxa"/>
            <w:gridSpan w:val="2"/>
            <w:tcMar>
              <w:top w:w="58" w:type="dxa"/>
              <w:left w:w="115" w:type="dxa"/>
              <w:bottom w:w="58" w:type="dxa"/>
              <w:right w:w="115" w:type="dxa"/>
            </w:tcMar>
            <w:vAlign w:val="center"/>
          </w:tcPr>
          <w:p w14:paraId="4790835A" w14:textId="77777777" w:rsidR="002D3AA8" w:rsidRPr="00FF4D66" w:rsidRDefault="002D3AA8" w:rsidP="0052027C">
            <w:pPr>
              <w:spacing w:line="192" w:lineRule="auto"/>
              <w:jc w:val="right"/>
              <w:rPr>
                <w:rFonts w:asciiTheme="minorHAnsi" w:hAnsiTheme="minorHAnsi"/>
                <w:sz w:val="19"/>
                <w:szCs w:val="19"/>
              </w:rPr>
            </w:pPr>
            <w:r w:rsidRPr="00FF4D66">
              <w:rPr>
                <w:rFonts w:asciiTheme="minorHAnsi" w:hAnsiTheme="minorHAnsi"/>
                <w:sz w:val="19"/>
                <w:szCs w:val="19"/>
              </w:rPr>
              <w:tab/>
              <w:t>Destruction</w:t>
            </w:r>
          </w:p>
          <w:p w14:paraId="0E0BE898" w14:textId="77777777" w:rsidR="002D3AA8" w:rsidRPr="00FF4D66" w:rsidRDefault="002D3AA8" w:rsidP="0052027C">
            <w:pPr>
              <w:spacing w:line="192" w:lineRule="auto"/>
              <w:jc w:val="right"/>
              <w:rPr>
                <w:rFonts w:asciiTheme="minorHAnsi" w:hAnsiTheme="minorHAnsi"/>
                <w:sz w:val="19"/>
                <w:szCs w:val="19"/>
              </w:rPr>
            </w:pPr>
            <w:r w:rsidRPr="00FF4D66">
              <w:rPr>
                <w:rFonts w:asciiTheme="minorHAnsi" w:hAnsiTheme="minorHAnsi"/>
                <w:sz w:val="19"/>
                <w:szCs w:val="19"/>
              </w:rPr>
              <w:tab/>
              <w:t>Storage</w:t>
            </w:r>
          </w:p>
          <w:p w14:paraId="79E6BAF9" w14:textId="77777777" w:rsidR="002D3AA8" w:rsidRPr="00FF4D66" w:rsidRDefault="002D3AA8" w:rsidP="0052027C">
            <w:pPr>
              <w:spacing w:line="192" w:lineRule="auto"/>
              <w:jc w:val="right"/>
              <w:rPr>
                <w:rFonts w:asciiTheme="minorHAnsi" w:hAnsiTheme="minorHAnsi"/>
                <w:sz w:val="19"/>
                <w:szCs w:val="19"/>
              </w:rPr>
            </w:pPr>
            <w:r w:rsidRPr="00FF4D66">
              <w:rPr>
                <w:rFonts w:asciiTheme="minorHAnsi" w:hAnsiTheme="minorHAnsi"/>
                <w:sz w:val="19"/>
                <w:szCs w:val="19"/>
              </w:rPr>
              <w:tab/>
              <w:t>Archives</w:t>
            </w:r>
          </w:p>
          <w:p w14:paraId="239FE5A9" w14:textId="77777777" w:rsidR="002D3AA8" w:rsidRPr="00FF4D66" w:rsidRDefault="002D3AA8" w:rsidP="0052027C">
            <w:pPr>
              <w:spacing w:line="192" w:lineRule="auto"/>
              <w:jc w:val="right"/>
              <w:rPr>
                <w:rFonts w:asciiTheme="minorHAnsi" w:hAnsiTheme="minorHAnsi"/>
                <w:sz w:val="19"/>
                <w:szCs w:val="19"/>
              </w:rPr>
            </w:pPr>
          </w:p>
        </w:tc>
        <w:tc>
          <w:tcPr>
            <w:tcW w:w="2036" w:type="dxa"/>
            <w:vAlign w:val="center"/>
          </w:tcPr>
          <w:p w14:paraId="483A39F8" w14:textId="77777777" w:rsidR="002D3AA8" w:rsidRPr="00FF4D66" w:rsidRDefault="002D3AA8" w:rsidP="0052027C">
            <w:pPr>
              <w:spacing w:line="264" w:lineRule="auto"/>
              <w:jc w:val="right"/>
              <w:rPr>
                <w:rFonts w:asciiTheme="minorHAnsi" w:hAnsiTheme="minorHAnsi"/>
                <w:sz w:val="19"/>
                <w:szCs w:val="19"/>
              </w:rPr>
            </w:pPr>
            <w:r w:rsidRPr="00FF4D66">
              <w:rPr>
                <w:rFonts w:asciiTheme="minorHAnsi" w:hAnsiTheme="minorHAnsi"/>
                <w:sz w:val="19"/>
                <w:szCs w:val="19"/>
              </w:rPr>
              <w:tab/>
              <w:t>Shredding</w:t>
            </w:r>
          </w:p>
          <w:p w14:paraId="7CCEB40F" w14:textId="77777777" w:rsidR="002D3AA8" w:rsidRPr="00FF4D66" w:rsidRDefault="002D3AA8" w:rsidP="0052027C">
            <w:pPr>
              <w:spacing w:line="264" w:lineRule="auto"/>
              <w:jc w:val="right"/>
              <w:rPr>
                <w:rFonts w:asciiTheme="minorHAnsi" w:hAnsiTheme="minorHAnsi"/>
                <w:sz w:val="19"/>
                <w:szCs w:val="19"/>
              </w:rPr>
            </w:pPr>
            <w:r w:rsidRPr="00FF4D66">
              <w:rPr>
                <w:rFonts w:asciiTheme="minorHAnsi" w:hAnsiTheme="minorHAnsi"/>
                <w:sz w:val="19"/>
                <w:szCs w:val="19"/>
              </w:rPr>
              <w:tab/>
              <w:t>Electronic Deletion</w:t>
            </w:r>
          </w:p>
        </w:tc>
        <w:tc>
          <w:tcPr>
            <w:tcW w:w="1357" w:type="dxa"/>
            <w:gridSpan w:val="2"/>
          </w:tcPr>
          <w:p w14:paraId="20DEA2E8" w14:textId="77777777" w:rsidR="002D3AA8" w:rsidRPr="00FF4D66" w:rsidRDefault="002D3AA8" w:rsidP="00EB7CFC">
            <w:pPr>
              <w:spacing w:line="180" w:lineRule="auto"/>
              <w:rPr>
                <w:rFonts w:asciiTheme="minorHAnsi" w:hAnsiTheme="minorHAnsi"/>
                <w:sz w:val="20"/>
              </w:rPr>
            </w:pPr>
          </w:p>
        </w:tc>
      </w:tr>
      <w:tr w:rsidR="00FF4D66" w:rsidRPr="00FF4D66" w14:paraId="3B340EC7" w14:textId="77777777" w:rsidTr="002D3AA8">
        <w:trPr>
          <w:trHeight w:hRule="exact" w:val="648"/>
        </w:trPr>
        <w:tc>
          <w:tcPr>
            <w:tcW w:w="5144" w:type="dxa"/>
            <w:tcMar>
              <w:top w:w="58" w:type="dxa"/>
              <w:left w:w="115" w:type="dxa"/>
              <w:bottom w:w="58" w:type="dxa"/>
              <w:right w:w="115" w:type="dxa"/>
            </w:tcMar>
          </w:tcPr>
          <w:p w14:paraId="115112F6" w14:textId="77777777" w:rsidR="002D3AA8" w:rsidRPr="00FF4D66" w:rsidRDefault="002D3AA8" w:rsidP="00EB7CFC">
            <w:pPr>
              <w:spacing w:line="180" w:lineRule="auto"/>
              <w:rPr>
                <w:rFonts w:asciiTheme="minorHAnsi" w:hAnsiTheme="minorHAnsi"/>
                <w:sz w:val="20"/>
              </w:rPr>
            </w:pPr>
          </w:p>
        </w:tc>
        <w:tc>
          <w:tcPr>
            <w:tcW w:w="1657" w:type="dxa"/>
          </w:tcPr>
          <w:p w14:paraId="6E512DB9" w14:textId="77777777" w:rsidR="002D3AA8" w:rsidRPr="00FF4D66" w:rsidRDefault="002D3AA8" w:rsidP="00EB7CFC">
            <w:pPr>
              <w:spacing w:line="180" w:lineRule="auto"/>
              <w:rPr>
                <w:rFonts w:asciiTheme="minorHAnsi" w:hAnsiTheme="minorHAnsi"/>
                <w:sz w:val="20"/>
              </w:rPr>
            </w:pPr>
          </w:p>
        </w:tc>
        <w:tc>
          <w:tcPr>
            <w:tcW w:w="999" w:type="dxa"/>
          </w:tcPr>
          <w:p w14:paraId="3B54018D" w14:textId="77777777" w:rsidR="002D3AA8" w:rsidRPr="00FF4D66" w:rsidRDefault="002D3AA8" w:rsidP="00EB7CFC">
            <w:pPr>
              <w:spacing w:line="180" w:lineRule="auto"/>
              <w:rPr>
                <w:rFonts w:asciiTheme="minorHAnsi" w:hAnsiTheme="minorHAnsi"/>
                <w:sz w:val="20"/>
              </w:rPr>
            </w:pPr>
          </w:p>
        </w:tc>
        <w:tc>
          <w:tcPr>
            <w:tcW w:w="1295" w:type="dxa"/>
            <w:tcMar>
              <w:top w:w="58" w:type="dxa"/>
              <w:left w:w="115" w:type="dxa"/>
              <w:bottom w:w="58" w:type="dxa"/>
              <w:right w:w="115" w:type="dxa"/>
            </w:tcMar>
            <w:vAlign w:val="center"/>
          </w:tcPr>
          <w:p w14:paraId="20CC5511" w14:textId="77777777" w:rsidR="002D3AA8" w:rsidRPr="00FF4D66" w:rsidRDefault="002D3AA8" w:rsidP="00EB7CFC">
            <w:pPr>
              <w:spacing w:line="180" w:lineRule="auto"/>
              <w:rPr>
                <w:rFonts w:asciiTheme="minorHAnsi" w:hAnsiTheme="minorHAnsi"/>
                <w:sz w:val="20"/>
              </w:rPr>
            </w:pPr>
          </w:p>
        </w:tc>
        <w:tc>
          <w:tcPr>
            <w:tcW w:w="1854" w:type="dxa"/>
            <w:gridSpan w:val="2"/>
            <w:tcMar>
              <w:top w:w="58" w:type="dxa"/>
              <w:left w:w="115" w:type="dxa"/>
              <w:bottom w:w="58" w:type="dxa"/>
              <w:right w:w="115" w:type="dxa"/>
            </w:tcMar>
            <w:vAlign w:val="center"/>
          </w:tcPr>
          <w:p w14:paraId="59E834A8" w14:textId="77777777" w:rsidR="002D3AA8" w:rsidRPr="00FF4D66" w:rsidRDefault="002D3AA8" w:rsidP="0052027C">
            <w:pPr>
              <w:spacing w:line="192" w:lineRule="auto"/>
              <w:jc w:val="right"/>
              <w:rPr>
                <w:rFonts w:asciiTheme="minorHAnsi" w:hAnsiTheme="minorHAnsi"/>
                <w:sz w:val="19"/>
                <w:szCs w:val="19"/>
              </w:rPr>
            </w:pPr>
            <w:r w:rsidRPr="00FF4D66">
              <w:rPr>
                <w:rFonts w:asciiTheme="minorHAnsi" w:hAnsiTheme="minorHAnsi"/>
                <w:sz w:val="19"/>
                <w:szCs w:val="19"/>
              </w:rPr>
              <w:tab/>
              <w:t>Destruction</w:t>
            </w:r>
          </w:p>
          <w:p w14:paraId="3C38F5CF" w14:textId="77777777" w:rsidR="002D3AA8" w:rsidRPr="00FF4D66" w:rsidRDefault="002D3AA8" w:rsidP="0052027C">
            <w:pPr>
              <w:spacing w:line="192" w:lineRule="auto"/>
              <w:jc w:val="right"/>
              <w:rPr>
                <w:rFonts w:asciiTheme="minorHAnsi" w:hAnsiTheme="minorHAnsi"/>
                <w:sz w:val="19"/>
                <w:szCs w:val="19"/>
              </w:rPr>
            </w:pPr>
            <w:r w:rsidRPr="00FF4D66">
              <w:rPr>
                <w:rFonts w:asciiTheme="minorHAnsi" w:hAnsiTheme="minorHAnsi"/>
                <w:sz w:val="19"/>
                <w:szCs w:val="19"/>
              </w:rPr>
              <w:tab/>
              <w:t>Storage</w:t>
            </w:r>
          </w:p>
          <w:p w14:paraId="703AEBCD" w14:textId="77777777" w:rsidR="002D3AA8" w:rsidRPr="00FF4D66" w:rsidRDefault="002D3AA8" w:rsidP="0052027C">
            <w:pPr>
              <w:spacing w:line="192" w:lineRule="auto"/>
              <w:jc w:val="right"/>
              <w:rPr>
                <w:rFonts w:asciiTheme="minorHAnsi" w:hAnsiTheme="minorHAnsi"/>
                <w:sz w:val="19"/>
                <w:szCs w:val="19"/>
              </w:rPr>
            </w:pPr>
            <w:r w:rsidRPr="00FF4D66">
              <w:rPr>
                <w:rFonts w:asciiTheme="minorHAnsi" w:hAnsiTheme="minorHAnsi"/>
                <w:sz w:val="19"/>
                <w:szCs w:val="19"/>
              </w:rPr>
              <w:tab/>
              <w:t>Archives</w:t>
            </w:r>
          </w:p>
          <w:p w14:paraId="1F74FD01" w14:textId="77777777" w:rsidR="002D3AA8" w:rsidRPr="00FF4D66" w:rsidRDefault="002D3AA8" w:rsidP="0052027C">
            <w:pPr>
              <w:spacing w:line="192" w:lineRule="auto"/>
              <w:jc w:val="right"/>
              <w:rPr>
                <w:rFonts w:asciiTheme="minorHAnsi" w:hAnsiTheme="minorHAnsi"/>
                <w:sz w:val="19"/>
                <w:szCs w:val="19"/>
              </w:rPr>
            </w:pPr>
          </w:p>
        </w:tc>
        <w:tc>
          <w:tcPr>
            <w:tcW w:w="2036" w:type="dxa"/>
            <w:vAlign w:val="center"/>
          </w:tcPr>
          <w:p w14:paraId="661AC7A2" w14:textId="77777777" w:rsidR="002D3AA8" w:rsidRPr="00FF4D66" w:rsidRDefault="002D3AA8" w:rsidP="0052027C">
            <w:pPr>
              <w:spacing w:line="264" w:lineRule="auto"/>
              <w:jc w:val="right"/>
              <w:rPr>
                <w:rFonts w:asciiTheme="minorHAnsi" w:hAnsiTheme="minorHAnsi"/>
                <w:sz w:val="19"/>
                <w:szCs w:val="19"/>
              </w:rPr>
            </w:pPr>
            <w:r w:rsidRPr="00FF4D66">
              <w:rPr>
                <w:rFonts w:asciiTheme="minorHAnsi" w:hAnsiTheme="minorHAnsi"/>
                <w:sz w:val="19"/>
                <w:szCs w:val="19"/>
              </w:rPr>
              <w:tab/>
              <w:t>Shredding</w:t>
            </w:r>
          </w:p>
          <w:p w14:paraId="2C697B81" w14:textId="77777777" w:rsidR="002D3AA8" w:rsidRPr="00FF4D66" w:rsidRDefault="002D3AA8" w:rsidP="0052027C">
            <w:pPr>
              <w:spacing w:line="264" w:lineRule="auto"/>
              <w:jc w:val="right"/>
              <w:rPr>
                <w:rFonts w:asciiTheme="minorHAnsi" w:hAnsiTheme="minorHAnsi"/>
                <w:sz w:val="19"/>
                <w:szCs w:val="19"/>
              </w:rPr>
            </w:pPr>
            <w:r w:rsidRPr="00FF4D66">
              <w:rPr>
                <w:rFonts w:asciiTheme="minorHAnsi" w:hAnsiTheme="minorHAnsi"/>
                <w:sz w:val="19"/>
                <w:szCs w:val="19"/>
              </w:rPr>
              <w:tab/>
              <w:t>Electronic Deletion</w:t>
            </w:r>
          </w:p>
        </w:tc>
        <w:tc>
          <w:tcPr>
            <w:tcW w:w="1357" w:type="dxa"/>
            <w:gridSpan w:val="2"/>
          </w:tcPr>
          <w:p w14:paraId="65B3BBAF" w14:textId="77777777" w:rsidR="002D3AA8" w:rsidRPr="00FF4D66" w:rsidRDefault="002D3AA8" w:rsidP="00EB7CFC">
            <w:pPr>
              <w:spacing w:line="180" w:lineRule="auto"/>
              <w:rPr>
                <w:rFonts w:asciiTheme="minorHAnsi" w:hAnsiTheme="minorHAnsi"/>
                <w:sz w:val="20"/>
              </w:rPr>
            </w:pPr>
          </w:p>
        </w:tc>
      </w:tr>
      <w:tr w:rsidR="00FF4D66" w:rsidRPr="00FF4D66" w14:paraId="0A184EF8" w14:textId="77777777" w:rsidTr="002D3AA8">
        <w:trPr>
          <w:trHeight w:hRule="exact" w:val="648"/>
        </w:trPr>
        <w:tc>
          <w:tcPr>
            <w:tcW w:w="5144" w:type="dxa"/>
            <w:tcMar>
              <w:top w:w="58" w:type="dxa"/>
              <w:left w:w="115" w:type="dxa"/>
              <w:bottom w:w="58" w:type="dxa"/>
              <w:right w:w="115" w:type="dxa"/>
            </w:tcMar>
          </w:tcPr>
          <w:p w14:paraId="5727B8D7" w14:textId="77777777" w:rsidR="0052027C" w:rsidRPr="00FF4D66" w:rsidRDefault="0052027C" w:rsidP="00EB7CFC">
            <w:pPr>
              <w:spacing w:line="180" w:lineRule="auto"/>
              <w:rPr>
                <w:rFonts w:asciiTheme="minorHAnsi" w:hAnsiTheme="minorHAnsi"/>
                <w:sz w:val="20"/>
              </w:rPr>
            </w:pPr>
          </w:p>
        </w:tc>
        <w:tc>
          <w:tcPr>
            <w:tcW w:w="1657" w:type="dxa"/>
          </w:tcPr>
          <w:p w14:paraId="29EAF410" w14:textId="77777777" w:rsidR="0052027C" w:rsidRPr="00FF4D66" w:rsidRDefault="0052027C" w:rsidP="00EB7CFC">
            <w:pPr>
              <w:spacing w:line="180" w:lineRule="auto"/>
              <w:rPr>
                <w:rFonts w:asciiTheme="minorHAnsi" w:hAnsiTheme="minorHAnsi"/>
                <w:sz w:val="20"/>
              </w:rPr>
            </w:pPr>
          </w:p>
        </w:tc>
        <w:tc>
          <w:tcPr>
            <w:tcW w:w="999" w:type="dxa"/>
          </w:tcPr>
          <w:p w14:paraId="35A1C921" w14:textId="77777777" w:rsidR="0052027C" w:rsidRPr="00FF4D66" w:rsidRDefault="0052027C" w:rsidP="00EB7CFC">
            <w:pPr>
              <w:spacing w:line="180" w:lineRule="auto"/>
              <w:rPr>
                <w:rFonts w:asciiTheme="minorHAnsi" w:hAnsiTheme="minorHAnsi"/>
                <w:sz w:val="20"/>
              </w:rPr>
            </w:pPr>
          </w:p>
        </w:tc>
        <w:tc>
          <w:tcPr>
            <w:tcW w:w="1295" w:type="dxa"/>
            <w:tcMar>
              <w:top w:w="58" w:type="dxa"/>
              <w:left w:w="115" w:type="dxa"/>
              <w:bottom w:w="58" w:type="dxa"/>
              <w:right w:w="115" w:type="dxa"/>
            </w:tcMar>
            <w:vAlign w:val="center"/>
          </w:tcPr>
          <w:p w14:paraId="1AADBD20" w14:textId="77777777" w:rsidR="0052027C" w:rsidRPr="00FF4D66" w:rsidRDefault="0052027C" w:rsidP="00EB7CFC">
            <w:pPr>
              <w:spacing w:line="180" w:lineRule="auto"/>
              <w:rPr>
                <w:rFonts w:asciiTheme="minorHAnsi" w:hAnsiTheme="minorHAnsi"/>
                <w:sz w:val="20"/>
              </w:rPr>
            </w:pPr>
          </w:p>
        </w:tc>
        <w:tc>
          <w:tcPr>
            <w:tcW w:w="1854" w:type="dxa"/>
            <w:gridSpan w:val="2"/>
            <w:tcMar>
              <w:top w:w="58" w:type="dxa"/>
              <w:left w:w="115" w:type="dxa"/>
              <w:bottom w:w="58" w:type="dxa"/>
              <w:right w:w="115" w:type="dxa"/>
            </w:tcMar>
            <w:vAlign w:val="center"/>
          </w:tcPr>
          <w:p w14:paraId="163D28B4" w14:textId="77777777" w:rsidR="0052027C" w:rsidRPr="00FF4D66" w:rsidRDefault="0052027C" w:rsidP="0052027C">
            <w:pPr>
              <w:spacing w:line="192" w:lineRule="auto"/>
              <w:jc w:val="right"/>
              <w:rPr>
                <w:rFonts w:asciiTheme="minorHAnsi" w:hAnsiTheme="minorHAnsi"/>
                <w:sz w:val="19"/>
                <w:szCs w:val="19"/>
              </w:rPr>
            </w:pPr>
            <w:r w:rsidRPr="00FF4D66">
              <w:rPr>
                <w:rFonts w:asciiTheme="minorHAnsi" w:hAnsiTheme="minorHAnsi"/>
                <w:sz w:val="19"/>
                <w:szCs w:val="19"/>
              </w:rPr>
              <w:t>Destruction</w:t>
            </w:r>
          </w:p>
          <w:p w14:paraId="434F3E15" w14:textId="77777777" w:rsidR="0052027C" w:rsidRPr="00FF4D66" w:rsidRDefault="0052027C" w:rsidP="0052027C">
            <w:pPr>
              <w:spacing w:line="192" w:lineRule="auto"/>
              <w:jc w:val="right"/>
              <w:rPr>
                <w:rFonts w:asciiTheme="minorHAnsi" w:hAnsiTheme="minorHAnsi"/>
                <w:sz w:val="19"/>
                <w:szCs w:val="19"/>
              </w:rPr>
            </w:pPr>
            <w:r w:rsidRPr="00FF4D66">
              <w:rPr>
                <w:rFonts w:asciiTheme="minorHAnsi" w:hAnsiTheme="minorHAnsi"/>
                <w:sz w:val="19"/>
                <w:szCs w:val="19"/>
              </w:rPr>
              <w:tab/>
              <w:t>Storage</w:t>
            </w:r>
          </w:p>
          <w:p w14:paraId="520D8A6A" w14:textId="77777777" w:rsidR="0052027C" w:rsidRPr="00FF4D66" w:rsidRDefault="0052027C" w:rsidP="0052027C">
            <w:pPr>
              <w:spacing w:line="192" w:lineRule="auto"/>
              <w:jc w:val="right"/>
              <w:rPr>
                <w:rFonts w:asciiTheme="minorHAnsi" w:hAnsiTheme="minorHAnsi"/>
                <w:sz w:val="19"/>
                <w:szCs w:val="19"/>
              </w:rPr>
            </w:pPr>
            <w:r w:rsidRPr="00FF4D66">
              <w:rPr>
                <w:rFonts w:asciiTheme="minorHAnsi" w:hAnsiTheme="minorHAnsi"/>
                <w:sz w:val="19"/>
                <w:szCs w:val="19"/>
              </w:rPr>
              <w:tab/>
              <w:t>Archives</w:t>
            </w:r>
          </w:p>
          <w:p w14:paraId="6C83D5BA" w14:textId="77777777" w:rsidR="0052027C" w:rsidRPr="00FF4D66" w:rsidRDefault="0052027C" w:rsidP="0052027C">
            <w:pPr>
              <w:spacing w:line="192" w:lineRule="auto"/>
              <w:jc w:val="right"/>
              <w:rPr>
                <w:rFonts w:asciiTheme="minorHAnsi" w:hAnsiTheme="minorHAnsi"/>
                <w:sz w:val="19"/>
                <w:szCs w:val="19"/>
              </w:rPr>
            </w:pPr>
          </w:p>
        </w:tc>
        <w:tc>
          <w:tcPr>
            <w:tcW w:w="2036" w:type="dxa"/>
            <w:vAlign w:val="center"/>
          </w:tcPr>
          <w:p w14:paraId="18AB3CE1" w14:textId="77777777" w:rsidR="0052027C" w:rsidRPr="00FF4D66" w:rsidRDefault="0052027C" w:rsidP="0052027C">
            <w:pPr>
              <w:spacing w:line="264" w:lineRule="auto"/>
              <w:jc w:val="right"/>
              <w:rPr>
                <w:rFonts w:asciiTheme="minorHAnsi" w:hAnsiTheme="minorHAnsi"/>
                <w:sz w:val="19"/>
                <w:szCs w:val="19"/>
              </w:rPr>
            </w:pPr>
            <w:r w:rsidRPr="00FF4D66">
              <w:rPr>
                <w:rFonts w:asciiTheme="minorHAnsi" w:hAnsiTheme="minorHAnsi"/>
                <w:sz w:val="19"/>
                <w:szCs w:val="19"/>
              </w:rPr>
              <w:t>Shredding</w:t>
            </w:r>
          </w:p>
          <w:p w14:paraId="7C4B4466" w14:textId="77777777" w:rsidR="0052027C" w:rsidRPr="00FF4D66" w:rsidRDefault="0052027C" w:rsidP="0052027C">
            <w:pPr>
              <w:spacing w:line="264" w:lineRule="auto"/>
              <w:jc w:val="right"/>
              <w:rPr>
                <w:rFonts w:asciiTheme="minorHAnsi" w:hAnsiTheme="minorHAnsi"/>
                <w:sz w:val="19"/>
                <w:szCs w:val="19"/>
              </w:rPr>
            </w:pPr>
            <w:r w:rsidRPr="00FF4D66">
              <w:rPr>
                <w:rFonts w:asciiTheme="minorHAnsi" w:hAnsiTheme="minorHAnsi"/>
                <w:sz w:val="19"/>
                <w:szCs w:val="19"/>
              </w:rPr>
              <w:tab/>
              <w:t>Electronic</w:t>
            </w:r>
          </w:p>
        </w:tc>
        <w:tc>
          <w:tcPr>
            <w:tcW w:w="1357" w:type="dxa"/>
            <w:gridSpan w:val="2"/>
          </w:tcPr>
          <w:p w14:paraId="6E8BF3E3" w14:textId="77777777" w:rsidR="0052027C" w:rsidRPr="00FF4D66" w:rsidRDefault="0052027C" w:rsidP="00EB7CFC">
            <w:pPr>
              <w:spacing w:line="180" w:lineRule="auto"/>
              <w:rPr>
                <w:rFonts w:asciiTheme="minorHAnsi" w:hAnsiTheme="minorHAnsi"/>
                <w:sz w:val="20"/>
              </w:rPr>
            </w:pPr>
          </w:p>
        </w:tc>
      </w:tr>
      <w:tr w:rsidR="00FF4D66" w:rsidRPr="00FF4D66" w14:paraId="68504FB7" w14:textId="77777777" w:rsidTr="002D3AA8">
        <w:trPr>
          <w:trHeight w:hRule="exact" w:val="648"/>
        </w:trPr>
        <w:tc>
          <w:tcPr>
            <w:tcW w:w="5144" w:type="dxa"/>
            <w:tcBorders>
              <w:bottom w:val="thinThickThinSmallGap" w:sz="18" w:space="0" w:color="76923C" w:themeColor="accent3" w:themeShade="BF"/>
            </w:tcBorders>
            <w:tcMar>
              <w:top w:w="58" w:type="dxa"/>
              <w:left w:w="115" w:type="dxa"/>
              <w:bottom w:w="58" w:type="dxa"/>
              <w:right w:w="115" w:type="dxa"/>
            </w:tcMar>
          </w:tcPr>
          <w:p w14:paraId="619A2B2D" w14:textId="77777777" w:rsidR="002D3AA8" w:rsidRPr="00FF4D66" w:rsidRDefault="002D3AA8" w:rsidP="00EB7CFC">
            <w:pPr>
              <w:spacing w:line="180" w:lineRule="auto"/>
              <w:rPr>
                <w:rFonts w:asciiTheme="minorHAnsi" w:hAnsiTheme="minorHAnsi"/>
                <w:sz w:val="20"/>
              </w:rPr>
            </w:pPr>
          </w:p>
        </w:tc>
        <w:tc>
          <w:tcPr>
            <w:tcW w:w="1657" w:type="dxa"/>
            <w:tcBorders>
              <w:bottom w:val="thinThickThinSmallGap" w:sz="18" w:space="0" w:color="76923C" w:themeColor="accent3" w:themeShade="BF"/>
            </w:tcBorders>
          </w:tcPr>
          <w:p w14:paraId="72774831" w14:textId="77777777" w:rsidR="002D3AA8" w:rsidRPr="00FF4D66" w:rsidRDefault="002D3AA8" w:rsidP="00EB7CFC">
            <w:pPr>
              <w:spacing w:line="180" w:lineRule="auto"/>
              <w:rPr>
                <w:rFonts w:asciiTheme="minorHAnsi" w:hAnsiTheme="minorHAnsi"/>
                <w:sz w:val="20"/>
              </w:rPr>
            </w:pPr>
          </w:p>
        </w:tc>
        <w:tc>
          <w:tcPr>
            <w:tcW w:w="999" w:type="dxa"/>
            <w:tcBorders>
              <w:bottom w:val="thinThickThinSmallGap" w:sz="18" w:space="0" w:color="76923C" w:themeColor="accent3" w:themeShade="BF"/>
            </w:tcBorders>
          </w:tcPr>
          <w:p w14:paraId="651980C0" w14:textId="77777777" w:rsidR="002D3AA8" w:rsidRPr="00FF4D66" w:rsidRDefault="002D3AA8" w:rsidP="00EB7CFC">
            <w:pPr>
              <w:spacing w:line="180" w:lineRule="auto"/>
              <w:rPr>
                <w:rFonts w:asciiTheme="minorHAnsi" w:hAnsiTheme="minorHAnsi"/>
                <w:sz w:val="20"/>
              </w:rPr>
            </w:pPr>
          </w:p>
        </w:tc>
        <w:tc>
          <w:tcPr>
            <w:tcW w:w="1295" w:type="dxa"/>
            <w:tcBorders>
              <w:bottom w:val="thinThickThinSmallGap" w:sz="18" w:space="0" w:color="76923C" w:themeColor="accent3" w:themeShade="BF"/>
            </w:tcBorders>
            <w:tcMar>
              <w:top w:w="58" w:type="dxa"/>
              <w:left w:w="115" w:type="dxa"/>
              <w:bottom w:w="58" w:type="dxa"/>
              <w:right w:w="115" w:type="dxa"/>
            </w:tcMar>
            <w:vAlign w:val="center"/>
          </w:tcPr>
          <w:p w14:paraId="1E6D36D2" w14:textId="77777777" w:rsidR="002D3AA8" w:rsidRPr="00FF4D66" w:rsidRDefault="002D3AA8" w:rsidP="00EB7CFC">
            <w:pPr>
              <w:spacing w:line="180" w:lineRule="auto"/>
              <w:rPr>
                <w:rFonts w:asciiTheme="minorHAnsi" w:hAnsiTheme="minorHAnsi"/>
                <w:sz w:val="20"/>
              </w:rPr>
            </w:pPr>
          </w:p>
        </w:tc>
        <w:tc>
          <w:tcPr>
            <w:tcW w:w="1854" w:type="dxa"/>
            <w:gridSpan w:val="2"/>
            <w:tcBorders>
              <w:bottom w:val="thinThickThinSmallGap" w:sz="18" w:space="0" w:color="76923C" w:themeColor="accent3" w:themeShade="BF"/>
            </w:tcBorders>
            <w:tcMar>
              <w:top w:w="58" w:type="dxa"/>
              <w:left w:w="115" w:type="dxa"/>
              <w:bottom w:w="58" w:type="dxa"/>
              <w:right w:w="115" w:type="dxa"/>
            </w:tcMar>
            <w:vAlign w:val="center"/>
          </w:tcPr>
          <w:p w14:paraId="5EDCCD6F" w14:textId="77777777" w:rsidR="002D3AA8" w:rsidRPr="00FF4D66" w:rsidRDefault="002D3AA8" w:rsidP="0052027C">
            <w:pPr>
              <w:spacing w:line="192" w:lineRule="auto"/>
              <w:jc w:val="right"/>
              <w:rPr>
                <w:rFonts w:asciiTheme="minorHAnsi" w:hAnsiTheme="minorHAnsi"/>
                <w:sz w:val="19"/>
                <w:szCs w:val="19"/>
              </w:rPr>
            </w:pPr>
            <w:r w:rsidRPr="00FF4D66">
              <w:rPr>
                <w:rFonts w:asciiTheme="minorHAnsi" w:hAnsiTheme="minorHAnsi"/>
                <w:sz w:val="19"/>
                <w:szCs w:val="19"/>
              </w:rPr>
              <w:tab/>
              <w:t>Destruction</w:t>
            </w:r>
          </w:p>
          <w:p w14:paraId="57C20F89" w14:textId="77777777" w:rsidR="002D3AA8" w:rsidRPr="00FF4D66" w:rsidRDefault="002D3AA8" w:rsidP="0052027C">
            <w:pPr>
              <w:spacing w:line="192" w:lineRule="auto"/>
              <w:jc w:val="right"/>
              <w:rPr>
                <w:rFonts w:asciiTheme="minorHAnsi" w:hAnsiTheme="minorHAnsi"/>
                <w:sz w:val="19"/>
                <w:szCs w:val="19"/>
              </w:rPr>
            </w:pPr>
            <w:r w:rsidRPr="00FF4D66">
              <w:rPr>
                <w:rFonts w:asciiTheme="minorHAnsi" w:hAnsiTheme="minorHAnsi"/>
                <w:sz w:val="19"/>
                <w:szCs w:val="19"/>
              </w:rPr>
              <w:tab/>
              <w:t>Storage</w:t>
            </w:r>
          </w:p>
          <w:p w14:paraId="4ADAF068" w14:textId="77777777" w:rsidR="002D3AA8" w:rsidRPr="00FF4D66" w:rsidRDefault="002D3AA8" w:rsidP="0052027C">
            <w:pPr>
              <w:spacing w:line="192" w:lineRule="auto"/>
              <w:jc w:val="right"/>
              <w:rPr>
                <w:rFonts w:asciiTheme="minorHAnsi" w:hAnsiTheme="minorHAnsi"/>
                <w:sz w:val="19"/>
                <w:szCs w:val="19"/>
              </w:rPr>
            </w:pPr>
            <w:r w:rsidRPr="00FF4D66">
              <w:rPr>
                <w:rFonts w:asciiTheme="minorHAnsi" w:hAnsiTheme="minorHAnsi"/>
                <w:sz w:val="19"/>
                <w:szCs w:val="19"/>
              </w:rPr>
              <w:tab/>
              <w:t>Archives</w:t>
            </w:r>
          </w:p>
          <w:p w14:paraId="4C45A65D" w14:textId="77777777" w:rsidR="002D3AA8" w:rsidRPr="00FF4D66" w:rsidRDefault="002D3AA8" w:rsidP="0052027C">
            <w:pPr>
              <w:spacing w:line="192" w:lineRule="auto"/>
              <w:jc w:val="right"/>
              <w:rPr>
                <w:rFonts w:asciiTheme="minorHAnsi" w:hAnsiTheme="minorHAnsi"/>
                <w:sz w:val="19"/>
                <w:szCs w:val="19"/>
              </w:rPr>
            </w:pPr>
          </w:p>
        </w:tc>
        <w:tc>
          <w:tcPr>
            <w:tcW w:w="2036" w:type="dxa"/>
            <w:tcBorders>
              <w:bottom w:val="thinThickThinSmallGap" w:sz="18" w:space="0" w:color="76923C" w:themeColor="accent3" w:themeShade="BF"/>
            </w:tcBorders>
            <w:vAlign w:val="center"/>
          </w:tcPr>
          <w:p w14:paraId="270C1CCC" w14:textId="77777777" w:rsidR="002D3AA8" w:rsidRPr="00FF4D66" w:rsidRDefault="002D3AA8" w:rsidP="0052027C">
            <w:pPr>
              <w:spacing w:line="264" w:lineRule="auto"/>
              <w:jc w:val="right"/>
              <w:rPr>
                <w:rFonts w:asciiTheme="minorHAnsi" w:hAnsiTheme="minorHAnsi"/>
                <w:sz w:val="19"/>
                <w:szCs w:val="19"/>
              </w:rPr>
            </w:pPr>
            <w:r w:rsidRPr="00FF4D66">
              <w:rPr>
                <w:rFonts w:asciiTheme="minorHAnsi" w:hAnsiTheme="minorHAnsi"/>
                <w:sz w:val="19"/>
                <w:szCs w:val="19"/>
              </w:rPr>
              <w:tab/>
              <w:t>Shredding</w:t>
            </w:r>
          </w:p>
          <w:p w14:paraId="16B97DE0" w14:textId="77777777" w:rsidR="002D3AA8" w:rsidRPr="00FF4D66" w:rsidRDefault="002D3AA8" w:rsidP="0052027C">
            <w:pPr>
              <w:spacing w:line="264" w:lineRule="auto"/>
              <w:jc w:val="right"/>
              <w:rPr>
                <w:rFonts w:asciiTheme="minorHAnsi" w:hAnsiTheme="minorHAnsi"/>
                <w:sz w:val="19"/>
                <w:szCs w:val="19"/>
              </w:rPr>
            </w:pPr>
            <w:r w:rsidRPr="00FF4D66">
              <w:rPr>
                <w:rFonts w:asciiTheme="minorHAnsi" w:hAnsiTheme="minorHAnsi"/>
                <w:sz w:val="19"/>
                <w:szCs w:val="19"/>
              </w:rPr>
              <w:tab/>
              <w:t>Electronic Deletion</w:t>
            </w:r>
          </w:p>
        </w:tc>
        <w:tc>
          <w:tcPr>
            <w:tcW w:w="1357" w:type="dxa"/>
            <w:gridSpan w:val="2"/>
            <w:tcBorders>
              <w:bottom w:val="thinThickThinSmallGap" w:sz="18" w:space="0" w:color="76923C" w:themeColor="accent3" w:themeShade="BF"/>
            </w:tcBorders>
          </w:tcPr>
          <w:p w14:paraId="651EC3F4" w14:textId="77777777" w:rsidR="002D3AA8" w:rsidRPr="00FF4D66" w:rsidRDefault="002D3AA8" w:rsidP="00EB7CFC">
            <w:pPr>
              <w:spacing w:line="180" w:lineRule="auto"/>
              <w:rPr>
                <w:rFonts w:asciiTheme="minorHAnsi" w:hAnsiTheme="minorHAnsi"/>
                <w:sz w:val="20"/>
              </w:rPr>
            </w:pPr>
          </w:p>
        </w:tc>
      </w:tr>
      <w:tr w:rsidR="00FF4D66" w:rsidRPr="00FF4D66" w14:paraId="3425F52A" w14:textId="77777777" w:rsidTr="002D3AA8">
        <w:trPr>
          <w:trHeight w:hRule="exact" w:val="432"/>
        </w:trPr>
        <w:tc>
          <w:tcPr>
            <w:tcW w:w="5144" w:type="dxa"/>
            <w:tcBorders>
              <w:bottom w:val="thinThickThinSmallGap" w:sz="18" w:space="0" w:color="76923C" w:themeColor="accent3" w:themeShade="BF"/>
            </w:tcBorders>
            <w:tcMar>
              <w:top w:w="58" w:type="dxa"/>
              <w:left w:w="115" w:type="dxa"/>
              <w:bottom w:w="58" w:type="dxa"/>
              <w:right w:w="115" w:type="dxa"/>
            </w:tcMar>
            <w:vAlign w:val="bottom"/>
          </w:tcPr>
          <w:p w14:paraId="6C0F04C8" w14:textId="77777777" w:rsidR="002D3AA8" w:rsidRPr="00FF4D66" w:rsidRDefault="002D3AA8" w:rsidP="00EB7CFC">
            <w:pPr>
              <w:spacing w:line="180" w:lineRule="auto"/>
              <w:rPr>
                <w:rFonts w:asciiTheme="minorHAnsi" w:hAnsiTheme="minorHAnsi"/>
                <w:sz w:val="20"/>
              </w:rPr>
            </w:pPr>
            <w:r w:rsidRPr="00FF4D66">
              <w:rPr>
                <w:rFonts w:asciiTheme="minorHAnsi" w:hAnsiTheme="minorHAnsi"/>
                <w:b/>
                <w:bCs/>
                <w:sz w:val="19"/>
                <w:szCs w:val="19"/>
              </w:rPr>
              <w:t>TOTAL NUMBER OF BOXES OR FILES</w:t>
            </w:r>
          </w:p>
        </w:tc>
        <w:tc>
          <w:tcPr>
            <w:tcW w:w="1657" w:type="dxa"/>
            <w:tcBorders>
              <w:top w:val="thinThickThinSmallGap" w:sz="18" w:space="0" w:color="76923C" w:themeColor="accent3" w:themeShade="BF"/>
              <w:bottom w:val="thinThickThinSmallGap" w:sz="18" w:space="0" w:color="76923C" w:themeColor="accent3" w:themeShade="BF"/>
              <w:right w:val="nil"/>
            </w:tcBorders>
            <w:vAlign w:val="bottom"/>
          </w:tcPr>
          <w:p w14:paraId="17375CAD" w14:textId="77777777" w:rsidR="002D3AA8" w:rsidRPr="00FF4D66" w:rsidRDefault="002D3AA8" w:rsidP="00EB7CFC">
            <w:pPr>
              <w:spacing w:line="180" w:lineRule="auto"/>
              <w:rPr>
                <w:rFonts w:asciiTheme="minorHAnsi" w:hAnsiTheme="minorHAnsi"/>
                <w:sz w:val="20"/>
              </w:rPr>
            </w:pPr>
          </w:p>
        </w:tc>
        <w:tc>
          <w:tcPr>
            <w:tcW w:w="999" w:type="dxa"/>
            <w:tcBorders>
              <w:top w:val="thinThickThinSmallGap" w:sz="18" w:space="0" w:color="76923C" w:themeColor="accent3" w:themeShade="BF"/>
              <w:left w:val="nil"/>
              <w:bottom w:val="thinThickThinSmallGap" w:sz="18" w:space="0" w:color="76923C" w:themeColor="accent3" w:themeShade="BF"/>
              <w:right w:val="nil"/>
            </w:tcBorders>
            <w:vAlign w:val="bottom"/>
          </w:tcPr>
          <w:p w14:paraId="41EB219A" w14:textId="77777777" w:rsidR="002D3AA8" w:rsidRPr="00FF4D66" w:rsidRDefault="002D3AA8" w:rsidP="00EB7CFC">
            <w:pPr>
              <w:spacing w:line="180" w:lineRule="auto"/>
              <w:rPr>
                <w:rFonts w:asciiTheme="minorHAnsi" w:hAnsiTheme="minorHAnsi"/>
                <w:sz w:val="20"/>
              </w:rPr>
            </w:pPr>
          </w:p>
        </w:tc>
        <w:tc>
          <w:tcPr>
            <w:tcW w:w="1295" w:type="dxa"/>
            <w:tcBorders>
              <w:top w:val="thinThickThinSmallGap" w:sz="18" w:space="0" w:color="76923C" w:themeColor="accent3" w:themeShade="BF"/>
              <w:left w:val="nil"/>
              <w:bottom w:val="thinThickThinSmallGap" w:sz="18" w:space="0" w:color="76923C" w:themeColor="accent3" w:themeShade="BF"/>
              <w:right w:val="nil"/>
            </w:tcBorders>
            <w:tcMar>
              <w:top w:w="58" w:type="dxa"/>
              <w:left w:w="115" w:type="dxa"/>
              <w:bottom w:w="58" w:type="dxa"/>
              <w:right w:w="115" w:type="dxa"/>
            </w:tcMar>
            <w:vAlign w:val="bottom"/>
          </w:tcPr>
          <w:p w14:paraId="7474F918" w14:textId="77777777" w:rsidR="002D3AA8" w:rsidRPr="00FF4D66" w:rsidRDefault="002D3AA8" w:rsidP="00EB7CFC">
            <w:pPr>
              <w:spacing w:line="180" w:lineRule="auto"/>
              <w:rPr>
                <w:rFonts w:asciiTheme="minorHAnsi" w:hAnsiTheme="minorHAnsi"/>
                <w:sz w:val="20"/>
              </w:rPr>
            </w:pPr>
          </w:p>
        </w:tc>
        <w:tc>
          <w:tcPr>
            <w:tcW w:w="1854" w:type="dxa"/>
            <w:gridSpan w:val="2"/>
            <w:tcBorders>
              <w:top w:val="thinThickThinSmallGap" w:sz="18" w:space="0" w:color="76923C" w:themeColor="accent3" w:themeShade="BF"/>
              <w:left w:val="nil"/>
              <w:bottom w:val="thinThickThinSmallGap" w:sz="18" w:space="0" w:color="76923C" w:themeColor="accent3" w:themeShade="BF"/>
              <w:right w:val="single" w:sz="4" w:space="0" w:color="76923C" w:themeColor="accent3" w:themeShade="BF"/>
            </w:tcBorders>
            <w:tcMar>
              <w:top w:w="58" w:type="dxa"/>
              <w:left w:w="115" w:type="dxa"/>
              <w:bottom w:w="58" w:type="dxa"/>
              <w:right w:w="115" w:type="dxa"/>
            </w:tcMar>
            <w:vAlign w:val="bottom"/>
          </w:tcPr>
          <w:p w14:paraId="4684F9FD" w14:textId="77777777" w:rsidR="002D3AA8" w:rsidRPr="00FF4D66" w:rsidRDefault="002D3AA8" w:rsidP="00EB7CFC">
            <w:pPr>
              <w:spacing w:line="192" w:lineRule="auto"/>
              <w:rPr>
                <w:rFonts w:asciiTheme="minorHAnsi" w:hAnsiTheme="minorHAnsi"/>
                <w:sz w:val="19"/>
                <w:szCs w:val="19"/>
              </w:rPr>
            </w:pPr>
          </w:p>
        </w:tc>
        <w:tc>
          <w:tcPr>
            <w:tcW w:w="2036" w:type="dxa"/>
            <w:tcBorders>
              <w:top w:val="thinThickThinSmallGap" w:sz="18" w:space="0" w:color="76923C" w:themeColor="accent3" w:themeShade="BF"/>
              <w:left w:val="single" w:sz="4" w:space="0" w:color="76923C" w:themeColor="accent3" w:themeShade="BF"/>
              <w:bottom w:val="thinThickThinSmallGap" w:sz="18" w:space="0" w:color="76923C" w:themeColor="accent3" w:themeShade="BF"/>
              <w:right w:val="nil"/>
            </w:tcBorders>
            <w:vAlign w:val="bottom"/>
          </w:tcPr>
          <w:p w14:paraId="76774AE1" w14:textId="77777777" w:rsidR="002D3AA8" w:rsidRPr="00FF4D66" w:rsidRDefault="002D3AA8" w:rsidP="000D6DEE">
            <w:pPr>
              <w:spacing w:line="264" w:lineRule="auto"/>
              <w:rPr>
                <w:rFonts w:asciiTheme="minorHAnsi" w:hAnsiTheme="minorHAnsi"/>
                <w:sz w:val="19"/>
                <w:szCs w:val="19"/>
              </w:rPr>
            </w:pPr>
            <w:r w:rsidRPr="00FF4D66">
              <w:rPr>
                <w:rFonts w:asciiTheme="minorHAnsi" w:hAnsiTheme="minorHAnsi"/>
                <w:sz w:val="19"/>
                <w:szCs w:val="19"/>
              </w:rPr>
              <w:t>Page _____</w:t>
            </w:r>
            <w:r w:rsidR="000D6DEE" w:rsidRPr="00FF4D66">
              <w:rPr>
                <w:rFonts w:asciiTheme="minorHAnsi" w:hAnsiTheme="minorHAnsi"/>
                <w:sz w:val="19"/>
                <w:szCs w:val="19"/>
              </w:rPr>
              <w:t xml:space="preserve"> of _____</w:t>
            </w:r>
          </w:p>
        </w:tc>
        <w:tc>
          <w:tcPr>
            <w:tcW w:w="1357" w:type="dxa"/>
            <w:gridSpan w:val="2"/>
            <w:tcBorders>
              <w:left w:val="nil"/>
              <w:bottom w:val="thinThickThinSmallGap" w:sz="18" w:space="0" w:color="76923C" w:themeColor="accent3" w:themeShade="BF"/>
            </w:tcBorders>
            <w:vAlign w:val="center"/>
          </w:tcPr>
          <w:p w14:paraId="59809020" w14:textId="77777777" w:rsidR="002D3AA8" w:rsidRPr="00FF4D66" w:rsidRDefault="002D3AA8" w:rsidP="00EB7CFC">
            <w:pPr>
              <w:spacing w:line="180" w:lineRule="auto"/>
              <w:rPr>
                <w:rFonts w:asciiTheme="minorHAnsi" w:hAnsiTheme="minorHAnsi"/>
                <w:sz w:val="20"/>
              </w:rPr>
            </w:pPr>
          </w:p>
        </w:tc>
      </w:tr>
      <w:tr w:rsidR="00FF4D66" w:rsidRPr="00FF4D66" w14:paraId="3832B054" w14:textId="77777777" w:rsidTr="002D3AA8">
        <w:trPr>
          <w:gridAfter w:val="1"/>
          <w:wAfter w:w="10" w:type="dxa"/>
          <w:trHeight w:hRule="exact" w:val="1008"/>
        </w:trPr>
        <w:tc>
          <w:tcPr>
            <w:tcW w:w="9523" w:type="dxa"/>
            <w:gridSpan w:val="5"/>
            <w:tcBorders>
              <w:top w:val="thinThickThinSmallGap" w:sz="18" w:space="0" w:color="76923C" w:themeColor="accent3" w:themeShade="BF"/>
              <w:left w:val="nil"/>
              <w:bottom w:val="nil"/>
              <w:right w:val="nil"/>
            </w:tcBorders>
            <w:tcMar>
              <w:top w:w="58" w:type="dxa"/>
              <w:left w:w="115" w:type="dxa"/>
              <w:bottom w:w="58" w:type="dxa"/>
              <w:right w:w="115" w:type="dxa"/>
            </w:tcMar>
          </w:tcPr>
          <w:p w14:paraId="2F3B286C" w14:textId="77777777" w:rsidR="002D3AA8" w:rsidRPr="00FF4D66" w:rsidRDefault="00FF4D66" w:rsidP="00EB7CFC">
            <w:pPr>
              <w:rPr>
                <w:rFonts w:asciiTheme="minorHAnsi" w:hAnsiTheme="minorHAnsi"/>
                <w:b/>
                <w:i/>
                <w:iCs/>
                <w:sz w:val="19"/>
                <w:szCs w:val="19"/>
              </w:rPr>
            </w:pPr>
            <w:r>
              <w:rPr>
                <w:rFonts w:asciiTheme="minorHAnsi" w:hAnsiTheme="minorHAnsi"/>
                <w:b/>
                <w:i/>
                <w:iCs/>
                <w:sz w:val="19"/>
                <w:szCs w:val="19"/>
              </w:rPr>
              <w:t xml:space="preserve">Authorization and </w:t>
            </w:r>
            <w:r w:rsidR="002D3AA8" w:rsidRPr="00FF4D66">
              <w:rPr>
                <w:rFonts w:asciiTheme="minorHAnsi" w:hAnsiTheme="minorHAnsi"/>
                <w:b/>
                <w:i/>
                <w:iCs/>
                <w:sz w:val="19"/>
                <w:szCs w:val="19"/>
              </w:rPr>
              <w:t>Signature of Coordin</w:t>
            </w:r>
            <w:r w:rsidR="000E2094" w:rsidRPr="00FF4D66">
              <w:rPr>
                <w:rFonts w:asciiTheme="minorHAnsi" w:hAnsiTheme="minorHAnsi"/>
                <w:b/>
                <w:i/>
                <w:iCs/>
                <w:sz w:val="19"/>
                <w:szCs w:val="19"/>
              </w:rPr>
              <w:t>ator of Information Management/</w:t>
            </w:r>
            <w:r w:rsidR="002D3AA8" w:rsidRPr="00FF4D66">
              <w:rPr>
                <w:rFonts w:asciiTheme="minorHAnsi" w:hAnsiTheme="minorHAnsi"/>
                <w:b/>
                <w:i/>
                <w:iCs/>
                <w:sz w:val="19"/>
                <w:szCs w:val="19"/>
              </w:rPr>
              <w:t>Privacy and Freedom of Information</w:t>
            </w:r>
          </w:p>
          <w:p w14:paraId="0B8A7AC0" w14:textId="77777777" w:rsidR="002D3AA8" w:rsidRPr="00FF4D66" w:rsidRDefault="002D3AA8" w:rsidP="00EB7CFC">
            <w:pPr>
              <w:rPr>
                <w:rFonts w:asciiTheme="minorHAnsi" w:hAnsiTheme="minorHAnsi"/>
                <w:b/>
                <w:i/>
                <w:iCs/>
                <w:sz w:val="32"/>
                <w:szCs w:val="32"/>
              </w:rPr>
            </w:pPr>
          </w:p>
          <w:p w14:paraId="5A93BE1D" w14:textId="77777777" w:rsidR="0052027C" w:rsidRPr="00FF4D66" w:rsidRDefault="002D3AA8" w:rsidP="00EB7CFC">
            <w:pPr>
              <w:rPr>
                <w:rFonts w:asciiTheme="minorHAnsi" w:hAnsiTheme="minorHAnsi"/>
                <w:sz w:val="16"/>
              </w:rPr>
            </w:pPr>
            <w:r w:rsidRPr="00FF4D66">
              <w:rPr>
                <w:rFonts w:asciiTheme="minorHAnsi" w:hAnsiTheme="minorHAnsi"/>
                <w:sz w:val="16"/>
              </w:rPr>
              <w:t>________________________________________________________________________________________________________________</w:t>
            </w:r>
          </w:p>
          <w:p w14:paraId="70F1385F" w14:textId="77777777" w:rsidR="002D3AA8" w:rsidRPr="00FF4D66" w:rsidRDefault="0052027C" w:rsidP="000D6DEE">
            <w:pPr>
              <w:tabs>
                <w:tab w:val="left" w:pos="2611"/>
                <w:tab w:val="center" w:pos="4646"/>
                <w:tab w:val="left" w:pos="5050"/>
              </w:tabs>
              <w:rPr>
                <w:rFonts w:asciiTheme="minorHAnsi" w:hAnsiTheme="minorHAnsi"/>
                <w:sz w:val="16"/>
              </w:rPr>
            </w:pPr>
            <w:r w:rsidRPr="00FF4D66">
              <w:rPr>
                <w:rFonts w:asciiTheme="minorHAnsi" w:hAnsiTheme="minorHAnsi"/>
                <w:sz w:val="16"/>
              </w:rPr>
              <w:tab/>
            </w:r>
            <w:r w:rsidR="000D6DEE" w:rsidRPr="00FF4D66">
              <w:rPr>
                <w:rFonts w:asciiTheme="minorHAnsi" w:hAnsiTheme="minorHAnsi"/>
                <w:sz w:val="16"/>
              </w:rPr>
              <w:tab/>
            </w:r>
            <w:r w:rsidR="000D6DEE" w:rsidRPr="00FF4D66">
              <w:rPr>
                <w:rFonts w:asciiTheme="minorHAnsi" w:hAnsiTheme="minorHAnsi"/>
                <w:sz w:val="16"/>
              </w:rPr>
              <w:tab/>
            </w:r>
          </w:p>
        </w:tc>
        <w:tc>
          <w:tcPr>
            <w:tcW w:w="4809" w:type="dxa"/>
            <w:gridSpan w:val="3"/>
            <w:tcBorders>
              <w:top w:val="nil"/>
              <w:left w:val="nil"/>
              <w:bottom w:val="nil"/>
              <w:right w:val="nil"/>
            </w:tcBorders>
            <w:tcMar>
              <w:top w:w="58" w:type="dxa"/>
              <w:left w:w="115" w:type="dxa"/>
              <w:bottom w:w="58" w:type="dxa"/>
              <w:right w:w="115" w:type="dxa"/>
            </w:tcMar>
            <w:vAlign w:val="center"/>
          </w:tcPr>
          <w:p w14:paraId="710C8C8B" w14:textId="77777777" w:rsidR="002D3AA8" w:rsidRPr="00FF4D66" w:rsidRDefault="002D3AA8" w:rsidP="00EB7CFC">
            <w:pPr>
              <w:spacing w:line="180" w:lineRule="auto"/>
              <w:rPr>
                <w:rFonts w:asciiTheme="minorHAnsi" w:hAnsiTheme="minorHAnsi"/>
                <w:b/>
                <w:i/>
                <w:iCs/>
                <w:sz w:val="19"/>
                <w:szCs w:val="19"/>
              </w:rPr>
            </w:pPr>
          </w:p>
          <w:p w14:paraId="0978B067" w14:textId="77777777" w:rsidR="002D3AA8" w:rsidRPr="00FF4D66" w:rsidRDefault="002D3AA8" w:rsidP="00EB7CFC">
            <w:pPr>
              <w:spacing w:line="180" w:lineRule="auto"/>
              <w:rPr>
                <w:rFonts w:asciiTheme="minorHAnsi" w:hAnsiTheme="minorHAnsi"/>
                <w:b/>
                <w:i/>
                <w:iCs/>
                <w:sz w:val="19"/>
                <w:szCs w:val="19"/>
              </w:rPr>
            </w:pPr>
          </w:p>
          <w:p w14:paraId="7614154A" w14:textId="77777777" w:rsidR="002D3AA8" w:rsidRPr="00FF4D66" w:rsidRDefault="002D3AA8" w:rsidP="00EB7CFC">
            <w:pPr>
              <w:spacing w:line="180" w:lineRule="auto"/>
              <w:rPr>
                <w:rFonts w:asciiTheme="minorHAnsi" w:hAnsiTheme="minorHAnsi"/>
                <w:b/>
                <w:i/>
                <w:iCs/>
                <w:sz w:val="32"/>
                <w:szCs w:val="32"/>
              </w:rPr>
            </w:pPr>
          </w:p>
          <w:p w14:paraId="7B81A8B9" w14:textId="77777777" w:rsidR="002D3AA8" w:rsidRPr="00FF4D66" w:rsidRDefault="002D3AA8" w:rsidP="00EB7CFC">
            <w:pPr>
              <w:spacing w:line="180" w:lineRule="auto"/>
              <w:rPr>
                <w:rFonts w:asciiTheme="minorHAnsi" w:hAnsiTheme="minorHAnsi"/>
                <w:sz w:val="20"/>
              </w:rPr>
            </w:pPr>
            <w:r w:rsidRPr="00FF4D66">
              <w:rPr>
                <w:rFonts w:asciiTheme="minorHAnsi" w:hAnsiTheme="minorHAnsi"/>
                <w:b/>
                <w:i/>
                <w:iCs/>
                <w:sz w:val="19"/>
                <w:szCs w:val="19"/>
              </w:rPr>
              <w:t xml:space="preserve">Date:  </w:t>
            </w:r>
            <w:r w:rsidRPr="00FF4D66">
              <w:rPr>
                <w:rFonts w:asciiTheme="minorHAnsi" w:hAnsiTheme="minorHAnsi"/>
                <w:sz w:val="16"/>
              </w:rPr>
              <w:t>__________________________________________________</w:t>
            </w:r>
          </w:p>
        </w:tc>
      </w:tr>
    </w:tbl>
    <w:p w14:paraId="0BA34862" w14:textId="77777777" w:rsidR="008B5E2C" w:rsidRPr="002D3AA8" w:rsidRDefault="008B5E2C" w:rsidP="002D3AA8">
      <w:pPr>
        <w:spacing w:line="228" w:lineRule="auto"/>
        <w:jc w:val="both"/>
        <w:rPr>
          <w:color w:val="FF0000"/>
          <w:sz w:val="22"/>
          <w:szCs w:val="22"/>
        </w:rPr>
      </w:pPr>
    </w:p>
    <w:sectPr w:rsidR="008B5E2C" w:rsidRPr="002D3AA8" w:rsidSect="002D3AA8">
      <w:pgSz w:w="15840" w:h="12240" w:orient="landscape" w:code="1"/>
      <w:pgMar w:top="1440" w:right="864" w:bottom="576" w:left="576" w:header="144"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AE65A" w14:textId="77777777" w:rsidR="0063405F" w:rsidRDefault="0063405F" w:rsidP="00182283">
      <w:r>
        <w:separator/>
      </w:r>
    </w:p>
  </w:endnote>
  <w:endnote w:type="continuationSeparator" w:id="0">
    <w:p w14:paraId="79F4EF31" w14:textId="77777777" w:rsidR="0063405F" w:rsidRDefault="0063405F" w:rsidP="0018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8F55A" w14:textId="77777777" w:rsidR="00182283" w:rsidRPr="00095487" w:rsidRDefault="00182283" w:rsidP="00182283">
    <w:pPr>
      <w:pStyle w:val="Footer"/>
      <w:rPr>
        <w:i/>
        <w:color w:val="808080"/>
        <w:sz w:val="16"/>
        <w:szCs w:val="26"/>
      </w:rPr>
    </w:pPr>
  </w:p>
  <w:p w14:paraId="1E996E3D" w14:textId="77777777" w:rsidR="00182283" w:rsidRPr="00095487" w:rsidRDefault="00182283" w:rsidP="00182283">
    <w:pPr>
      <w:pStyle w:val="Footer"/>
      <w:rPr>
        <w:i/>
        <w:color w:val="808080"/>
        <w:sz w:val="16"/>
        <w:szCs w:val="26"/>
      </w:rPr>
    </w:pPr>
  </w:p>
  <w:p w14:paraId="7F26ED41" w14:textId="77777777" w:rsidR="00182283" w:rsidRPr="00095487" w:rsidRDefault="00182283" w:rsidP="00182283">
    <w:pPr>
      <w:pStyle w:val="Footer"/>
      <w:pBdr>
        <w:top w:val="single" w:sz="2" w:space="1" w:color="808080"/>
      </w:pBdr>
      <w:rPr>
        <w:i/>
        <w:color w:val="808080"/>
        <w:sz w:val="16"/>
        <w:szCs w:val="26"/>
      </w:rPr>
    </w:pPr>
  </w:p>
  <w:p w14:paraId="1368C150" w14:textId="77777777" w:rsidR="00182283" w:rsidRPr="00095487" w:rsidRDefault="00182283" w:rsidP="00182283">
    <w:pPr>
      <w:pStyle w:val="Footer"/>
      <w:rPr>
        <w:i/>
        <w:color w:val="808080"/>
        <w:sz w:val="6"/>
      </w:rPr>
    </w:pPr>
    <w:r>
      <w:rPr>
        <w:i/>
        <w:color w:val="808080"/>
        <w:sz w:val="16"/>
        <w:szCs w:val="26"/>
      </w:rPr>
      <w:t xml:space="preserve">Records and Information Management </w:t>
    </w:r>
    <w:r w:rsidRPr="00095487">
      <w:rPr>
        <w:i/>
        <w:color w:val="808080"/>
        <w:sz w:val="16"/>
        <w:szCs w:val="26"/>
      </w:rPr>
      <w:t>Policy</w:t>
    </w:r>
    <w:r>
      <w:rPr>
        <w:i/>
        <w:color w:val="808080"/>
        <w:sz w:val="16"/>
        <w:szCs w:val="26"/>
      </w:rPr>
      <w:t xml:space="preserve"> (600.2)</w:t>
    </w:r>
    <w:r w:rsidR="00960F81">
      <w:rPr>
        <w:i/>
        <w:color w:val="808080"/>
        <w:sz w:val="16"/>
        <w:szCs w:val="26"/>
      </w:rPr>
      <w:t xml:space="preserve"> Administrative Operational Procedures </w:t>
    </w:r>
  </w:p>
  <w:p w14:paraId="34CCE6B7" w14:textId="79E29851" w:rsidR="00182283" w:rsidRPr="00182283" w:rsidRDefault="00182283">
    <w:pPr>
      <w:pStyle w:val="Footer"/>
      <w:rPr>
        <w:i/>
        <w:color w:val="808080"/>
        <w:sz w:val="16"/>
      </w:rPr>
    </w:pPr>
    <w:r w:rsidRPr="00520630">
      <w:rPr>
        <w:i/>
        <w:color w:val="808080"/>
        <w:sz w:val="16"/>
      </w:rPr>
      <w:t xml:space="preserve">Page </w:t>
    </w:r>
    <w:r w:rsidRPr="00520630">
      <w:rPr>
        <w:bCs/>
        <w:i/>
        <w:color w:val="808080"/>
        <w:sz w:val="16"/>
      </w:rPr>
      <w:fldChar w:fldCharType="begin"/>
    </w:r>
    <w:r w:rsidRPr="00520630">
      <w:rPr>
        <w:bCs/>
        <w:i/>
        <w:color w:val="808080"/>
        <w:sz w:val="16"/>
      </w:rPr>
      <w:instrText xml:space="preserve"> PAGE </w:instrText>
    </w:r>
    <w:r w:rsidRPr="00520630">
      <w:rPr>
        <w:bCs/>
        <w:i/>
        <w:color w:val="808080"/>
        <w:sz w:val="16"/>
      </w:rPr>
      <w:fldChar w:fldCharType="separate"/>
    </w:r>
    <w:r w:rsidR="008D09E9">
      <w:rPr>
        <w:bCs/>
        <w:i/>
        <w:noProof/>
        <w:color w:val="808080"/>
        <w:sz w:val="16"/>
      </w:rPr>
      <w:t>5</w:t>
    </w:r>
    <w:r w:rsidRPr="00520630">
      <w:rPr>
        <w:bCs/>
        <w:i/>
        <w:color w:val="808080"/>
        <w:sz w:val="16"/>
      </w:rPr>
      <w:fldChar w:fldCharType="end"/>
    </w:r>
    <w:r w:rsidRPr="00520630">
      <w:rPr>
        <w:i/>
        <w:color w:val="808080"/>
        <w:sz w:val="16"/>
      </w:rPr>
      <w:t xml:space="preserve"> of </w:t>
    </w:r>
    <w:r w:rsidRPr="00520630">
      <w:rPr>
        <w:bCs/>
        <w:i/>
        <w:color w:val="808080"/>
        <w:sz w:val="16"/>
      </w:rPr>
      <w:fldChar w:fldCharType="begin"/>
    </w:r>
    <w:r w:rsidRPr="00520630">
      <w:rPr>
        <w:bCs/>
        <w:i/>
        <w:color w:val="808080"/>
        <w:sz w:val="16"/>
      </w:rPr>
      <w:instrText xml:space="preserve"> NUMPAGES  </w:instrText>
    </w:r>
    <w:r w:rsidRPr="00520630">
      <w:rPr>
        <w:bCs/>
        <w:i/>
        <w:color w:val="808080"/>
        <w:sz w:val="16"/>
      </w:rPr>
      <w:fldChar w:fldCharType="separate"/>
    </w:r>
    <w:r w:rsidR="008D09E9">
      <w:rPr>
        <w:bCs/>
        <w:i/>
        <w:noProof/>
        <w:color w:val="808080"/>
        <w:sz w:val="16"/>
      </w:rPr>
      <w:t>6</w:t>
    </w:r>
    <w:r w:rsidRPr="00520630">
      <w:rPr>
        <w:bCs/>
        <w:i/>
        <w:color w:val="80808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4E58" w14:textId="77777777" w:rsidR="0052027C" w:rsidRPr="00FF4D66" w:rsidRDefault="0052027C">
    <w:pPr>
      <w:pStyle w:val="Footer"/>
      <w:rPr>
        <w:i/>
        <w:sz w:val="16"/>
        <w:szCs w:val="16"/>
      </w:rPr>
    </w:pPr>
    <w:r w:rsidRPr="00FF4D66">
      <w:rPr>
        <w:i/>
        <w:sz w:val="16"/>
        <w:szCs w:val="16"/>
      </w:rPr>
      <w:t>Records and Information Management Policy (600.2) Administrative Operational Procedures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D5FE9" w14:textId="77777777" w:rsidR="0063405F" w:rsidRDefault="0063405F" w:rsidP="00182283">
      <w:r>
        <w:separator/>
      </w:r>
    </w:p>
  </w:footnote>
  <w:footnote w:type="continuationSeparator" w:id="0">
    <w:p w14:paraId="46682FB5" w14:textId="77777777" w:rsidR="0063405F" w:rsidRDefault="0063405F" w:rsidP="00182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CB7D" w14:textId="77777777" w:rsidR="002D3AA8" w:rsidRPr="00FF4D66" w:rsidRDefault="002D3AA8" w:rsidP="002D3AA8">
    <w:pPr>
      <w:pStyle w:val="Header"/>
      <w:jc w:val="right"/>
    </w:pPr>
    <w:r w:rsidRPr="00FF4D66">
      <w:rPr>
        <w:rFonts w:asciiTheme="minorHAnsi" w:hAnsiTheme="minorHAnsi"/>
        <w:noProof/>
        <w:lang w:val="en-US" w:eastAsia="en-US"/>
      </w:rPr>
      <w:drawing>
        <wp:anchor distT="0" distB="0" distL="114300" distR="114300" simplePos="0" relativeHeight="251659264" behindDoc="0" locked="0" layoutInCell="1" allowOverlap="1" wp14:anchorId="45BD95E4" wp14:editId="152C1449">
          <wp:simplePos x="0" y="0"/>
          <wp:positionH relativeFrom="margin">
            <wp:posOffset>-103251</wp:posOffset>
          </wp:positionH>
          <wp:positionV relativeFrom="topMargin">
            <wp:posOffset>127889</wp:posOffset>
          </wp:positionV>
          <wp:extent cx="649387" cy="59131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Board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9387" cy="5913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C7D7D"/>
    <w:multiLevelType w:val="hybridMultilevel"/>
    <w:tmpl w:val="A18CE37E"/>
    <w:lvl w:ilvl="0" w:tplc="01569E16">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F0100"/>
    <w:multiLevelType w:val="hybridMultilevel"/>
    <w:tmpl w:val="21B206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E04C91"/>
    <w:multiLevelType w:val="hybridMultilevel"/>
    <w:tmpl w:val="336AD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CF0A62"/>
    <w:multiLevelType w:val="hybridMultilevel"/>
    <w:tmpl w:val="F53E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B3F3E"/>
    <w:multiLevelType w:val="multilevel"/>
    <w:tmpl w:val="BAB8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30405"/>
    <w:multiLevelType w:val="hybridMultilevel"/>
    <w:tmpl w:val="E9FAD042"/>
    <w:lvl w:ilvl="0" w:tplc="F612C01A">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620E1"/>
    <w:multiLevelType w:val="hybridMultilevel"/>
    <w:tmpl w:val="4C8C0AC0"/>
    <w:lvl w:ilvl="0" w:tplc="DAF0B30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441B27"/>
    <w:multiLevelType w:val="hybridMultilevel"/>
    <w:tmpl w:val="3C0029D0"/>
    <w:lvl w:ilvl="0" w:tplc="5F281D7C">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35C48"/>
    <w:multiLevelType w:val="hybridMultilevel"/>
    <w:tmpl w:val="E5162922"/>
    <w:lvl w:ilvl="0" w:tplc="8C7C14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2757B"/>
    <w:multiLevelType w:val="multilevel"/>
    <w:tmpl w:val="8D660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B86088"/>
    <w:multiLevelType w:val="multilevel"/>
    <w:tmpl w:val="01C8D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5556EE"/>
    <w:multiLevelType w:val="hybridMultilevel"/>
    <w:tmpl w:val="EB4EB7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45225"/>
    <w:multiLevelType w:val="multilevel"/>
    <w:tmpl w:val="2AF8F6D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945D5A"/>
    <w:multiLevelType w:val="hybridMultilevel"/>
    <w:tmpl w:val="161EE5AA"/>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CF4CD2"/>
    <w:multiLevelType w:val="hybridMultilevel"/>
    <w:tmpl w:val="174AE72C"/>
    <w:lvl w:ilvl="0" w:tplc="212CEB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9D7771"/>
    <w:multiLevelType w:val="hybridMultilevel"/>
    <w:tmpl w:val="00E2420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6AD42640"/>
    <w:multiLevelType w:val="hybridMultilevel"/>
    <w:tmpl w:val="8CF88E9C"/>
    <w:lvl w:ilvl="0" w:tplc="87540B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9930A3"/>
    <w:multiLevelType w:val="multilevel"/>
    <w:tmpl w:val="ECB80EB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06D26"/>
    <w:multiLevelType w:val="hybridMultilevel"/>
    <w:tmpl w:val="84624B9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DB03C2"/>
    <w:multiLevelType w:val="hybridMultilevel"/>
    <w:tmpl w:val="8ECE0BC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47738F3"/>
    <w:multiLevelType w:val="hybridMultilevel"/>
    <w:tmpl w:val="A192C9FE"/>
    <w:lvl w:ilvl="0" w:tplc="60783C86">
      <w:start w:val="1"/>
      <w:numFmt w:val="decimal"/>
      <w:lvlText w:val="%1."/>
      <w:lvlJc w:val="left"/>
      <w:pPr>
        <w:ind w:left="720" w:hanging="360"/>
      </w:pPr>
      <w:rPr>
        <w:rFonts w:ascii="Times New Roman" w:hAnsi="Times New Roman" w:cs="Times New Roman" w:hint="default"/>
        <w:b w:val="0"/>
      </w:rPr>
    </w:lvl>
    <w:lvl w:ilvl="1" w:tplc="A5F8A0E8">
      <w:start w:val="1"/>
      <w:numFmt w:val="lowerLetter"/>
      <w:lvlText w:val="%2)"/>
      <w:lvlJc w:val="left"/>
      <w:pPr>
        <w:ind w:left="1440" w:hanging="360"/>
      </w:pPr>
      <w:rPr>
        <w:rFonts w:hint="default"/>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9"/>
  </w:num>
  <w:num w:numId="4">
    <w:abstractNumId w:val="8"/>
  </w:num>
  <w:num w:numId="5">
    <w:abstractNumId w:val="2"/>
  </w:num>
  <w:num w:numId="6">
    <w:abstractNumId w:val="12"/>
  </w:num>
  <w:num w:numId="7">
    <w:abstractNumId w:val="5"/>
  </w:num>
  <w:num w:numId="8">
    <w:abstractNumId w:val="15"/>
  </w:num>
  <w:num w:numId="9">
    <w:abstractNumId w:val="4"/>
  </w:num>
  <w:num w:numId="10">
    <w:abstractNumId w:val="7"/>
  </w:num>
  <w:num w:numId="11">
    <w:abstractNumId w:val="13"/>
  </w:num>
  <w:num w:numId="12">
    <w:abstractNumId w:val="10"/>
  </w:num>
  <w:num w:numId="13">
    <w:abstractNumId w:val="17"/>
  </w:num>
  <w:num w:numId="14">
    <w:abstractNumId w:val="21"/>
  </w:num>
  <w:num w:numId="15">
    <w:abstractNumId w:val="11"/>
  </w:num>
  <w:num w:numId="16">
    <w:abstractNumId w:val="16"/>
  </w:num>
  <w:num w:numId="17">
    <w:abstractNumId w:val="19"/>
  </w:num>
  <w:num w:numId="18">
    <w:abstractNumId w:val="6"/>
  </w:num>
  <w:num w:numId="19">
    <w:abstractNumId w:val="1"/>
  </w:num>
  <w:num w:numId="20">
    <w:abstractNumId w:val="20"/>
  </w:num>
  <w:num w:numId="21">
    <w:abstractNumId w:val="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D6C"/>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67541"/>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09DC"/>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D6DEE"/>
    <w:rsid w:val="000E0557"/>
    <w:rsid w:val="000E05DD"/>
    <w:rsid w:val="000E2094"/>
    <w:rsid w:val="000E2CAE"/>
    <w:rsid w:val="000E3677"/>
    <w:rsid w:val="000E3FF6"/>
    <w:rsid w:val="000E609C"/>
    <w:rsid w:val="000F0BA1"/>
    <w:rsid w:val="000F4360"/>
    <w:rsid w:val="000F4C39"/>
    <w:rsid w:val="000F5CEE"/>
    <w:rsid w:val="000F7068"/>
    <w:rsid w:val="001003E3"/>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19"/>
    <w:rsid w:val="001526A7"/>
    <w:rsid w:val="00152DB5"/>
    <w:rsid w:val="00155537"/>
    <w:rsid w:val="001560BC"/>
    <w:rsid w:val="0015630E"/>
    <w:rsid w:val="00157A1C"/>
    <w:rsid w:val="00162026"/>
    <w:rsid w:val="001620DC"/>
    <w:rsid w:val="00163667"/>
    <w:rsid w:val="001653DF"/>
    <w:rsid w:val="001658CB"/>
    <w:rsid w:val="00166487"/>
    <w:rsid w:val="00166C1C"/>
    <w:rsid w:val="00171FE8"/>
    <w:rsid w:val="00172545"/>
    <w:rsid w:val="00172B03"/>
    <w:rsid w:val="00173595"/>
    <w:rsid w:val="00176837"/>
    <w:rsid w:val="00177299"/>
    <w:rsid w:val="00177D38"/>
    <w:rsid w:val="00180A38"/>
    <w:rsid w:val="00180CDE"/>
    <w:rsid w:val="00182283"/>
    <w:rsid w:val="00182BD5"/>
    <w:rsid w:val="001832B0"/>
    <w:rsid w:val="00184213"/>
    <w:rsid w:val="001855E4"/>
    <w:rsid w:val="00185D7B"/>
    <w:rsid w:val="00186D33"/>
    <w:rsid w:val="001870EC"/>
    <w:rsid w:val="00190395"/>
    <w:rsid w:val="00190D6C"/>
    <w:rsid w:val="00192F17"/>
    <w:rsid w:val="0019311B"/>
    <w:rsid w:val="00196691"/>
    <w:rsid w:val="001967F2"/>
    <w:rsid w:val="001970D4"/>
    <w:rsid w:val="0019793F"/>
    <w:rsid w:val="0019794F"/>
    <w:rsid w:val="001A0DDA"/>
    <w:rsid w:val="001A2B70"/>
    <w:rsid w:val="001A2F8E"/>
    <w:rsid w:val="001A4C84"/>
    <w:rsid w:val="001A63A9"/>
    <w:rsid w:val="001A6E3E"/>
    <w:rsid w:val="001A7838"/>
    <w:rsid w:val="001A7D17"/>
    <w:rsid w:val="001B1403"/>
    <w:rsid w:val="001B22B2"/>
    <w:rsid w:val="001B23E9"/>
    <w:rsid w:val="001B2E8E"/>
    <w:rsid w:val="001B3811"/>
    <w:rsid w:val="001B386A"/>
    <w:rsid w:val="001B3CB5"/>
    <w:rsid w:val="001B51D9"/>
    <w:rsid w:val="001B5A89"/>
    <w:rsid w:val="001B5FD7"/>
    <w:rsid w:val="001B67BC"/>
    <w:rsid w:val="001B729A"/>
    <w:rsid w:val="001B7B0A"/>
    <w:rsid w:val="001C0973"/>
    <w:rsid w:val="001C402A"/>
    <w:rsid w:val="001C4088"/>
    <w:rsid w:val="001C4DBF"/>
    <w:rsid w:val="001C5AE0"/>
    <w:rsid w:val="001C62E3"/>
    <w:rsid w:val="001C6E0B"/>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693A"/>
    <w:rsid w:val="001F6F71"/>
    <w:rsid w:val="001F714E"/>
    <w:rsid w:val="001F7244"/>
    <w:rsid w:val="00201D59"/>
    <w:rsid w:val="00202153"/>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368"/>
    <w:rsid w:val="0022651F"/>
    <w:rsid w:val="002300A7"/>
    <w:rsid w:val="00230B7F"/>
    <w:rsid w:val="00230E78"/>
    <w:rsid w:val="002314DE"/>
    <w:rsid w:val="00231BC6"/>
    <w:rsid w:val="00232422"/>
    <w:rsid w:val="00233727"/>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5CAB"/>
    <w:rsid w:val="00286C97"/>
    <w:rsid w:val="00290C23"/>
    <w:rsid w:val="002914B5"/>
    <w:rsid w:val="002953C5"/>
    <w:rsid w:val="00295DB6"/>
    <w:rsid w:val="00296343"/>
    <w:rsid w:val="002965A2"/>
    <w:rsid w:val="002967E6"/>
    <w:rsid w:val="0029780F"/>
    <w:rsid w:val="002A0DA3"/>
    <w:rsid w:val="002A157F"/>
    <w:rsid w:val="002A2AD7"/>
    <w:rsid w:val="002A2D51"/>
    <w:rsid w:val="002A3DF6"/>
    <w:rsid w:val="002A407A"/>
    <w:rsid w:val="002A432B"/>
    <w:rsid w:val="002A47A5"/>
    <w:rsid w:val="002A4E9D"/>
    <w:rsid w:val="002A667B"/>
    <w:rsid w:val="002A6714"/>
    <w:rsid w:val="002B09A5"/>
    <w:rsid w:val="002B63CA"/>
    <w:rsid w:val="002C0437"/>
    <w:rsid w:val="002C052F"/>
    <w:rsid w:val="002C1ECB"/>
    <w:rsid w:val="002C26DF"/>
    <w:rsid w:val="002C3B5C"/>
    <w:rsid w:val="002C3E97"/>
    <w:rsid w:val="002C3F42"/>
    <w:rsid w:val="002C439A"/>
    <w:rsid w:val="002C66D0"/>
    <w:rsid w:val="002C6DBF"/>
    <w:rsid w:val="002D234E"/>
    <w:rsid w:val="002D2C0E"/>
    <w:rsid w:val="002D2D6B"/>
    <w:rsid w:val="002D2E4D"/>
    <w:rsid w:val="002D38A2"/>
    <w:rsid w:val="002D3AA8"/>
    <w:rsid w:val="002D42D8"/>
    <w:rsid w:val="002D4C5C"/>
    <w:rsid w:val="002D562B"/>
    <w:rsid w:val="002D6487"/>
    <w:rsid w:val="002D6A93"/>
    <w:rsid w:val="002D7646"/>
    <w:rsid w:val="002D7B53"/>
    <w:rsid w:val="002E328E"/>
    <w:rsid w:val="002E54C0"/>
    <w:rsid w:val="002E567C"/>
    <w:rsid w:val="002E5A58"/>
    <w:rsid w:val="002E6582"/>
    <w:rsid w:val="002E7286"/>
    <w:rsid w:val="002F0768"/>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393"/>
    <w:rsid w:val="0032779B"/>
    <w:rsid w:val="00331FBE"/>
    <w:rsid w:val="003329AB"/>
    <w:rsid w:val="00332DFE"/>
    <w:rsid w:val="00333C5C"/>
    <w:rsid w:val="00335634"/>
    <w:rsid w:val="00337983"/>
    <w:rsid w:val="00340665"/>
    <w:rsid w:val="0034155A"/>
    <w:rsid w:val="003432E9"/>
    <w:rsid w:val="00344213"/>
    <w:rsid w:val="0034424B"/>
    <w:rsid w:val="00345587"/>
    <w:rsid w:val="00345860"/>
    <w:rsid w:val="00350CBE"/>
    <w:rsid w:val="003513E0"/>
    <w:rsid w:val="003528CA"/>
    <w:rsid w:val="0035471A"/>
    <w:rsid w:val="00354D10"/>
    <w:rsid w:val="003568F8"/>
    <w:rsid w:val="003576BC"/>
    <w:rsid w:val="00361657"/>
    <w:rsid w:val="0036199E"/>
    <w:rsid w:val="00362158"/>
    <w:rsid w:val="00362B59"/>
    <w:rsid w:val="00363041"/>
    <w:rsid w:val="00364446"/>
    <w:rsid w:val="0036506E"/>
    <w:rsid w:val="003657E7"/>
    <w:rsid w:val="0036695C"/>
    <w:rsid w:val="00367217"/>
    <w:rsid w:val="00370D50"/>
    <w:rsid w:val="00370F24"/>
    <w:rsid w:val="003718C8"/>
    <w:rsid w:val="003729AF"/>
    <w:rsid w:val="00372E51"/>
    <w:rsid w:val="00373914"/>
    <w:rsid w:val="00374430"/>
    <w:rsid w:val="00376C84"/>
    <w:rsid w:val="003772AF"/>
    <w:rsid w:val="00381D58"/>
    <w:rsid w:val="00381E3D"/>
    <w:rsid w:val="00381FA4"/>
    <w:rsid w:val="00385055"/>
    <w:rsid w:val="00385788"/>
    <w:rsid w:val="003864CB"/>
    <w:rsid w:val="00391985"/>
    <w:rsid w:val="00394430"/>
    <w:rsid w:val="00394774"/>
    <w:rsid w:val="003950E1"/>
    <w:rsid w:val="00396735"/>
    <w:rsid w:val="00396A04"/>
    <w:rsid w:val="003A1249"/>
    <w:rsid w:val="003A18FB"/>
    <w:rsid w:val="003A1EE3"/>
    <w:rsid w:val="003A285C"/>
    <w:rsid w:val="003A29D6"/>
    <w:rsid w:val="003A5E33"/>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5A82"/>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3B26"/>
    <w:rsid w:val="00415303"/>
    <w:rsid w:val="004163A0"/>
    <w:rsid w:val="004175D1"/>
    <w:rsid w:val="00421319"/>
    <w:rsid w:val="00421DCF"/>
    <w:rsid w:val="00425CB6"/>
    <w:rsid w:val="00425ED7"/>
    <w:rsid w:val="00426900"/>
    <w:rsid w:val="00426BD0"/>
    <w:rsid w:val="00426C8A"/>
    <w:rsid w:val="00427BCF"/>
    <w:rsid w:val="0043020F"/>
    <w:rsid w:val="00431571"/>
    <w:rsid w:val="0043206E"/>
    <w:rsid w:val="004323D4"/>
    <w:rsid w:val="00434384"/>
    <w:rsid w:val="00435437"/>
    <w:rsid w:val="00440271"/>
    <w:rsid w:val="004416D0"/>
    <w:rsid w:val="0044216F"/>
    <w:rsid w:val="0044318A"/>
    <w:rsid w:val="0044416F"/>
    <w:rsid w:val="00447903"/>
    <w:rsid w:val="00447E8D"/>
    <w:rsid w:val="00451CA1"/>
    <w:rsid w:val="004522D0"/>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2D2A"/>
    <w:rsid w:val="004830F3"/>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1673"/>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B57"/>
    <w:rsid w:val="004F3E3A"/>
    <w:rsid w:val="004F41D8"/>
    <w:rsid w:val="004F4814"/>
    <w:rsid w:val="004F4FE0"/>
    <w:rsid w:val="004F55D0"/>
    <w:rsid w:val="004F627B"/>
    <w:rsid w:val="004F6B1C"/>
    <w:rsid w:val="0050008F"/>
    <w:rsid w:val="00501297"/>
    <w:rsid w:val="005030FD"/>
    <w:rsid w:val="0050332C"/>
    <w:rsid w:val="00506D8D"/>
    <w:rsid w:val="005100E8"/>
    <w:rsid w:val="005109F8"/>
    <w:rsid w:val="005115EA"/>
    <w:rsid w:val="005127B3"/>
    <w:rsid w:val="00512983"/>
    <w:rsid w:val="00513AE6"/>
    <w:rsid w:val="005147C0"/>
    <w:rsid w:val="00514B37"/>
    <w:rsid w:val="00515670"/>
    <w:rsid w:val="00515913"/>
    <w:rsid w:val="00516971"/>
    <w:rsid w:val="0052027C"/>
    <w:rsid w:val="00520D14"/>
    <w:rsid w:val="00522CB1"/>
    <w:rsid w:val="0052418E"/>
    <w:rsid w:val="00524966"/>
    <w:rsid w:val="005273E6"/>
    <w:rsid w:val="00531050"/>
    <w:rsid w:val="0053251A"/>
    <w:rsid w:val="00534395"/>
    <w:rsid w:val="005350CA"/>
    <w:rsid w:val="0053613F"/>
    <w:rsid w:val="00536884"/>
    <w:rsid w:val="00537DB5"/>
    <w:rsid w:val="005425BB"/>
    <w:rsid w:val="00542B50"/>
    <w:rsid w:val="00545E4A"/>
    <w:rsid w:val="00546471"/>
    <w:rsid w:val="005464D6"/>
    <w:rsid w:val="0054768C"/>
    <w:rsid w:val="00550297"/>
    <w:rsid w:val="0055139D"/>
    <w:rsid w:val="00551644"/>
    <w:rsid w:val="005542B5"/>
    <w:rsid w:val="0055591B"/>
    <w:rsid w:val="00555ADA"/>
    <w:rsid w:val="00560316"/>
    <w:rsid w:val="00560A35"/>
    <w:rsid w:val="00561EB2"/>
    <w:rsid w:val="00563935"/>
    <w:rsid w:val="00563CC1"/>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6D5"/>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36C7"/>
    <w:rsid w:val="005B4C71"/>
    <w:rsid w:val="005B5303"/>
    <w:rsid w:val="005B5B28"/>
    <w:rsid w:val="005B5BAF"/>
    <w:rsid w:val="005B5FB5"/>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0F42"/>
    <w:rsid w:val="005F31C4"/>
    <w:rsid w:val="005F3284"/>
    <w:rsid w:val="005F4EA5"/>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6D3"/>
    <w:rsid w:val="00613FD6"/>
    <w:rsid w:val="006141F7"/>
    <w:rsid w:val="00616908"/>
    <w:rsid w:val="00620ED8"/>
    <w:rsid w:val="00623185"/>
    <w:rsid w:val="00625063"/>
    <w:rsid w:val="00625905"/>
    <w:rsid w:val="0062763D"/>
    <w:rsid w:val="0063275A"/>
    <w:rsid w:val="00632917"/>
    <w:rsid w:val="00632971"/>
    <w:rsid w:val="0063358F"/>
    <w:rsid w:val="0063405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621"/>
    <w:rsid w:val="006749C3"/>
    <w:rsid w:val="00674D1E"/>
    <w:rsid w:val="00675B26"/>
    <w:rsid w:val="00675C7F"/>
    <w:rsid w:val="0067700F"/>
    <w:rsid w:val="006774C0"/>
    <w:rsid w:val="00677DBB"/>
    <w:rsid w:val="00680C10"/>
    <w:rsid w:val="00680EC5"/>
    <w:rsid w:val="00682208"/>
    <w:rsid w:val="0068321F"/>
    <w:rsid w:val="00683484"/>
    <w:rsid w:val="006838A2"/>
    <w:rsid w:val="00683A3A"/>
    <w:rsid w:val="006849C0"/>
    <w:rsid w:val="00685F73"/>
    <w:rsid w:val="00692849"/>
    <w:rsid w:val="00694CA8"/>
    <w:rsid w:val="006963A5"/>
    <w:rsid w:val="0069766D"/>
    <w:rsid w:val="00697AF5"/>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6A3"/>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2DA5"/>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5746"/>
    <w:rsid w:val="0070727C"/>
    <w:rsid w:val="007078B4"/>
    <w:rsid w:val="00707F40"/>
    <w:rsid w:val="00710E71"/>
    <w:rsid w:val="0071617D"/>
    <w:rsid w:val="00720ABD"/>
    <w:rsid w:val="00721BDC"/>
    <w:rsid w:val="00722BE6"/>
    <w:rsid w:val="007240BB"/>
    <w:rsid w:val="00724F65"/>
    <w:rsid w:val="00727393"/>
    <w:rsid w:val="00730B42"/>
    <w:rsid w:val="00731DF2"/>
    <w:rsid w:val="00731ED4"/>
    <w:rsid w:val="00733966"/>
    <w:rsid w:val="007349FF"/>
    <w:rsid w:val="00735E98"/>
    <w:rsid w:val="007360B3"/>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1F68"/>
    <w:rsid w:val="00792A28"/>
    <w:rsid w:val="00792FBD"/>
    <w:rsid w:val="0079306B"/>
    <w:rsid w:val="0079352F"/>
    <w:rsid w:val="007939B4"/>
    <w:rsid w:val="00794E80"/>
    <w:rsid w:val="00795C28"/>
    <w:rsid w:val="00796DE3"/>
    <w:rsid w:val="007976D5"/>
    <w:rsid w:val="00797ED5"/>
    <w:rsid w:val="007A3BEF"/>
    <w:rsid w:val="007A4AA5"/>
    <w:rsid w:val="007A4B39"/>
    <w:rsid w:val="007B20DD"/>
    <w:rsid w:val="007B26D5"/>
    <w:rsid w:val="007B55F7"/>
    <w:rsid w:val="007B5DE6"/>
    <w:rsid w:val="007B5E67"/>
    <w:rsid w:val="007B5FCD"/>
    <w:rsid w:val="007B653D"/>
    <w:rsid w:val="007B76AF"/>
    <w:rsid w:val="007C0DA4"/>
    <w:rsid w:val="007C227A"/>
    <w:rsid w:val="007C3407"/>
    <w:rsid w:val="007C3590"/>
    <w:rsid w:val="007C3E19"/>
    <w:rsid w:val="007C521F"/>
    <w:rsid w:val="007C5438"/>
    <w:rsid w:val="007C6B3A"/>
    <w:rsid w:val="007C7177"/>
    <w:rsid w:val="007C7B14"/>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0B9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07388"/>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435"/>
    <w:rsid w:val="008448DA"/>
    <w:rsid w:val="008458AF"/>
    <w:rsid w:val="00845928"/>
    <w:rsid w:val="00845E2B"/>
    <w:rsid w:val="008461E0"/>
    <w:rsid w:val="0084793A"/>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77554"/>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5E2C"/>
    <w:rsid w:val="008B6B83"/>
    <w:rsid w:val="008C0733"/>
    <w:rsid w:val="008C0B33"/>
    <w:rsid w:val="008C226F"/>
    <w:rsid w:val="008C2488"/>
    <w:rsid w:val="008C2602"/>
    <w:rsid w:val="008C4C6F"/>
    <w:rsid w:val="008C6053"/>
    <w:rsid w:val="008C79C9"/>
    <w:rsid w:val="008D09E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5E5C"/>
    <w:rsid w:val="008E6CD2"/>
    <w:rsid w:val="008F056B"/>
    <w:rsid w:val="008F1B8E"/>
    <w:rsid w:val="008F1D47"/>
    <w:rsid w:val="008F2294"/>
    <w:rsid w:val="008F2FA0"/>
    <w:rsid w:val="008F3708"/>
    <w:rsid w:val="008F42C4"/>
    <w:rsid w:val="008F4EF0"/>
    <w:rsid w:val="008F5140"/>
    <w:rsid w:val="008F5D29"/>
    <w:rsid w:val="00901CCC"/>
    <w:rsid w:val="00902040"/>
    <w:rsid w:val="009032FF"/>
    <w:rsid w:val="00904E3D"/>
    <w:rsid w:val="00905944"/>
    <w:rsid w:val="00905D71"/>
    <w:rsid w:val="00906FAD"/>
    <w:rsid w:val="00907350"/>
    <w:rsid w:val="00907856"/>
    <w:rsid w:val="00910841"/>
    <w:rsid w:val="0091319D"/>
    <w:rsid w:val="00914C95"/>
    <w:rsid w:val="00915439"/>
    <w:rsid w:val="00917127"/>
    <w:rsid w:val="00920292"/>
    <w:rsid w:val="00925C21"/>
    <w:rsid w:val="009269AE"/>
    <w:rsid w:val="00926BDC"/>
    <w:rsid w:val="00931701"/>
    <w:rsid w:val="009320E0"/>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0F81"/>
    <w:rsid w:val="009618EA"/>
    <w:rsid w:val="00964D92"/>
    <w:rsid w:val="00967594"/>
    <w:rsid w:val="00967B5A"/>
    <w:rsid w:val="0097052A"/>
    <w:rsid w:val="00972E52"/>
    <w:rsid w:val="00974901"/>
    <w:rsid w:val="00975FFE"/>
    <w:rsid w:val="0097606B"/>
    <w:rsid w:val="0097655E"/>
    <w:rsid w:val="00976CFB"/>
    <w:rsid w:val="009776C5"/>
    <w:rsid w:val="0098004A"/>
    <w:rsid w:val="0098127D"/>
    <w:rsid w:val="009838BF"/>
    <w:rsid w:val="00985121"/>
    <w:rsid w:val="009861BD"/>
    <w:rsid w:val="0098631B"/>
    <w:rsid w:val="00986F39"/>
    <w:rsid w:val="00991671"/>
    <w:rsid w:val="00991C60"/>
    <w:rsid w:val="00991E77"/>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1621"/>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3EF0"/>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4ED9"/>
    <w:rsid w:val="00A46098"/>
    <w:rsid w:val="00A465B1"/>
    <w:rsid w:val="00A51EE2"/>
    <w:rsid w:val="00A53925"/>
    <w:rsid w:val="00A55B1F"/>
    <w:rsid w:val="00A56000"/>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1882"/>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325D"/>
    <w:rsid w:val="00AC4359"/>
    <w:rsid w:val="00AC50FC"/>
    <w:rsid w:val="00AC527C"/>
    <w:rsid w:val="00AC57C8"/>
    <w:rsid w:val="00AC72F1"/>
    <w:rsid w:val="00AC742E"/>
    <w:rsid w:val="00AC757C"/>
    <w:rsid w:val="00AC76A4"/>
    <w:rsid w:val="00AC7D22"/>
    <w:rsid w:val="00AD0F5A"/>
    <w:rsid w:val="00AD0FAF"/>
    <w:rsid w:val="00AD1670"/>
    <w:rsid w:val="00AD216A"/>
    <w:rsid w:val="00AD2AA5"/>
    <w:rsid w:val="00AD3294"/>
    <w:rsid w:val="00AD3A14"/>
    <w:rsid w:val="00AD4BE4"/>
    <w:rsid w:val="00AD4DE1"/>
    <w:rsid w:val="00AD518D"/>
    <w:rsid w:val="00AD5EDE"/>
    <w:rsid w:val="00AD65A6"/>
    <w:rsid w:val="00AD6905"/>
    <w:rsid w:val="00AD748C"/>
    <w:rsid w:val="00AE0C35"/>
    <w:rsid w:val="00AE1779"/>
    <w:rsid w:val="00AE1B0A"/>
    <w:rsid w:val="00AE1DD4"/>
    <w:rsid w:val="00AE491B"/>
    <w:rsid w:val="00AE502E"/>
    <w:rsid w:val="00AE5543"/>
    <w:rsid w:val="00AE59DD"/>
    <w:rsid w:val="00AE7D33"/>
    <w:rsid w:val="00AF0E49"/>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4A16"/>
    <w:rsid w:val="00B46B96"/>
    <w:rsid w:val="00B47546"/>
    <w:rsid w:val="00B476D1"/>
    <w:rsid w:val="00B47927"/>
    <w:rsid w:val="00B47978"/>
    <w:rsid w:val="00B526E5"/>
    <w:rsid w:val="00B52C9F"/>
    <w:rsid w:val="00B53907"/>
    <w:rsid w:val="00B53A4E"/>
    <w:rsid w:val="00B55054"/>
    <w:rsid w:val="00B555DB"/>
    <w:rsid w:val="00B56FFE"/>
    <w:rsid w:val="00B57630"/>
    <w:rsid w:val="00B60AD9"/>
    <w:rsid w:val="00B6152D"/>
    <w:rsid w:val="00B61DDE"/>
    <w:rsid w:val="00B6214B"/>
    <w:rsid w:val="00B63CA4"/>
    <w:rsid w:val="00B63F2B"/>
    <w:rsid w:val="00B64689"/>
    <w:rsid w:val="00B66E92"/>
    <w:rsid w:val="00B67189"/>
    <w:rsid w:val="00B677A3"/>
    <w:rsid w:val="00B7054F"/>
    <w:rsid w:val="00B727F4"/>
    <w:rsid w:val="00B72DAC"/>
    <w:rsid w:val="00B74A13"/>
    <w:rsid w:val="00B81821"/>
    <w:rsid w:val="00B844F9"/>
    <w:rsid w:val="00B84BB1"/>
    <w:rsid w:val="00B84D94"/>
    <w:rsid w:val="00B85A5B"/>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54F9"/>
    <w:rsid w:val="00BB72FE"/>
    <w:rsid w:val="00BB7802"/>
    <w:rsid w:val="00BC0D1C"/>
    <w:rsid w:val="00BC2491"/>
    <w:rsid w:val="00BC3C02"/>
    <w:rsid w:val="00BC466B"/>
    <w:rsid w:val="00BC47CE"/>
    <w:rsid w:val="00BC5487"/>
    <w:rsid w:val="00BC6CEF"/>
    <w:rsid w:val="00BC715C"/>
    <w:rsid w:val="00BC7863"/>
    <w:rsid w:val="00BD043B"/>
    <w:rsid w:val="00BD0881"/>
    <w:rsid w:val="00BD1340"/>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BFE"/>
    <w:rsid w:val="00C04FBB"/>
    <w:rsid w:val="00C05B16"/>
    <w:rsid w:val="00C07218"/>
    <w:rsid w:val="00C073B3"/>
    <w:rsid w:val="00C0757B"/>
    <w:rsid w:val="00C07C86"/>
    <w:rsid w:val="00C1078E"/>
    <w:rsid w:val="00C13B25"/>
    <w:rsid w:val="00C14FBD"/>
    <w:rsid w:val="00C171EA"/>
    <w:rsid w:val="00C2012F"/>
    <w:rsid w:val="00C203E1"/>
    <w:rsid w:val="00C21866"/>
    <w:rsid w:val="00C22558"/>
    <w:rsid w:val="00C23785"/>
    <w:rsid w:val="00C24863"/>
    <w:rsid w:val="00C250FE"/>
    <w:rsid w:val="00C2557A"/>
    <w:rsid w:val="00C263D0"/>
    <w:rsid w:val="00C26DF2"/>
    <w:rsid w:val="00C272A4"/>
    <w:rsid w:val="00C3003C"/>
    <w:rsid w:val="00C30E71"/>
    <w:rsid w:val="00C320CC"/>
    <w:rsid w:val="00C33A63"/>
    <w:rsid w:val="00C35079"/>
    <w:rsid w:val="00C35604"/>
    <w:rsid w:val="00C36560"/>
    <w:rsid w:val="00C36A87"/>
    <w:rsid w:val="00C37736"/>
    <w:rsid w:val="00C3783F"/>
    <w:rsid w:val="00C37CFC"/>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CA5"/>
    <w:rsid w:val="00C63F9B"/>
    <w:rsid w:val="00C6445D"/>
    <w:rsid w:val="00C64DD0"/>
    <w:rsid w:val="00C65385"/>
    <w:rsid w:val="00C65E4E"/>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737"/>
    <w:rsid w:val="00C97AC5"/>
    <w:rsid w:val="00CA12E2"/>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226"/>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545"/>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0CB2"/>
    <w:rsid w:val="00D51B3B"/>
    <w:rsid w:val="00D52049"/>
    <w:rsid w:val="00D54F34"/>
    <w:rsid w:val="00D55566"/>
    <w:rsid w:val="00D56509"/>
    <w:rsid w:val="00D5650D"/>
    <w:rsid w:val="00D578A6"/>
    <w:rsid w:val="00D6063B"/>
    <w:rsid w:val="00D614BA"/>
    <w:rsid w:val="00D62965"/>
    <w:rsid w:val="00D635FA"/>
    <w:rsid w:val="00D63D67"/>
    <w:rsid w:val="00D64942"/>
    <w:rsid w:val="00D64A79"/>
    <w:rsid w:val="00D65F88"/>
    <w:rsid w:val="00D662C2"/>
    <w:rsid w:val="00D66B57"/>
    <w:rsid w:val="00D67739"/>
    <w:rsid w:val="00D70668"/>
    <w:rsid w:val="00D71093"/>
    <w:rsid w:val="00D715A9"/>
    <w:rsid w:val="00D725F8"/>
    <w:rsid w:val="00D72D35"/>
    <w:rsid w:val="00D73020"/>
    <w:rsid w:val="00D7441A"/>
    <w:rsid w:val="00D74BCF"/>
    <w:rsid w:val="00D77A2F"/>
    <w:rsid w:val="00D77F90"/>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BE8"/>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0945"/>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380E"/>
    <w:rsid w:val="00DF4B0B"/>
    <w:rsid w:val="00DF512C"/>
    <w:rsid w:val="00DF5CB4"/>
    <w:rsid w:val="00DF6C62"/>
    <w:rsid w:val="00DF7642"/>
    <w:rsid w:val="00DF7E04"/>
    <w:rsid w:val="00E00279"/>
    <w:rsid w:val="00E0027F"/>
    <w:rsid w:val="00E008E1"/>
    <w:rsid w:val="00E02238"/>
    <w:rsid w:val="00E02901"/>
    <w:rsid w:val="00E03E13"/>
    <w:rsid w:val="00E04478"/>
    <w:rsid w:val="00E04760"/>
    <w:rsid w:val="00E04D9B"/>
    <w:rsid w:val="00E05348"/>
    <w:rsid w:val="00E05B5B"/>
    <w:rsid w:val="00E06AE8"/>
    <w:rsid w:val="00E06C54"/>
    <w:rsid w:val="00E07891"/>
    <w:rsid w:val="00E10A71"/>
    <w:rsid w:val="00E11711"/>
    <w:rsid w:val="00E11966"/>
    <w:rsid w:val="00E1320F"/>
    <w:rsid w:val="00E146CE"/>
    <w:rsid w:val="00E1482B"/>
    <w:rsid w:val="00E20119"/>
    <w:rsid w:val="00E203F0"/>
    <w:rsid w:val="00E2192C"/>
    <w:rsid w:val="00E2295F"/>
    <w:rsid w:val="00E229B3"/>
    <w:rsid w:val="00E22B6D"/>
    <w:rsid w:val="00E2315B"/>
    <w:rsid w:val="00E24190"/>
    <w:rsid w:val="00E25A6A"/>
    <w:rsid w:val="00E26120"/>
    <w:rsid w:val="00E308FA"/>
    <w:rsid w:val="00E317EF"/>
    <w:rsid w:val="00E31A25"/>
    <w:rsid w:val="00E32F28"/>
    <w:rsid w:val="00E335A1"/>
    <w:rsid w:val="00E33DFA"/>
    <w:rsid w:val="00E34991"/>
    <w:rsid w:val="00E34C01"/>
    <w:rsid w:val="00E357EC"/>
    <w:rsid w:val="00E375A4"/>
    <w:rsid w:val="00E42080"/>
    <w:rsid w:val="00E45079"/>
    <w:rsid w:val="00E46278"/>
    <w:rsid w:val="00E47B55"/>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45CF"/>
    <w:rsid w:val="00EB64D3"/>
    <w:rsid w:val="00EB74C4"/>
    <w:rsid w:val="00EC0180"/>
    <w:rsid w:val="00EC0CBE"/>
    <w:rsid w:val="00EC1151"/>
    <w:rsid w:val="00EC11C0"/>
    <w:rsid w:val="00EC3F5D"/>
    <w:rsid w:val="00EC5DA0"/>
    <w:rsid w:val="00EC691B"/>
    <w:rsid w:val="00EC6FB5"/>
    <w:rsid w:val="00EC7039"/>
    <w:rsid w:val="00EC73AA"/>
    <w:rsid w:val="00EC7BF6"/>
    <w:rsid w:val="00EC7E42"/>
    <w:rsid w:val="00ED0B91"/>
    <w:rsid w:val="00ED1EA2"/>
    <w:rsid w:val="00ED3143"/>
    <w:rsid w:val="00ED37DD"/>
    <w:rsid w:val="00ED4748"/>
    <w:rsid w:val="00ED50E6"/>
    <w:rsid w:val="00ED6E8E"/>
    <w:rsid w:val="00ED77B2"/>
    <w:rsid w:val="00EE0BCB"/>
    <w:rsid w:val="00EE1F1A"/>
    <w:rsid w:val="00EE1FF8"/>
    <w:rsid w:val="00EE35D3"/>
    <w:rsid w:val="00EE3F1C"/>
    <w:rsid w:val="00EE54A8"/>
    <w:rsid w:val="00EE5930"/>
    <w:rsid w:val="00EE62AF"/>
    <w:rsid w:val="00EE690D"/>
    <w:rsid w:val="00EE78B7"/>
    <w:rsid w:val="00EF088E"/>
    <w:rsid w:val="00EF2407"/>
    <w:rsid w:val="00EF2D5D"/>
    <w:rsid w:val="00EF37F0"/>
    <w:rsid w:val="00EF4C34"/>
    <w:rsid w:val="00EF4E22"/>
    <w:rsid w:val="00EF77A9"/>
    <w:rsid w:val="00EF795D"/>
    <w:rsid w:val="00F0024B"/>
    <w:rsid w:val="00F0062B"/>
    <w:rsid w:val="00F00CBD"/>
    <w:rsid w:val="00F01D93"/>
    <w:rsid w:val="00F03B9E"/>
    <w:rsid w:val="00F03DC9"/>
    <w:rsid w:val="00F04BDE"/>
    <w:rsid w:val="00F05517"/>
    <w:rsid w:val="00F07696"/>
    <w:rsid w:val="00F07B5F"/>
    <w:rsid w:val="00F119B9"/>
    <w:rsid w:val="00F11FBA"/>
    <w:rsid w:val="00F12F84"/>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5ADA"/>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83E"/>
    <w:rsid w:val="00FE5D75"/>
    <w:rsid w:val="00FE5F9A"/>
    <w:rsid w:val="00FE7AC1"/>
    <w:rsid w:val="00FF041F"/>
    <w:rsid w:val="00FF33F9"/>
    <w:rsid w:val="00FF4D66"/>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F126881"/>
  <w15:docId w15:val="{8A400D64-3C64-4CFB-A48F-C3248CF3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435437"/>
    <w:pPr>
      <w:spacing w:before="100" w:beforeAutospacing="1" w:after="100" w:afterAutospacing="1"/>
    </w:pPr>
    <w:rPr>
      <w:lang w:val="en-US" w:eastAsia="en-US"/>
    </w:rPr>
  </w:style>
  <w:style w:type="character" w:styleId="Emphasis">
    <w:name w:val="Emphasis"/>
    <w:uiPriority w:val="20"/>
    <w:qFormat/>
    <w:rsid w:val="00435437"/>
    <w:rPr>
      <w:i/>
      <w:iCs/>
    </w:rPr>
  </w:style>
  <w:style w:type="character" w:styleId="Strong">
    <w:name w:val="Strong"/>
    <w:uiPriority w:val="22"/>
    <w:qFormat/>
    <w:rsid w:val="00A44ED9"/>
    <w:rPr>
      <w:b/>
      <w:bCs/>
    </w:rPr>
  </w:style>
  <w:style w:type="character" w:styleId="FollowedHyperlink">
    <w:name w:val="FollowedHyperlink"/>
    <w:rsid w:val="00AC57C8"/>
    <w:rPr>
      <w:color w:val="954F72"/>
      <w:u w:val="single"/>
    </w:rPr>
  </w:style>
  <w:style w:type="paragraph" w:styleId="Header">
    <w:name w:val="header"/>
    <w:basedOn w:val="Normal"/>
    <w:link w:val="HeaderChar"/>
    <w:uiPriority w:val="99"/>
    <w:rsid w:val="00182283"/>
    <w:pPr>
      <w:tabs>
        <w:tab w:val="center" w:pos="4680"/>
        <w:tab w:val="right" w:pos="9360"/>
      </w:tabs>
    </w:pPr>
  </w:style>
  <w:style w:type="character" w:customStyle="1" w:styleId="HeaderChar">
    <w:name w:val="Header Char"/>
    <w:link w:val="Header"/>
    <w:uiPriority w:val="99"/>
    <w:rsid w:val="00182283"/>
    <w:rPr>
      <w:sz w:val="24"/>
      <w:szCs w:val="24"/>
      <w:lang w:val="en-CA" w:eastAsia="en-CA"/>
    </w:rPr>
  </w:style>
  <w:style w:type="paragraph" w:styleId="Footer">
    <w:name w:val="footer"/>
    <w:basedOn w:val="Normal"/>
    <w:link w:val="FooterChar"/>
    <w:rsid w:val="00182283"/>
    <w:pPr>
      <w:tabs>
        <w:tab w:val="center" w:pos="4680"/>
        <w:tab w:val="right" w:pos="9360"/>
      </w:tabs>
    </w:pPr>
  </w:style>
  <w:style w:type="character" w:customStyle="1" w:styleId="FooterChar">
    <w:name w:val="Footer Char"/>
    <w:link w:val="Footer"/>
    <w:rsid w:val="00182283"/>
    <w:rPr>
      <w:sz w:val="24"/>
      <w:szCs w:val="24"/>
      <w:lang w:val="en-CA" w:eastAsia="en-CA"/>
    </w:rPr>
  </w:style>
  <w:style w:type="paragraph" w:styleId="BalloonText">
    <w:name w:val="Balloon Text"/>
    <w:basedOn w:val="Normal"/>
    <w:link w:val="BalloonTextChar"/>
    <w:rsid w:val="00440271"/>
    <w:rPr>
      <w:rFonts w:ascii="Tahoma" w:hAnsi="Tahoma" w:cs="Tahoma"/>
      <w:sz w:val="16"/>
      <w:szCs w:val="16"/>
    </w:rPr>
  </w:style>
  <w:style w:type="character" w:customStyle="1" w:styleId="BalloonTextChar">
    <w:name w:val="Balloon Text Char"/>
    <w:link w:val="BalloonText"/>
    <w:rsid w:val="00440271"/>
    <w:rPr>
      <w:rFonts w:ascii="Tahoma" w:hAnsi="Tahoma" w:cs="Tahoma"/>
      <w:sz w:val="16"/>
      <w:szCs w:val="16"/>
      <w:lang w:val="en-CA" w:eastAsia="en-CA"/>
    </w:rPr>
  </w:style>
  <w:style w:type="character" w:customStyle="1" w:styleId="titleofadmindirectiveChar">
    <w:name w:val="title_of_admin_directive Char"/>
    <w:link w:val="titleofadmindirective"/>
    <w:rsid w:val="00531050"/>
    <w:rPr>
      <w:rFonts w:ascii="Arial" w:hAnsi="Arial"/>
      <w:b/>
      <w:bCs/>
      <w:sz w:val="28"/>
    </w:rPr>
  </w:style>
  <w:style w:type="paragraph" w:customStyle="1" w:styleId="titleofadmindirective">
    <w:name w:val="title_of_admin_directive"/>
    <w:basedOn w:val="Normal"/>
    <w:link w:val="titleofadmindirectiveChar"/>
    <w:rsid w:val="00531050"/>
    <w:pPr>
      <w:jc w:val="center"/>
    </w:pPr>
    <w:rPr>
      <w:rFonts w:ascii="Arial" w:hAnsi="Arial"/>
      <w:b/>
      <w:bCs/>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679736">
      <w:bodyDiv w:val="1"/>
      <w:marLeft w:val="0"/>
      <w:marRight w:val="0"/>
      <w:marTop w:val="0"/>
      <w:marBottom w:val="0"/>
      <w:divBdr>
        <w:top w:val="none" w:sz="0" w:space="0" w:color="auto"/>
        <w:left w:val="none" w:sz="0" w:space="0" w:color="auto"/>
        <w:bottom w:val="none" w:sz="0" w:space="0" w:color="auto"/>
        <w:right w:val="none" w:sz="0" w:space="0" w:color="auto"/>
      </w:divBdr>
    </w:div>
    <w:div w:id="2144999738">
      <w:bodyDiv w:val="1"/>
      <w:marLeft w:val="0"/>
      <w:marRight w:val="0"/>
      <w:marTop w:val="0"/>
      <w:marBottom w:val="0"/>
      <w:divBdr>
        <w:top w:val="none" w:sz="0" w:space="0" w:color="auto"/>
        <w:left w:val="none" w:sz="0" w:space="0" w:color="auto"/>
        <w:bottom w:val="none" w:sz="0" w:space="0" w:color="auto"/>
        <w:right w:val="none" w:sz="0" w:space="0" w:color="auto"/>
      </w:divBdr>
      <w:divsChild>
        <w:div w:id="1777434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ma.org/page/Information_Securit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rma.org/page/Inform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cushare.ncdsb.com/dsweb/Get/Document-2105529/Records%20and%20Information%20Management%20Records%20Retention%20Schedule%20Fina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ocushare.ncdsb.com/dsweb/Get/Document-2105529/Records%20and%20Information%20Management%20Records%20Retention%20Schedule%20Final.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share.ncdsb.com/dsweb/Get/Document-2105529/Records%20and%20Information%20Management%20Records%20Retention%20Schedule%20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A3235B973E20488573E9F8341A90F8" ma:contentTypeVersion="9" ma:contentTypeDescription="Create a new document." ma:contentTypeScope="" ma:versionID="1574252092c32645d158e5aae23563f3">
  <xsd:schema xmlns:xsd="http://www.w3.org/2001/XMLSchema" xmlns:xs="http://www.w3.org/2001/XMLSchema" xmlns:p="http://schemas.microsoft.com/office/2006/metadata/properties" xmlns:ns3="890b8362-b776-4c14-8c99-eb5e21e75c0b" targetNamespace="http://schemas.microsoft.com/office/2006/metadata/properties" ma:root="true" ma:fieldsID="20ec9cd3946b241f8c78980312a87963" ns3:_="">
    <xsd:import namespace="890b8362-b776-4c14-8c99-eb5e21e75c0b"/>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8362-b776-4c14-8c99-eb5e21e75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51DC6-8501-4C0F-AAA5-C27E526672CC}">
  <ds:schemaRefs>
    <ds:schemaRef ds:uri="http://purl.org/dc/elements/1.1/"/>
    <ds:schemaRef ds:uri="http://schemas.microsoft.com/office/infopath/2007/PartnerControls"/>
    <ds:schemaRef ds:uri="890b8362-b776-4c14-8c99-eb5e21e75c0b"/>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275F5C5-7A4F-4ECA-B5F0-C57B89710479}">
  <ds:schemaRefs>
    <ds:schemaRef ds:uri="http://schemas.microsoft.com/sharepoint/v3/contenttype/forms"/>
  </ds:schemaRefs>
</ds:datastoreItem>
</file>

<file path=customXml/itemProps3.xml><?xml version="1.0" encoding="utf-8"?>
<ds:datastoreItem xmlns:ds="http://schemas.openxmlformats.org/officeDocument/2006/customXml" ds:itemID="{32B2491C-1650-48D6-B2E3-195B9C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8362-b776-4c14-8c99-eb5e21e75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768B8D-7B4B-48D5-8107-320465FF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1916</Words>
  <Characters>12421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14309</CharactersWithSpaces>
  <SharedDoc>false</SharedDoc>
  <HLinks>
    <vt:vector size="24" baseType="variant">
      <vt:variant>
        <vt:i4>4653120</vt:i4>
      </vt:variant>
      <vt:variant>
        <vt:i4>9</vt:i4>
      </vt:variant>
      <vt:variant>
        <vt:i4>0</vt:i4>
      </vt:variant>
      <vt:variant>
        <vt:i4>5</vt:i4>
      </vt:variant>
      <vt:variant>
        <vt:lpwstr>https://docushare.ncdsb.com/dsweb/Get/Document-1338338/a.pdf</vt:lpwstr>
      </vt:variant>
      <vt:variant>
        <vt:lpwstr/>
      </vt:variant>
      <vt:variant>
        <vt:i4>8192032</vt:i4>
      </vt:variant>
      <vt:variant>
        <vt:i4>6</vt:i4>
      </vt:variant>
      <vt:variant>
        <vt:i4>0</vt:i4>
      </vt:variant>
      <vt:variant>
        <vt:i4>5</vt:i4>
      </vt:variant>
      <vt:variant>
        <vt:lpwstr>http://www.pimedu.org/toolkit.html</vt:lpwstr>
      </vt:variant>
      <vt:variant>
        <vt:lpwstr/>
      </vt:variant>
      <vt:variant>
        <vt:i4>3276890</vt:i4>
      </vt:variant>
      <vt:variant>
        <vt:i4>3</vt:i4>
      </vt:variant>
      <vt:variant>
        <vt:i4>0</vt:i4>
      </vt:variant>
      <vt:variant>
        <vt:i4>5</vt:i4>
      </vt:variant>
      <vt:variant>
        <vt:lpwstr>http://www.e-laws.gov.on.ca/html/statutes/english/elaws_statutes_90m56_e.htm</vt:lpwstr>
      </vt:variant>
      <vt:variant>
        <vt:lpwstr/>
      </vt:variant>
      <vt:variant>
        <vt:i4>6357004</vt:i4>
      </vt:variant>
      <vt:variant>
        <vt:i4>0</vt:i4>
      </vt:variant>
      <vt:variant>
        <vt:i4>0</vt:i4>
      </vt:variant>
      <vt:variant>
        <vt:i4>5</vt:i4>
      </vt:variant>
      <vt:variant>
        <vt:lpwstr>http://www.e-laws.gov.on.ca/html/statutes/english/elaws_statutes_90e02_e.htm</vt:lpwstr>
      </vt:variant>
      <vt:variant>
        <vt:lpwstr>BK148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4</cp:revision>
  <cp:lastPrinted>2022-12-21T15:19:00Z</cp:lastPrinted>
  <dcterms:created xsi:type="dcterms:W3CDTF">2022-12-21T15:19:00Z</dcterms:created>
  <dcterms:modified xsi:type="dcterms:W3CDTF">2024-09-05T14:42:00Z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0x010100EFA3235B973E20488573E9F8341A90F8</vt:lpwstr>
  </property>
</Properties>
</file>