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97014" w:rsidRPr="00D757B3" w:rsidTr="0004387E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7014" w:rsidRPr="0004387E" w:rsidRDefault="00890DD6" w:rsidP="00DC5289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7014" w:rsidRPr="0004387E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597014" w:rsidRPr="00597014" w:rsidRDefault="00597014" w:rsidP="00DC5289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ADVOCACY EXPENDITURES POLICY</w:t>
            </w:r>
            <w:r w:rsidRPr="00597014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:rsidR="00597014" w:rsidRPr="002F074D" w:rsidRDefault="00BD57EB" w:rsidP="00DC5289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04387E">
              <w:rPr>
                <w:rFonts w:ascii="Calibri" w:hAnsi="Calibri" w:cs="Arial"/>
                <w:color w:val="FFFFFF"/>
              </w:rPr>
              <w:t xml:space="preserve">ADMINISTRATIVE </w:t>
            </w:r>
            <w:r>
              <w:rPr>
                <w:rFonts w:ascii="Calibri" w:hAnsi="Calibri" w:cs="Arial"/>
                <w:color w:val="FFFFFF"/>
              </w:rPr>
              <w:t>OPERATIONAL PROCEDURES</w:t>
            </w:r>
          </w:p>
        </w:tc>
      </w:tr>
      <w:tr w:rsidR="00597014" w:rsidRPr="00D757B3" w:rsidTr="00CA1EDF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7014" w:rsidRPr="002F074D" w:rsidRDefault="00597014" w:rsidP="00CA1EDF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7014" w:rsidRPr="002F074D" w:rsidRDefault="00597014" w:rsidP="00CA1EDF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100.9</w:t>
            </w:r>
          </w:p>
        </w:tc>
      </w:tr>
      <w:tr w:rsidR="00597014" w:rsidRPr="00D757B3" w:rsidTr="00CA1EDF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7014" w:rsidRPr="002F074D" w:rsidRDefault="00597014" w:rsidP="00CA1EDF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7014" w:rsidRPr="002F074D" w:rsidRDefault="00597014" w:rsidP="00CA1EDF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597014" w:rsidRPr="00D757B3" w:rsidTr="00CA1EDF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7014" w:rsidRPr="00FF7225" w:rsidRDefault="00597014" w:rsidP="00CA1EDF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March 27, 2007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597014" w:rsidRPr="002F074D" w:rsidRDefault="00597014" w:rsidP="00CA1EDF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97014" w:rsidRPr="002F074D" w:rsidRDefault="00597014" w:rsidP="00CA1EDF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4453E6">
              <w:rPr>
                <w:rFonts w:ascii="Calibri" w:hAnsi="Calibri"/>
                <w:sz w:val="16"/>
                <w:szCs w:val="18"/>
              </w:rPr>
              <w:t>April 28</w:t>
            </w:r>
            <w:r w:rsidR="00890DD6">
              <w:rPr>
                <w:rFonts w:ascii="Calibri" w:hAnsi="Calibri"/>
                <w:sz w:val="16"/>
                <w:szCs w:val="18"/>
              </w:rPr>
              <w:t>, 2020</w:t>
            </w:r>
          </w:p>
          <w:p w:rsidR="00597014" w:rsidRPr="002F074D" w:rsidRDefault="00597014" w:rsidP="00CA1EDF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673422" w:rsidRPr="003A50C4" w:rsidRDefault="00673422" w:rsidP="003A50C4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/>
        </w:rPr>
      </w:pPr>
    </w:p>
    <w:p w:rsidR="00ED02F5" w:rsidRPr="003A50C4" w:rsidRDefault="00ED02F5" w:rsidP="00597014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</w:rPr>
      </w:pPr>
      <w:r w:rsidRPr="003A50C4">
        <w:rPr>
          <w:rFonts w:ascii="Times New Roman" w:hAnsi="Times New Roman"/>
        </w:rPr>
        <w:t xml:space="preserve">The Director of Education shall recommend for Board approval the appropriate expenditures which relate to advocacy and lobbying initiatives involving </w:t>
      </w:r>
      <w:r w:rsidR="008408A9" w:rsidRPr="003A50C4">
        <w:rPr>
          <w:rFonts w:ascii="Times New Roman" w:hAnsi="Times New Roman"/>
        </w:rPr>
        <w:t>g</w:t>
      </w:r>
      <w:r w:rsidRPr="003A50C4">
        <w:rPr>
          <w:rFonts w:ascii="Times New Roman" w:hAnsi="Times New Roman"/>
        </w:rPr>
        <w:t xml:space="preserve">overnments and </w:t>
      </w:r>
      <w:r w:rsidR="008408A9" w:rsidRPr="003A50C4">
        <w:rPr>
          <w:rFonts w:ascii="Times New Roman" w:hAnsi="Times New Roman"/>
        </w:rPr>
        <w:t>m</w:t>
      </w:r>
      <w:r w:rsidRPr="003A50C4">
        <w:rPr>
          <w:rFonts w:ascii="Times New Roman" w:hAnsi="Times New Roman"/>
        </w:rPr>
        <w:t>inistries. </w:t>
      </w:r>
    </w:p>
    <w:p w:rsidR="00673422" w:rsidRPr="003A50C4" w:rsidRDefault="00673422" w:rsidP="00597014">
      <w:pPr>
        <w:pStyle w:val="ListParagraph"/>
        <w:spacing w:line="240" w:lineRule="auto"/>
        <w:ind w:left="360" w:hanging="360"/>
        <w:contextualSpacing w:val="0"/>
        <w:jc w:val="both"/>
        <w:rPr>
          <w:rFonts w:ascii="Times New Roman" w:hAnsi="Times New Roman"/>
        </w:rPr>
      </w:pPr>
    </w:p>
    <w:p w:rsidR="00ED02F5" w:rsidRPr="003A50C4" w:rsidRDefault="00ED02F5" w:rsidP="00597014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</w:rPr>
      </w:pPr>
      <w:r w:rsidRPr="003A50C4">
        <w:rPr>
          <w:rFonts w:ascii="Times New Roman" w:hAnsi="Times New Roman"/>
        </w:rPr>
        <w:t>Expenditures related to attending events specific to fundraising by political parties or local politicians will not be approved. </w:t>
      </w:r>
    </w:p>
    <w:p w:rsidR="00673422" w:rsidRPr="003A50C4" w:rsidRDefault="00673422" w:rsidP="00597014">
      <w:pPr>
        <w:pStyle w:val="ListParagraph"/>
        <w:spacing w:line="240" w:lineRule="auto"/>
        <w:ind w:left="360" w:hanging="360"/>
        <w:contextualSpacing w:val="0"/>
        <w:jc w:val="both"/>
        <w:rPr>
          <w:rFonts w:ascii="Times New Roman" w:hAnsi="Times New Roman"/>
        </w:rPr>
      </w:pPr>
    </w:p>
    <w:p w:rsidR="00ED02F5" w:rsidRPr="003A50C4" w:rsidRDefault="00ED02F5" w:rsidP="00597014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</w:rPr>
      </w:pPr>
      <w:r w:rsidRPr="003A50C4">
        <w:rPr>
          <w:rFonts w:ascii="Times New Roman" w:hAnsi="Times New Roman"/>
        </w:rPr>
        <w:t>Report Cards and Annual Reports shall not be used to advocate a particular position or point of view.</w:t>
      </w:r>
    </w:p>
    <w:p w:rsidR="00673422" w:rsidRPr="003A50C4" w:rsidRDefault="00673422" w:rsidP="00597014">
      <w:pPr>
        <w:pStyle w:val="ListParagraph"/>
        <w:spacing w:line="240" w:lineRule="auto"/>
        <w:ind w:left="360" w:hanging="360"/>
        <w:contextualSpacing w:val="0"/>
        <w:jc w:val="both"/>
        <w:rPr>
          <w:rFonts w:ascii="Times New Roman" w:hAnsi="Times New Roman"/>
        </w:rPr>
      </w:pPr>
    </w:p>
    <w:p w:rsidR="00ED02F5" w:rsidRPr="003A50C4" w:rsidRDefault="00DC4570" w:rsidP="00597014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</w:rPr>
      </w:pPr>
      <w:r w:rsidRPr="003A50C4">
        <w:rPr>
          <w:rFonts w:ascii="Times New Roman" w:hAnsi="Times New Roman"/>
        </w:rPr>
        <w:t xml:space="preserve">The engagement of Board staff and students in </w:t>
      </w:r>
      <w:r w:rsidR="003352C0" w:rsidRPr="003A50C4">
        <w:rPr>
          <w:rFonts w:ascii="Times New Roman" w:hAnsi="Times New Roman"/>
        </w:rPr>
        <w:t xml:space="preserve">advocacy </w:t>
      </w:r>
      <w:r w:rsidR="00ED02F5" w:rsidRPr="003A50C4">
        <w:rPr>
          <w:rFonts w:ascii="Times New Roman" w:hAnsi="Times New Roman"/>
        </w:rPr>
        <w:t xml:space="preserve">initiatives </w:t>
      </w:r>
      <w:r w:rsidRPr="003A50C4">
        <w:rPr>
          <w:rFonts w:ascii="Times New Roman" w:hAnsi="Times New Roman"/>
        </w:rPr>
        <w:t>must be</w:t>
      </w:r>
      <w:r w:rsidR="007965E1" w:rsidRPr="003A50C4">
        <w:rPr>
          <w:rFonts w:ascii="Times New Roman" w:hAnsi="Times New Roman"/>
        </w:rPr>
        <w:t xml:space="preserve"> </w:t>
      </w:r>
      <w:r w:rsidR="00ED02F5" w:rsidRPr="003A50C4">
        <w:rPr>
          <w:rFonts w:ascii="Times New Roman" w:hAnsi="Times New Roman"/>
        </w:rPr>
        <w:t>consistent with the Board’s Mission Statement.</w:t>
      </w:r>
    </w:p>
    <w:p w:rsidR="00ED02F5" w:rsidRDefault="00ED02F5" w:rsidP="00673422">
      <w:pPr>
        <w:jc w:val="both"/>
        <w:rPr>
          <w:color w:val="000000"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167B26" w:rsidRPr="00907AF4" w:rsidTr="00BB4644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67B26" w:rsidRPr="00907AF4" w:rsidRDefault="00167B26" w:rsidP="00BB464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167B26" w:rsidRPr="00907AF4" w:rsidRDefault="00167B26" w:rsidP="00BB464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167B26" w:rsidRPr="00907AF4" w:rsidRDefault="00167B26" w:rsidP="00BB464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167B26" w:rsidRPr="00907AF4" w:rsidRDefault="00167B26" w:rsidP="00BB464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67B26" w:rsidRPr="00907AF4" w:rsidRDefault="00167B26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27, 2007</w:t>
            </w:r>
          </w:p>
          <w:p w:rsidR="00167B26" w:rsidRPr="00907AF4" w:rsidRDefault="00167B26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167B26" w:rsidRDefault="00167B26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27, 2014</w:t>
            </w:r>
          </w:p>
          <w:p w:rsidR="00890DD6" w:rsidRPr="00907AF4" w:rsidRDefault="004453E6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28</w:t>
            </w:r>
            <w:bookmarkStart w:id="0" w:name="_GoBack"/>
            <w:bookmarkEnd w:id="0"/>
            <w:r w:rsidR="00890DD6">
              <w:rPr>
                <w:rFonts w:ascii="Calibri" w:hAnsi="Calibri"/>
                <w:b/>
                <w:sz w:val="18"/>
                <w:szCs w:val="18"/>
              </w:rPr>
              <w:t>, 2020</w:t>
            </w:r>
          </w:p>
          <w:p w:rsidR="00167B26" w:rsidRPr="00907AF4" w:rsidRDefault="00167B26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167B26" w:rsidRPr="003A50C4" w:rsidRDefault="00167B26" w:rsidP="00673422">
      <w:pPr>
        <w:jc w:val="both"/>
        <w:rPr>
          <w:color w:val="000000"/>
          <w:sz w:val="22"/>
          <w:szCs w:val="22"/>
        </w:rPr>
      </w:pPr>
    </w:p>
    <w:sectPr w:rsidR="00167B26" w:rsidRPr="003A50C4" w:rsidSect="00BC2CD5">
      <w:headerReference w:type="default" r:id="rId8"/>
      <w:footerReference w:type="default" r:id="rId9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ADB" w:rsidRDefault="00FD5ADB" w:rsidP="00DC5289">
      <w:r>
        <w:separator/>
      </w:r>
    </w:p>
  </w:endnote>
  <w:endnote w:type="continuationSeparator" w:id="0">
    <w:p w:rsidR="00FD5ADB" w:rsidRDefault="00FD5ADB" w:rsidP="00DC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289" w:rsidRPr="0053282C" w:rsidRDefault="00DC5289" w:rsidP="00DC5289">
    <w:pPr>
      <w:pStyle w:val="Footer"/>
      <w:rPr>
        <w:i/>
        <w:color w:val="808080"/>
        <w:sz w:val="16"/>
        <w:szCs w:val="16"/>
      </w:rPr>
    </w:pPr>
  </w:p>
  <w:p w:rsidR="00DC5289" w:rsidRPr="0053282C" w:rsidRDefault="00DC5289" w:rsidP="00DC5289">
    <w:pPr>
      <w:pStyle w:val="Footer"/>
      <w:rPr>
        <w:i/>
        <w:color w:val="808080"/>
        <w:sz w:val="16"/>
        <w:szCs w:val="16"/>
      </w:rPr>
    </w:pPr>
  </w:p>
  <w:p w:rsidR="00DC5289" w:rsidRPr="005F64B2" w:rsidRDefault="00DC5289" w:rsidP="00DC5289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DC5289" w:rsidRPr="005F64B2" w:rsidRDefault="00DC5289" w:rsidP="00DC5289">
    <w:pPr>
      <w:rPr>
        <w:i/>
        <w:color w:val="808080"/>
        <w:sz w:val="16"/>
        <w:szCs w:val="16"/>
      </w:rPr>
    </w:pPr>
    <w:r w:rsidRPr="005F64B2">
      <w:rPr>
        <w:i/>
        <w:color w:val="808080"/>
        <w:sz w:val="16"/>
        <w:szCs w:val="16"/>
      </w:rPr>
      <w:t>Advocacy Expenditures Policy (100.9)</w:t>
    </w:r>
    <w:r w:rsidR="00BD57EB">
      <w:rPr>
        <w:i/>
        <w:color w:val="808080"/>
        <w:sz w:val="16"/>
        <w:szCs w:val="16"/>
      </w:rPr>
      <w:t xml:space="preserve"> Administrative Operational Procedures </w:t>
    </w:r>
  </w:p>
  <w:p w:rsidR="00DC5289" w:rsidRPr="005F64B2" w:rsidRDefault="00DC5289" w:rsidP="00DC5289">
    <w:pPr>
      <w:pStyle w:val="Footer"/>
      <w:rPr>
        <w:color w:val="808080"/>
        <w:sz w:val="16"/>
        <w:szCs w:val="16"/>
      </w:rPr>
    </w:pPr>
    <w:r w:rsidRPr="005F64B2">
      <w:rPr>
        <w:i/>
        <w:color w:val="808080"/>
        <w:sz w:val="16"/>
        <w:szCs w:val="16"/>
      </w:rPr>
      <w:t xml:space="preserve">Page </w:t>
    </w:r>
    <w:r w:rsidRPr="005F64B2">
      <w:rPr>
        <w:bCs/>
        <w:i/>
        <w:color w:val="808080"/>
        <w:sz w:val="16"/>
        <w:szCs w:val="16"/>
      </w:rPr>
      <w:fldChar w:fldCharType="begin"/>
    </w:r>
    <w:r w:rsidRPr="005F64B2">
      <w:rPr>
        <w:i/>
        <w:color w:val="808080"/>
        <w:sz w:val="16"/>
        <w:szCs w:val="16"/>
      </w:rPr>
      <w:instrText xml:space="preserve"> PAGE </w:instrText>
    </w:r>
    <w:r w:rsidRPr="005F64B2">
      <w:rPr>
        <w:bCs/>
        <w:i/>
        <w:color w:val="808080"/>
        <w:sz w:val="16"/>
        <w:szCs w:val="16"/>
      </w:rPr>
      <w:fldChar w:fldCharType="separate"/>
    </w:r>
    <w:r w:rsidR="00573353">
      <w:rPr>
        <w:i/>
        <w:noProof/>
        <w:color w:val="808080"/>
        <w:sz w:val="16"/>
        <w:szCs w:val="16"/>
      </w:rPr>
      <w:t>1</w:t>
    </w:r>
    <w:r w:rsidRPr="005F64B2">
      <w:rPr>
        <w:bCs/>
        <w:i/>
        <w:color w:val="808080"/>
        <w:sz w:val="16"/>
        <w:szCs w:val="16"/>
      </w:rPr>
      <w:fldChar w:fldCharType="end"/>
    </w:r>
    <w:r w:rsidRPr="005F64B2">
      <w:rPr>
        <w:i/>
        <w:color w:val="808080"/>
        <w:sz w:val="16"/>
        <w:szCs w:val="16"/>
      </w:rPr>
      <w:t xml:space="preserve"> of</w:t>
    </w:r>
    <w:r w:rsidRPr="005F64B2">
      <w:rPr>
        <w:rFonts w:ascii="Calibri" w:hAnsi="Calibri"/>
        <w:i/>
        <w:color w:val="808080"/>
        <w:sz w:val="16"/>
        <w:szCs w:val="16"/>
      </w:rPr>
      <w:t xml:space="preserve"> </w:t>
    </w:r>
    <w:r w:rsidRPr="005F64B2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5F64B2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F64B2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573353">
      <w:rPr>
        <w:rFonts w:ascii="Calibri" w:hAnsi="Calibri"/>
        <w:i/>
        <w:noProof/>
        <w:color w:val="808080"/>
        <w:sz w:val="16"/>
        <w:szCs w:val="16"/>
      </w:rPr>
      <w:t>1</w:t>
    </w:r>
    <w:r w:rsidRPr="005F64B2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ADB" w:rsidRDefault="00FD5ADB" w:rsidP="00DC5289">
      <w:r>
        <w:separator/>
      </w:r>
    </w:p>
  </w:footnote>
  <w:footnote w:type="continuationSeparator" w:id="0">
    <w:p w:rsidR="00FD5ADB" w:rsidRDefault="00FD5ADB" w:rsidP="00DC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FF5" w:rsidRPr="00D65FF5" w:rsidRDefault="00D65FF5" w:rsidP="00D65FF5">
    <w:pPr>
      <w:pStyle w:val="Header"/>
      <w:jc w:val="right"/>
      <w:rPr>
        <w:b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0E50"/>
    <w:multiLevelType w:val="multilevel"/>
    <w:tmpl w:val="4B52E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1B62A1"/>
    <w:multiLevelType w:val="hybridMultilevel"/>
    <w:tmpl w:val="1CA07C26"/>
    <w:lvl w:ilvl="0" w:tplc="2B522E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0711C"/>
    <w:multiLevelType w:val="hybridMultilevel"/>
    <w:tmpl w:val="496C0B36"/>
    <w:lvl w:ilvl="0" w:tplc="83F03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07D90"/>
    <w:multiLevelType w:val="hybridMultilevel"/>
    <w:tmpl w:val="AA32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3D73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87E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22F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67B26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C74F8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17675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4F8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2690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2C0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50C4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4BB"/>
    <w:rsid w:val="003C6F78"/>
    <w:rsid w:val="003D3DD4"/>
    <w:rsid w:val="003D7175"/>
    <w:rsid w:val="003D7AAF"/>
    <w:rsid w:val="003E1DE7"/>
    <w:rsid w:val="003E3FE1"/>
    <w:rsid w:val="003E6883"/>
    <w:rsid w:val="003F0B87"/>
    <w:rsid w:val="003F663B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9F0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53E6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3DDC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45DE"/>
    <w:rsid w:val="0048607A"/>
    <w:rsid w:val="00487FAC"/>
    <w:rsid w:val="00490315"/>
    <w:rsid w:val="00490DD3"/>
    <w:rsid w:val="00490ECE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05AE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3E5A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3353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701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4B2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3422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58AC"/>
    <w:rsid w:val="007466A5"/>
    <w:rsid w:val="00750741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80A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5E1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44F7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6877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08A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DD6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0DBA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2722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9F671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6896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42F9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A08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4A03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1C16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2CD5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57EB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85D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1EDF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5FF5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92F"/>
    <w:rsid w:val="00DC0DD1"/>
    <w:rsid w:val="00DC1AD1"/>
    <w:rsid w:val="00DC1EEB"/>
    <w:rsid w:val="00DC368C"/>
    <w:rsid w:val="00DC4570"/>
    <w:rsid w:val="00DC5052"/>
    <w:rsid w:val="00DC5289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27A9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5CB4"/>
    <w:rsid w:val="00E46278"/>
    <w:rsid w:val="00E47E07"/>
    <w:rsid w:val="00E52188"/>
    <w:rsid w:val="00E532A6"/>
    <w:rsid w:val="00E54AF6"/>
    <w:rsid w:val="00E55D8B"/>
    <w:rsid w:val="00E56C9B"/>
    <w:rsid w:val="00E56DC5"/>
    <w:rsid w:val="00E56ECD"/>
    <w:rsid w:val="00E61154"/>
    <w:rsid w:val="00E614C1"/>
    <w:rsid w:val="00E62527"/>
    <w:rsid w:val="00E62DA8"/>
    <w:rsid w:val="00E6317E"/>
    <w:rsid w:val="00E636AA"/>
    <w:rsid w:val="00E63F79"/>
    <w:rsid w:val="00E63FEE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56D8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2F5"/>
    <w:rsid w:val="00ED0B91"/>
    <w:rsid w:val="00ED1EA2"/>
    <w:rsid w:val="00ED3143"/>
    <w:rsid w:val="00ED37DD"/>
    <w:rsid w:val="00ED4748"/>
    <w:rsid w:val="00ED50E6"/>
    <w:rsid w:val="00ED61D0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845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01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48F4"/>
    <w:rsid w:val="00FB5A0E"/>
    <w:rsid w:val="00FC0BAE"/>
    <w:rsid w:val="00FC1E8A"/>
    <w:rsid w:val="00FC6E99"/>
    <w:rsid w:val="00FC7596"/>
    <w:rsid w:val="00FD008C"/>
    <w:rsid w:val="00FD408D"/>
    <w:rsid w:val="00FD57A1"/>
    <w:rsid w:val="00FD5ADB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26319"/>
  <w15:docId w15:val="{0E8D3230-773A-4282-AF76-54C3DD24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B3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3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C52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C5289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DC52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5289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839</CharactersWithSpaces>
  <SharedDoc>false</SharedDoc>
  <HLinks>
    <vt:vector size="12" baseType="variant">
      <vt:variant>
        <vt:i4>2949222</vt:i4>
      </vt:variant>
      <vt:variant>
        <vt:i4>3</vt:i4>
      </vt:variant>
      <vt:variant>
        <vt:i4>0</vt:i4>
      </vt:variant>
      <vt:variant>
        <vt:i4>5</vt:i4>
      </vt:variant>
      <vt:variant>
        <vt:lpwstr>https://docushare.ncdsb.com/dsweb/Get/Document-1409500/100.12 - Trustee Code of Conduct Policy.pdf</vt:lpwstr>
      </vt:variant>
      <vt:variant>
        <vt:lpwstr/>
      </vt:variant>
      <vt:variant>
        <vt:i4>7667749</vt:i4>
      </vt:variant>
      <vt:variant>
        <vt:i4>0</vt:i4>
      </vt:variant>
      <vt:variant>
        <vt:i4>0</vt:i4>
      </vt:variant>
      <vt:variant>
        <vt:i4>5</vt:i4>
      </vt:variant>
      <vt:variant>
        <vt:lpwstr>https://docushare.ncdsb.com/dsweb/Get/Document-1409598/201.17 - Employee Code of Conduct and Ethics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5</cp:revision>
  <cp:lastPrinted>2020-05-19T15:36:00Z</cp:lastPrinted>
  <dcterms:created xsi:type="dcterms:W3CDTF">2020-05-19T15:30:00Z</dcterms:created>
  <dcterms:modified xsi:type="dcterms:W3CDTF">2020-05-19T15:36:00Z</dcterms:modified>
</cp:coreProperties>
</file>