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821EAB" w:rsidTr="00DA09E2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21EAB" w:rsidRDefault="00231BFE" w:rsidP="00DA09E2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2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="00821EAB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:rsidR="00821EAB" w:rsidRPr="00821EAB" w:rsidRDefault="00821EAB" w:rsidP="00DA09E2">
            <w:pPr>
              <w:spacing w:before="120" w:after="120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SAFE </w:t>
            </w:r>
            <w:r w:rsidR="00C66799" w:rsidRPr="007647A1">
              <w:rPr>
                <w:rFonts w:ascii="Calibri" w:hAnsi="Calibri" w:cs="Arial"/>
                <w:b/>
                <w:i/>
                <w:color w:val="FFFFFF" w:themeColor="background1"/>
                <w:sz w:val="28"/>
                <w:szCs w:val="26"/>
              </w:rPr>
              <w:t xml:space="preserve">AND ACCEPTING </w:t>
            </w: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SCHOOLS</w:t>
            </w:r>
            <w:r w:rsidRPr="00821EAB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 POLICY</w:t>
            </w:r>
            <w:r w:rsidRPr="00821EAB">
              <w:rPr>
                <w:rFonts w:ascii="Calibri" w:hAnsi="Calibri"/>
                <w:color w:val="FFFFFF"/>
                <w:sz w:val="28"/>
              </w:rPr>
              <w:t xml:space="preserve"> </w:t>
            </w:r>
          </w:p>
          <w:p w:rsidR="00821EAB" w:rsidRDefault="001059B3" w:rsidP="00DA09E2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t xml:space="preserve">STATEMENT OF GOVERNANCE POLICY </w:t>
            </w:r>
          </w:p>
        </w:tc>
      </w:tr>
      <w:tr w:rsidR="00821EAB" w:rsidTr="00DA09E2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21EAB" w:rsidRDefault="00821EAB" w:rsidP="00DA09E2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300 – Schools/Students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21EAB" w:rsidRDefault="00821EAB" w:rsidP="00821EAB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Policy No 302.6</w:t>
            </w:r>
          </w:p>
        </w:tc>
      </w:tr>
      <w:tr w:rsidR="00821EAB" w:rsidTr="00DA09E2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21EAB" w:rsidRDefault="00821EAB" w:rsidP="00DA09E2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21EAB" w:rsidRDefault="00821EAB" w:rsidP="00DA09E2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821EAB" w:rsidTr="00DA09E2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21EAB" w:rsidRDefault="00821EAB" w:rsidP="00DA09E2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 June 26, 2001</w:t>
            </w:r>
            <w:r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821EAB" w:rsidRDefault="00821EAB" w:rsidP="00DA09E2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21EAB" w:rsidRDefault="00821EAB" w:rsidP="00DA09E2">
            <w:pPr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9F2C35">
              <w:rPr>
                <w:rFonts w:ascii="Calibri" w:hAnsi="Calibri"/>
                <w:sz w:val="16"/>
                <w:szCs w:val="18"/>
              </w:rPr>
              <w:t>May 28, 2019</w:t>
            </w:r>
          </w:p>
          <w:p w:rsidR="00821EAB" w:rsidRDefault="00821EAB" w:rsidP="00DA09E2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821EAB" w:rsidRDefault="00821EAB" w:rsidP="00F01C2C"/>
    <w:p w:rsidR="00D715AF" w:rsidRPr="001B27D4" w:rsidRDefault="00D715AF" w:rsidP="00F01C2C">
      <w:pPr>
        <w:jc w:val="both"/>
        <w:rPr>
          <w:sz w:val="22"/>
          <w:szCs w:val="22"/>
        </w:rPr>
      </w:pPr>
      <w:r w:rsidRPr="001B27D4">
        <w:rPr>
          <w:sz w:val="22"/>
          <w:szCs w:val="22"/>
        </w:rPr>
        <w:t xml:space="preserve">In keeping with the Mission, Vision and Values of the Niagara Catholic District School Board, the Board </w:t>
      </w:r>
      <w:r w:rsidR="00BF7F3F" w:rsidRPr="001B27D4">
        <w:rPr>
          <w:sz w:val="22"/>
          <w:szCs w:val="22"/>
        </w:rPr>
        <w:t>is committed to fostering</w:t>
      </w:r>
      <w:r w:rsidR="00402D99" w:rsidRPr="001B27D4">
        <w:rPr>
          <w:sz w:val="22"/>
          <w:szCs w:val="22"/>
        </w:rPr>
        <w:t xml:space="preserve"> </w:t>
      </w:r>
      <w:r w:rsidR="00C66799" w:rsidRPr="001B27D4">
        <w:rPr>
          <w:sz w:val="22"/>
          <w:szCs w:val="22"/>
        </w:rPr>
        <w:t xml:space="preserve">caring, safe, inclusive and accepting learning </w:t>
      </w:r>
      <w:r w:rsidR="00011C90" w:rsidRPr="001B27D4">
        <w:rPr>
          <w:sz w:val="22"/>
          <w:szCs w:val="22"/>
        </w:rPr>
        <w:t xml:space="preserve">and teaching </w:t>
      </w:r>
      <w:r w:rsidR="00C66799" w:rsidRPr="001B27D4">
        <w:rPr>
          <w:sz w:val="22"/>
          <w:szCs w:val="22"/>
        </w:rPr>
        <w:t>environment</w:t>
      </w:r>
      <w:r w:rsidR="00142BB9" w:rsidRPr="001B27D4">
        <w:rPr>
          <w:sz w:val="22"/>
          <w:szCs w:val="22"/>
        </w:rPr>
        <w:t>s</w:t>
      </w:r>
      <w:r w:rsidR="00C66799" w:rsidRPr="001B27D4">
        <w:rPr>
          <w:sz w:val="22"/>
          <w:szCs w:val="22"/>
        </w:rPr>
        <w:t xml:space="preserve"> </w:t>
      </w:r>
      <w:r w:rsidR="007647A1" w:rsidRPr="001B27D4">
        <w:rPr>
          <w:sz w:val="22"/>
          <w:szCs w:val="22"/>
        </w:rPr>
        <w:t>f</w:t>
      </w:r>
      <w:r w:rsidRPr="001B27D4">
        <w:rPr>
          <w:sz w:val="22"/>
          <w:szCs w:val="22"/>
        </w:rPr>
        <w:t xml:space="preserve">or all students, staff, </w:t>
      </w:r>
      <w:r w:rsidR="0087224E" w:rsidRPr="001B27D4">
        <w:rPr>
          <w:sz w:val="22"/>
          <w:szCs w:val="22"/>
        </w:rPr>
        <w:t xml:space="preserve">parents/guardians </w:t>
      </w:r>
      <w:r w:rsidRPr="001B27D4">
        <w:rPr>
          <w:sz w:val="22"/>
          <w:szCs w:val="22"/>
        </w:rPr>
        <w:t>and community members involved in Board and school programs, events and activities.</w:t>
      </w:r>
    </w:p>
    <w:p w:rsidR="008E2279" w:rsidRPr="001B27D4" w:rsidRDefault="008E2279" w:rsidP="00A43099">
      <w:pPr>
        <w:jc w:val="both"/>
        <w:rPr>
          <w:sz w:val="22"/>
          <w:szCs w:val="22"/>
        </w:rPr>
      </w:pPr>
    </w:p>
    <w:p w:rsidR="00A43099" w:rsidRPr="001B27D4" w:rsidRDefault="00EF10F9" w:rsidP="00A43099">
      <w:pPr>
        <w:jc w:val="both"/>
        <w:rPr>
          <w:sz w:val="22"/>
          <w:szCs w:val="22"/>
        </w:rPr>
      </w:pPr>
      <w:r w:rsidRPr="001B27D4">
        <w:rPr>
          <w:sz w:val="22"/>
          <w:szCs w:val="22"/>
        </w:rPr>
        <w:t xml:space="preserve">If </w:t>
      </w:r>
      <w:r w:rsidR="00D715AF" w:rsidRPr="001B27D4">
        <w:rPr>
          <w:sz w:val="22"/>
          <w:szCs w:val="22"/>
        </w:rPr>
        <w:t>the Niagara Catholic District School Board enter</w:t>
      </w:r>
      <w:r w:rsidR="00A43099" w:rsidRPr="001B27D4">
        <w:rPr>
          <w:sz w:val="22"/>
          <w:szCs w:val="22"/>
        </w:rPr>
        <w:t>s</w:t>
      </w:r>
      <w:r w:rsidR="00D715AF" w:rsidRPr="001B27D4">
        <w:rPr>
          <w:sz w:val="22"/>
          <w:szCs w:val="22"/>
        </w:rPr>
        <w:t xml:space="preserve"> into an</w:t>
      </w:r>
      <w:r w:rsidR="00583C6D" w:rsidRPr="001B27D4">
        <w:rPr>
          <w:sz w:val="22"/>
          <w:szCs w:val="22"/>
        </w:rPr>
        <w:t xml:space="preserve"> agreement with another person</w:t>
      </w:r>
      <w:r w:rsidR="00A43099" w:rsidRPr="001B27D4">
        <w:rPr>
          <w:sz w:val="22"/>
          <w:szCs w:val="22"/>
        </w:rPr>
        <w:t>,</w:t>
      </w:r>
      <w:r w:rsidR="00583C6D" w:rsidRPr="001B27D4">
        <w:rPr>
          <w:sz w:val="22"/>
          <w:szCs w:val="22"/>
        </w:rPr>
        <w:t xml:space="preserve"> or</w:t>
      </w:r>
      <w:r w:rsidR="0087224E" w:rsidRPr="001B27D4">
        <w:rPr>
          <w:sz w:val="22"/>
          <w:szCs w:val="22"/>
        </w:rPr>
        <w:t>ganization or</w:t>
      </w:r>
      <w:r w:rsidR="00D715AF" w:rsidRPr="001B27D4">
        <w:rPr>
          <w:sz w:val="22"/>
          <w:szCs w:val="22"/>
        </w:rPr>
        <w:t xml:space="preserve"> entity</w:t>
      </w:r>
      <w:r w:rsidR="00583C6D" w:rsidRPr="001B27D4">
        <w:rPr>
          <w:sz w:val="22"/>
          <w:szCs w:val="22"/>
        </w:rPr>
        <w:t>,</w:t>
      </w:r>
      <w:r w:rsidR="00A43099" w:rsidRPr="001B27D4">
        <w:rPr>
          <w:sz w:val="22"/>
          <w:szCs w:val="22"/>
        </w:rPr>
        <w:t xml:space="preserve"> other than a board,</w:t>
      </w:r>
      <w:r w:rsidR="00D715AF" w:rsidRPr="001B27D4">
        <w:rPr>
          <w:sz w:val="22"/>
          <w:szCs w:val="22"/>
        </w:rPr>
        <w:t xml:space="preserve"> </w:t>
      </w:r>
      <w:r w:rsidR="00900C18" w:rsidRPr="001B27D4">
        <w:rPr>
          <w:sz w:val="22"/>
          <w:szCs w:val="22"/>
        </w:rPr>
        <w:t xml:space="preserve">with </w:t>
      </w:r>
      <w:r w:rsidR="00D715AF" w:rsidRPr="001B27D4">
        <w:rPr>
          <w:sz w:val="22"/>
          <w:szCs w:val="22"/>
        </w:rPr>
        <w:t xml:space="preserve">respect </w:t>
      </w:r>
      <w:r w:rsidR="00900C18" w:rsidRPr="001B27D4">
        <w:rPr>
          <w:sz w:val="22"/>
          <w:szCs w:val="22"/>
        </w:rPr>
        <w:t xml:space="preserve">to </w:t>
      </w:r>
      <w:r w:rsidR="00D715AF" w:rsidRPr="001B27D4">
        <w:rPr>
          <w:sz w:val="22"/>
          <w:szCs w:val="22"/>
        </w:rPr>
        <w:t xml:space="preserve">the use of a school </w:t>
      </w:r>
      <w:r w:rsidR="0087224E" w:rsidRPr="001B27D4">
        <w:rPr>
          <w:sz w:val="22"/>
          <w:szCs w:val="22"/>
        </w:rPr>
        <w:t xml:space="preserve">property </w:t>
      </w:r>
      <w:r w:rsidR="00736EB1" w:rsidRPr="001B27D4">
        <w:rPr>
          <w:sz w:val="22"/>
          <w:szCs w:val="22"/>
        </w:rPr>
        <w:t>or</w:t>
      </w:r>
      <w:r w:rsidR="0087224E" w:rsidRPr="001B27D4">
        <w:rPr>
          <w:sz w:val="22"/>
          <w:szCs w:val="22"/>
        </w:rPr>
        <w:t xml:space="preserve"> building </w:t>
      </w:r>
      <w:r w:rsidR="00D715AF" w:rsidRPr="001B27D4">
        <w:rPr>
          <w:sz w:val="22"/>
          <w:szCs w:val="22"/>
        </w:rPr>
        <w:t xml:space="preserve">operated by the </w:t>
      </w:r>
      <w:r w:rsidR="00C82157" w:rsidRPr="001B27D4">
        <w:rPr>
          <w:sz w:val="22"/>
          <w:szCs w:val="22"/>
        </w:rPr>
        <w:t>B</w:t>
      </w:r>
      <w:r w:rsidR="00D715AF" w:rsidRPr="001B27D4">
        <w:rPr>
          <w:sz w:val="22"/>
          <w:szCs w:val="22"/>
        </w:rPr>
        <w:t>oard</w:t>
      </w:r>
      <w:r w:rsidR="0087224E" w:rsidRPr="001B27D4">
        <w:rPr>
          <w:sz w:val="22"/>
          <w:szCs w:val="22"/>
        </w:rPr>
        <w:t>,</w:t>
      </w:r>
      <w:r w:rsidR="00D715AF" w:rsidRPr="001B27D4">
        <w:rPr>
          <w:sz w:val="22"/>
          <w:szCs w:val="22"/>
        </w:rPr>
        <w:t xml:space="preserve"> </w:t>
      </w:r>
      <w:r w:rsidR="00736EB1" w:rsidRPr="001B27D4">
        <w:rPr>
          <w:sz w:val="22"/>
          <w:szCs w:val="22"/>
        </w:rPr>
        <w:t xml:space="preserve">the Board will require that </w:t>
      </w:r>
      <w:r w:rsidR="00D715AF" w:rsidRPr="001B27D4">
        <w:rPr>
          <w:sz w:val="22"/>
          <w:szCs w:val="22"/>
        </w:rPr>
        <w:t>the person</w:t>
      </w:r>
      <w:r w:rsidR="00C02409" w:rsidRPr="001B27D4">
        <w:rPr>
          <w:sz w:val="22"/>
          <w:szCs w:val="22"/>
        </w:rPr>
        <w:t xml:space="preserve">, organization </w:t>
      </w:r>
      <w:r w:rsidR="00D715AF" w:rsidRPr="001B27D4">
        <w:rPr>
          <w:sz w:val="22"/>
          <w:szCs w:val="22"/>
        </w:rPr>
        <w:t xml:space="preserve">or entity </w:t>
      </w:r>
      <w:r w:rsidR="00BB2DAD" w:rsidRPr="001B27D4">
        <w:rPr>
          <w:sz w:val="22"/>
          <w:szCs w:val="22"/>
        </w:rPr>
        <w:t xml:space="preserve">will uphold Board Policies, Administrative </w:t>
      </w:r>
      <w:r w:rsidR="00A702D1" w:rsidRPr="001B27D4">
        <w:rPr>
          <w:sz w:val="22"/>
          <w:szCs w:val="22"/>
        </w:rPr>
        <w:t xml:space="preserve">Operational </w:t>
      </w:r>
      <w:r w:rsidR="00BB2DAD" w:rsidRPr="001B27D4">
        <w:rPr>
          <w:sz w:val="22"/>
          <w:szCs w:val="22"/>
        </w:rPr>
        <w:t xml:space="preserve">Procedures, Protocols </w:t>
      </w:r>
      <w:r w:rsidR="00A97EE8" w:rsidRPr="001B27D4">
        <w:rPr>
          <w:sz w:val="22"/>
          <w:szCs w:val="22"/>
        </w:rPr>
        <w:t xml:space="preserve">and </w:t>
      </w:r>
      <w:r w:rsidR="00C02409" w:rsidRPr="001B27D4">
        <w:rPr>
          <w:sz w:val="22"/>
          <w:szCs w:val="22"/>
        </w:rPr>
        <w:t xml:space="preserve">the </w:t>
      </w:r>
      <w:r w:rsidR="00D715AF" w:rsidRPr="001B27D4">
        <w:rPr>
          <w:sz w:val="22"/>
          <w:szCs w:val="22"/>
        </w:rPr>
        <w:t xml:space="preserve">standards that are consistent with the </w:t>
      </w:r>
      <w:r w:rsidR="00A43099" w:rsidRPr="001B27D4">
        <w:rPr>
          <w:sz w:val="22"/>
          <w:szCs w:val="22"/>
        </w:rPr>
        <w:t>p</w:t>
      </w:r>
      <w:r w:rsidR="00D715AF" w:rsidRPr="001B27D4">
        <w:rPr>
          <w:sz w:val="22"/>
          <w:szCs w:val="22"/>
        </w:rPr>
        <w:t>rovincial</w:t>
      </w:r>
      <w:r w:rsidR="00A43099" w:rsidRPr="001B27D4">
        <w:rPr>
          <w:sz w:val="22"/>
          <w:szCs w:val="22"/>
        </w:rPr>
        <w:t xml:space="preserve">, Board, and </w:t>
      </w:r>
      <w:r w:rsidR="00516052" w:rsidRPr="001B27D4">
        <w:rPr>
          <w:sz w:val="22"/>
          <w:szCs w:val="22"/>
        </w:rPr>
        <w:t>l</w:t>
      </w:r>
      <w:r w:rsidR="00D715AF" w:rsidRPr="001B27D4">
        <w:rPr>
          <w:sz w:val="22"/>
          <w:szCs w:val="22"/>
        </w:rPr>
        <w:t>ocal</w:t>
      </w:r>
      <w:r w:rsidR="00011C90" w:rsidRPr="001B27D4">
        <w:rPr>
          <w:sz w:val="22"/>
          <w:szCs w:val="22"/>
        </w:rPr>
        <w:t xml:space="preserve"> </w:t>
      </w:r>
      <w:r w:rsidR="00D715AF" w:rsidRPr="001B27D4">
        <w:rPr>
          <w:sz w:val="22"/>
          <w:szCs w:val="22"/>
        </w:rPr>
        <w:t>Code</w:t>
      </w:r>
      <w:r w:rsidR="00A43099" w:rsidRPr="001B27D4">
        <w:rPr>
          <w:sz w:val="22"/>
          <w:szCs w:val="22"/>
        </w:rPr>
        <w:t>s</w:t>
      </w:r>
      <w:r w:rsidR="00D715AF" w:rsidRPr="001B27D4">
        <w:rPr>
          <w:sz w:val="22"/>
          <w:szCs w:val="22"/>
        </w:rPr>
        <w:t xml:space="preserve"> of Conduct</w:t>
      </w:r>
      <w:r w:rsidR="007647A1" w:rsidRPr="001B27D4">
        <w:rPr>
          <w:sz w:val="22"/>
          <w:szCs w:val="22"/>
        </w:rPr>
        <w:t>.</w:t>
      </w:r>
    </w:p>
    <w:p w:rsidR="00516052" w:rsidRPr="001B27D4" w:rsidRDefault="00516052" w:rsidP="00A43099">
      <w:pPr>
        <w:jc w:val="both"/>
        <w:rPr>
          <w:sz w:val="22"/>
          <w:szCs w:val="22"/>
        </w:rPr>
      </w:pPr>
    </w:p>
    <w:p w:rsidR="00426445" w:rsidRPr="001B27D4" w:rsidRDefault="00A43099" w:rsidP="00426445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B27D4">
        <w:rPr>
          <w:sz w:val="22"/>
          <w:szCs w:val="22"/>
        </w:rPr>
        <w:t xml:space="preserve">The Niagara Catholic District School Board </w:t>
      </w:r>
      <w:r w:rsidR="00557616" w:rsidRPr="001B27D4">
        <w:rPr>
          <w:sz w:val="22"/>
          <w:szCs w:val="22"/>
        </w:rPr>
        <w:t xml:space="preserve">has </w:t>
      </w:r>
      <w:r w:rsidRPr="001B27D4">
        <w:rPr>
          <w:sz w:val="22"/>
          <w:szCs w:val="22"/>
        </w:rPr>
        <w:t>establish</w:t>
      </w:r>
      <w:r w:rsidR="00557616" w:rsidRPr="001B27D4">
        <w:rPr>
          <w:sz w:val="22"/>
          <w:szCs w:val="22"/>
        </w:rPr>
        <w:t>ed</w:t>
      </w:r>
      <w:r w:rsidRPr="001B27D4">
        <w:rPr>
          <w:sz w:val="22"/>
          <w:szCs w:val="22"/>
        </w:rPr>
        <w:t xml:space="preserve"> </w:t>
      </w:r>
      <w:r w:rsidR="00900C18" w:rsidRPr="001B27D4">
        <w:rPr>
          <w:sz w:val="22"/>
          <w:szCs w:val="22"/>
        </w:rPr>
        <w:t>Policies and A</w:t>
      </w:r>
      <w:r w:rsidRPr="001B27D4">
        <w:rPr>
          <w:sz w:val="22"/>
          <w:szCs w:val="22"/>
        </w:rPr>
        <w:t xml:space="preserve">dministrative </w:t>
      </w:r>
      <w:r w:rsidR="00985B8F" w:rsidRPr="001B27D4">
        <w:rPr>
          <w:sz w:val="22"/>
          <w:szCs w:val="22"/>
        </w:rPr>
        <w:t xml:space="preserve">Operational </w:t>
      </w:r>
      <w:r w:rsidR="00900C18" w:rsidRPr="001B27D4">
        <w:rPr>
          <w:sz w:val="22"/>
          <w:szCs w:val="22"/>
        </w:rPr>
        <w:t>P</w:t>
      </w:r>
      <w:r w:rsidRPr="001B27D4">
        <w:rPr>
          <w:sz w:val="22"/>
          <w:szCs w:val="22"/>
        </w:rPr>
        <w:t>rocedures linked to this Safe and Accepting Schools Policy, which foster increased respect, responsibility and civility in compl</w:t>
      </w:r>
      <w:r w:rsidR="001B7A91" w:rsidRPr="001B27D4">
        <w:rPr>
          <w:sz w:val="22"/>
          <w:szCs w:val="22"/>
        </w:rPr>
        <w:t xml:space="preserve">iance with current legislation. </w:t>
      </w:r>
      <w:r w:rsidR="00426445" w:rsidRPr="001B27D4">
        <w:rPr>
          <w:sz w:val="22"/>
          <w:szCs w:val="22"/>
          <w:lang w:val="en-US"/>
        </w:rPr>
        <w:t xml:space="preserve">The Board will provide professional development for staff to support prevention of inappropriate student </w:t>
      </w:r>
      <w:proofErr w:type="spellStart"/>
      <w:r w:rsidR="00426445" w:rsidRPr="001B27D4">
        <w:rPr>
          <w:sz w:val="22"/>
          <w:szCs w:val="22"/>
          <w:lang w:val="en-US"/>
        </w:rPr>
        <w:t>behaviour</w:t>
      </w:r>
      <w:proofErr w:type="spellEnd"/>
      <w:r w:rsidR="00426445" w:rsidRPr="001B27D4">
        <w:rPr>
          <w:sz w:val="22"/>
          <w:szCs w:val="22"/>
          <w:lang w:val="en-US"/>
        </w:rPr>
        <w:t xml:space="preserve"> and strategies for promoting positive school climate.</w:t>
      </w:r>
    </w:p>
    <w:p w:rsidR="00A43099" w:rsidRPr="001B27D4" w:rsidRDefault="00A43099" w:rsidP="00A43099">
      <w:pPr>
        <w:jc w:val="both"/>
        <w:rPr>
          <w:sz w:val="22"/>
          <w:szCs w:val="22"/>
        </w:rPr>
      </w:pPr>
    </w:p>
    <w:p w:rsidR="001B7A91" w:rsidRPr="001B27D4" w:rsidRDefault="00557616" w:rsidP="00F01C2C">
      <w:pPr>
        <w:jc w:val="both"/>
        <w:rPr>
          <w:sz w:val="22"/>
          <w:szCs w:val="22"/>
        </w:rPr>
      </w:pPr>
      <w:r w:rsidRPr="001B27D4">
        <w:rPr>
          <w:sz w:val="22"/>
          <w:szCs w:val="22"/>
        </w:rPr>
        <w:t>Therefore,</w:t>
      </w:r>
      <w:r w:rsidR="007647A1" w:rsidRPr="001B27D4">
        <w:rPr>
          <w:sz w:val="22"/>
          <w:szCs w:val="22"/>
        </w:rPr>
        <w:t xml:space="preserve"> t</w:t>
      </w:r>
      <w:r w:rsidR="00D715AF" w:rsidRPr="001B27D4">
        <w:rPr>
          <w:sz w:val="22"/>
          <w:szCs w:val="22"/>
        </w:rPr>
        <w:t xml:space="preserve">he Niagara Catholic Safe </w:t>
      </w:r>
      <w:r w:rsidR="00D05BF8" w:rsidRPr="001B27D4">
        <w:rPr>
          <w:sz w:val="22"/>
          <w:szCs w:val="22"/>
        </w:rPr>
        <w:t xml:space="preserve">and Accepting </w:t>
      </w:r>
      <w:r w:rsidR="00D715AF" w:rsidRPr="001B27D4">
        <w:rPr>
          <w:sz w:val="22"/>
          <w:szCs w:val="22"/>
        </w:rPr>
        <w:t>School</w:t>
      </w:r>
      <w:r w:rsidR="000C05F1" w:rsidRPr="001B27D4">
        <w:rPr>
          <w:sz w:val="22"/>
          <w:szCs w:val="22"/>
        </w:rPr>
        <w:t>s</w:t>
      </w:r>
      <w:r w:rsidR="00D715AF" w:rsidRPr="001B27D4">
        <w:rPr>
          <w:sz w:val="22"/>
          <w:szCs w:val="22"/>
        </w:rPr>
        <w:t xml:space="preserve"> Policy and Administrative </w:t>
      </w:r>
      <w:r w:rsidR="00985B8F" w:rsidRPr="001B27D4">
        <w:rPr>
          <w:sz w:val="22"/>
          <w:szCs w:val="22"/>
        </w:rPr>
        <w:t xml:space="preserve">Operational </w:t>
      </w:r>
      <w:r w:rsidR="000C05F1" w:rsidRPr="001B27D4">
        <w:rPr>
          <w:sz w:val="22"/>
          <w:szCs w:val="22"/>
        </w:rPr>
        <w:t xml:space="preserve">Procedures </w:t>
      </w:r>
      <w:r w:rsidR="00D715AF" w:rsidRPr="001B27D4">
        <w:rPr>
          <w:sz w:val="22"/>
          <w:szCs w:val="22"/>
        </w:rPr>
        <w:t>will:</w:t>
      </w:r>
      <w:r w:rsidR="001B7A91" w:rsidRPr="001B27D4">
        <w:rPr>
          <w:sz w:val="22"/>
          <w:szCs w:val="22"/>
        </w:rPr>
        <w:t xml:space="preserve"> </w:t>
      </w:r>
    </w:p>
    <w:p w:rsidR="00D715AF" w:rsidRPr="001B27D4" w:rsidRDefault="0086437B" w:rsidP="00F01C2C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 w:rsidRPr="001B27D4">
        <w:rPr>
          <w:sz w:val="22"/>
          <w:szCs w:val="22"/>
        </w:rPr>
        <w:t>c</w:t>
      </w:r>
      <w:r w:rsidR="00D715AF" w:rsidRPr="001B27D4">
        <w:rPr>
          <w:sz w:val="22"/>
          <w:szCs w:val="22"/>
        </w:rPr>
        <w:t xml:space="preserve">reate schools that are </w:t>
      </w:r>
      <w:r w:rsidR="00C66799" w:rsidRPr="001B27D4">
        <w:rPr>
          <w:sz w:val="22"/>
          <w:szCs w:val="22"/>
        </w:rPr>
        <w:t xml:space="preserve">caring, </w:t>
      </w:r>
      <w:r w:rsidR="00D715AF" w:rsidRPr="001B27D4">
        <w:rPr>
          <w:sz w:val="22"/>
          <w:szCs w:val="22"/>
        </w:rPr>
        <w:t xml:space="preserve">safe, inclusive and accepting of all </w:t>
      </w:r>
      <w:r w:rsidR="009008A0" w:rsidRPr="001B27D4">
        <w:rPr>
          <w:sz w:val="22"/>
          <w:szCs w:val="22"/>
        </w:rPr>
        <w:t>students, staff, parents/guardians; and members of the school community</w:t>
      </w:r>
      <w:r w:rsidR="00900C18" w:rsidRPr="001B27D4">
        <w:rPr>
          <w:sz w:val="22"/>
          <w:szCs w:val="22"/>
        </w:rPr>
        <w:t xml:space="preserve"> by implementing Board Policies and Administrative </w:t>
      </w:r>
      <w:r w:rsidR="00C5255B">
        <w:rPr>
          <w:sz w:val="22"/>
          <w:szCs w:val="22"/>
        </w:rPr>
        <w:t xml:space="preserve">Operational </w:t>
      </w:r>
      <w:r w:rsidR="00900C18" w:rsidRPr="001B27D4">
        <w:rPr>
          <w:sz w:val="22"/>
          <w:szCs w:val="22"/>
        </w:rPr>
        <w:t>Procedures</w:t>
      </w:r>
      <w:r w:rsidR="009008A0" w:rsidRPr="001B27D4">
        <w:rPr>
          <w:sz w:val="22"/>
          <w:szCs w:val="22"/>
        </w:rPr>
        <w:t>;</w:t>
      </w:r>
      <w:r w:rsidR="00C66799" w:rsidRPr="001B27D4">
        <w:rPr>
          <w:sz w:val="22"/>
          <w:szCs w:val="22"/>
        </w:rPr>
        <w:t xml:space="preserve"> </w:t>
      </w:r>
    </w:p>
    <w:p w:rsidR="00402D99" w:rsidRPr="001B27D4" w:rsidRDefault="0086437B" w:rsidP="00402D99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 w:rsidRPr="001B27D4">
        <w:rPr>
          <w:sz w:val="22"/>
          <w:szCs w:val="22"/>
        </w:rPr>
        <w:t>p</w:t>
      </w:r>
      <w:r w:rsidR="00402D99" w:rsidRPr="001B27D4">
        <w:rPr>
          <w:sz w:val="22"/>
          <w:szCs w:val="22"/>
        </w:rPr>
        <w:t>rovide students with a caring, safe, inclusive and accepting learning</w:t>
      </w:r>
      <w:r w:rsidR="009008A0" w:rsidRPr="001B27D4">
        <w:rPr>
          <w:sz w:val="22"/>
          <w:szCs w:val="22"/>
        </w:rPr>
        <w:t xml:space="preserve"> and teaching</w:t>
      </w:r>
      <w:r w:rsidR="00402D99" w:rsidRPr="001B27D4">
        <w:rPr>
          <w:sz w:val="22"/>
          <w:szCs w:val="22"/>
        </w:rPr>
        <w:t xml:space="preserve"> environment</w:t>
      </w:r>
      <w:r w:rsidR="000C05F1" w:rsidRPr="001B27D4">
        <w:rPr>
          <w:sz w:val="22"/>
          <w:szCs w:val="22"/>
        </w:rPr>
        <w:t>;</w:t>
      </w:r>
    </w:p>
    <w:p w:rsidR="00D715AF" w:rsidRPr="001B27D4" w:rsidRDefault="0086437B" w:rsidP="00F01C2C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 w:rsidRPr="001B27D4">
        <w:rPr>
          <w:sz w:val="22"/>
          <w:szCs w:val="22"/>
        </w:rPr>
        <w:t>p</w:t>
      </w:r>
      <w:r w:rsidR="009008A0" w:rsidRPr="001B27D4">
        <w:rPr>
          <w:sz w:val="22"/>
          <w:szCs w:val="22"/>
        </w:rPr>
        <w:t>romote</w:t>
      </w:r>
      <w:r w:rsidR="00C02409" w:rsidRPr="001B27D4">
        <w:rPr>
          <w:sz w:val="22"/>
          <w:szCs w:val="22"/>
        </w:rPr>
        <w:t xml:space="preserve"> </w:t>
      </w:r>
      <w:r w:rsidR="00D715AF" w:rsidRPr="001B27D4">
        <w:rPr>
          <w:sz w:val="22"/>
          <w:szCs w:val="22"/>
        </w:rPr>
        <w:t xml:space="preserve">a positive school climate </w:t>
      </w:r>
      <w:r w:rsidR="00C02409" w:rsidRPr="001B27D4">
        <w:rPr>
          <w:sz w:val="22"/>
          <w:szCs w:val="22"/>
        </w:rPr>
        <w:t xml:space="preserve">in all schools </w:t>
      </w:r>
      <w:r w:rsidR="00D715AF" w:rsidRPr="001B27D4">
        <w:rPr>
          <w:sz w:val="22"/>
          <w:szCs w:val="22"/>
        </w:rPr>
        <w:t>and prevent inappropriate behaviour, including but not limited to, bullying, sexual assault, gender-based violence an</w:t>
      </w:r>
      <w:r w:rsidR="000C05F1" w:rsidRPr="001B27D4">
        <w:rPr>
          <w:sz w:val="22"/>
          <w:szCs w:val="22"/>
        </w:rPr>
        <w:t>d incidents based on homophobia;</w:t>
      </w:r>
    </w:p>
    <w:p w:rsidR="00D715AF" w:rsidRPr="001B27D4" w:rsidRDefault="0086437B" w:rsidP="00F01C2C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 w:rsidRPr="001B27D4">
        <w:rPr>
          <w:sz w:val="22"/>
          <w:szCs w:val="22"/>
        </w:rPr>
        <w:t>a</w:t>
      </w:r>
      <w:r w:rsidR="00D715AF" w:rsidRPr="001B27D4">
        <w:rPr>
          <w:sz w:val="22"/>
          <w:szCs w:val="22"/>
        </w:rPr>
        <w:t>ddress</w:t>
      </w:r>
      <w:r w:rsidR="009008A0" w:rsidRPr="001B27D4">
        <w:rPr>
          <w:sz w:val="22"/>
          <w:szCs w:val="22"/>
        </w:rPr>
        <w:t>, report</w:t>
      </w:r>
      <w:r w:rsidR="00516052" w:rsidRPr="001B27D4">
        <w:rPr>
          <w:sz w:val="22"/>
          <w:szCs w:val="22"/>
        </w:rPr>
        <w:t>,</w:t>
      </w:r>
      <w:r w:rsidR="009008A0" w:rsidRPr="001B27D4">
        <w:rPr>
          <w:sz w:val="22"/>
          <w:szCs w:val="22"/>
        </w:rPr>
        <w:t xml:space="preserve"> and respond to </w:t>
      </w:r>
      <w:r w:rsidR="00D715AF" w:rsidRPr="001B27D4">
        <w:rPr>
          <w:sz w:val="22"/>
          <w:szCs w:val="22"/>
        </w:rPr>
        <w:t xml:space="preserve">inappropriate </w:t>
      </w:r>
      <w:r w:rsidR="00C66799" w:rsidRPr="001B27D4">
        <w:rPr>
          <w:sz w:val="22"/>
          <w:szCs w:val="22"/>
        </w:rPr>
        <w:t xml:space="preserve">student </w:t>
      </w:r>
      <w:r w:rsidR="00D715AF" w:rsidRPr="001B27D4">
        <w:rPr>
          <w:sz w:val="22"/>
          <w:szCs w:val="22"/>
        </w:rPr>
        <w:t xml:space="preserve">behaviour </w:t>
      </w:r>
      <w:r w:rsidR="00900C18" w:rsidRPr="001B27D4">
        <w:rPr>
          <w:sz w:val="22"/>
          <w:szCs w:val="22"/>
        </w:rPr>
        <w:t xml:space="preserve">in accordance </w:t>
      </w:r>
      <w:r w:rsidR="009E7271" w:rsidRPr="001B27D4">
        <w:rPr>
          <w:sz w:val="22"/>
          <w:szCs w:val="22"/>
        </w:rPr>
        <w:t xml:space="preserve">with Board Policies and Administrative </w:t>
      </w:r>
      <w:r w:rsidR="00C5255B">
        <w:rPr>
          <w:sz w:val="22"/>
          <w:szCs w:val="22"/>
        </w:rPr>
        <w:t xml:space="preserve">Operational </w:t>
      </w:r>
      <w:r w:rsidR="009E7271" w:rsidRPr="001B27D4">
        <w:rPr>
          <w:sz w:val="22"/>
          <w:szCs w:val="22"/>
        </w:rPr>
        <w:t xml:space="preserve">Procedures </w:t>
      </w:r>
      <w:r w:rsidR="00D715AF" w:rsidRPr="001B27D4">
        <w:rPr>
          <w:sz w:val="22"/>
          <w:szCs w:val="22"/>
        </w:rPr>
        <w:t xml:space="preserve">and promote early </w:t>
      </w:r>
      <w:r w:rsidR="004141F6" w:rsidRPr="001B27D4">
        <w:rPr>
          <w:sz w:val="22"/>
          <w:szCs w:val="22"/>
        </w:rPr>
        <w:t>prevention, intervention and supports</w:t>
      </w:r>
      <w:r w:rsidR="000C05F1" w:rsidRPr="001B27D4">
        <w:rPr>
          <w:sz w:val="22"/>
          <w:szCs w:val="22"/>
        </w:rPr>
        <w:t>;</w:t>
      </w:r>
    </w:p>
    <w:p w:rsidR="00D715AF" w:rsidRPr="001B27D4" w:rsidRDefault="0086437B" w:rsidP="00F01C2C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 w:rsidRPr="001B27D4">
        <w:rPr>
          <w:sz w:val="22"/>
          <w:szCs w:val="22"/>
        </w:rPr>
        <w:t>p</w:t>
      </w:r>
      <w:r w:rsidR="00D715AF" w:rsidRPr="001B27D4">
        <w:rPr>
          <w:sz w:val="22"/>
          <w:szCs w:val="22"/>
        </w:rPr>
        <w:t xml:space="preserve">rovide support to </w:t>
      </w:r>
      <w:r w:rsidR="00C66799" w:rsidRPr="001B27D4">
        <w:rPr>
          <w:sz w:val="22"/>
          <w:szCs w:val="22"/>
        </w:rPr>
        <w:t xml:space="preserve">students </w:t>
      </w:r>
      <w:r w:rsidR="00D715AF" w:rsidRPr="001B27D4">
        <w:rPr>
          <w:sz w:val="22"/>
          <w:szCs w:val="22"/>
        </w:rPr>
        <w:t xml:space="preserve">who are impacted by </w:t>
      </w:r>
      <w:r w:rsidR="00D05BF8" w:rsidRPr="001B27D4">
        <w:rPr>
          <w:sz w:val="22"/>
          <w:szCs w:val="22"/>
        </w:rPr>
        <w:t xml:space="preserve">the </w:t>
      </w:r>
      <w:r w:rsidR="00D715AF" w:rsidRPr="001B27D4">
        <w:rPr>
          <w:sz w:val="22"/>
          <w:szCs w:val="22"/>
        </w:rPr>
        <w:t xml:space="preserve">inappropriate behaviour of other </w:t>
      </w:r>
      <w:r w:rsidR="00C66799" w:rsidRPr="001B27D4">
        <w:rPr>
          <w:sz w:val="22"/>
          <w:szCs w:val="22"/>
        </w:rPr>
        <w:t>students</w:t>
      </w:r>
      <w:r w:rsidR="000C05F1" w:rsidRPr="001B27D4">
        <w:rPr>
          <w:sz w:val="22"/>
          <w:szCs w:val="22"/>
        </w:rPr>
        <w:t>;</w:t>
      </w:r>
      <w:r w:rsidR="007647A1" w:rsidRPr="001B27D4">
        <w:rPr>
          <w:sz w:val="22"/>
          <w:szCs w:val="22"/>
        </w:rPr>
        <w:t xml:space="preserve"> and</w:t>
      </w:r>
    </w:p>
    <w:p w:rsidR="00D715AF" w:rsidRPr="001B27D4" w:rsidRDefault="0086437B" w:rsidP="00F01C2C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proofErr w:type="gramStart"/>
      <w:r w:rsidRPr="001B27D4">
        <w:rPr>
          <w:sz w:val="22"/>
          <w:szCs w:val="22"/>
        </w:rPr>
        <w:t>e</w:t>
      </w:r>
      <w:r w:rsidR="00D715AF" w:rsidRPr="001B27D4">
        <w:rPr>
          <w:sz w:val="22"/>
          <w:szCs w:val="22"/>
        </w:rPr>
        <w:t>stablish</w:t>
      </w:r>
      <w:proofErr w:type="gramEnd"/>
      <w:r w:rsidR="00D715AF" w:rsidRPr="001B27D4">
        <w:rPr>
          <w:sz w:val="22"/>
          <w:szCs w:val="22"/>
        </w:rPr>
        <w:t xml:space="preserve"> </w:t>
      </w:r>
      <w:r w:rsidR="004141F6" w:rsidRPr="001B27D4">
        <w:rPr>
          <w:sz w:val="22"/>
          <w:szCs w:val="22"/>
        </w:rPr>
        <w:t xml:space="preserve">progressive </w:t>
      </w:r>
      <w:r w:rsidR="00D715AF" w:rsidRPr="001B27D4">
        <w:rPr>
          <w:sz w:val="22"/>
          <w:szCs w:val="22"/>
        </w:rPr>
        <w:t xml:space="preserve">disciplinary approaches that promote positive behaviour </w:t>
      </w:r>
      <w:r w:rsidR="00736EB1" w:rsidRPr="001B27D4">
        <w:rPr>
          <w:sz w:val="22"/>
          <w:szCs w:val="22"/>
        </w:rPr>
        <w:t xml:space="preserve">with </w:t>
      </w:r>
      <w:r w:rsidR="00D715AF" w:rsidRPr="001B27D4">
        <w:rPr>
          <w:sz w:val="22"/>
          <w:szCs w:val="22"/>
        </w:rPr>
        <w:t xml:space="preserve">measures that include appropriate consequences and supports for </w:t>
      </w:r>
      <w:r w:rsidR="00C66799" w:rsidRPr="001B27D4">
        <w:rPr>
          <w:sz w:val="22"/>
          <w:szCs w:val="22"/>
        </w:rPr>
        <w:t xml:space="preserve">students </w:t>
      </w:r>
      <w:r w:rsidR="00D715AF" w:rsidRPr="001B27D4">
        <w:rPr>
          <w:sz w:val="22"/>
          <w:szCs w:val="22"/>
        </w:rPr>
        <w:t xml:space="preserve">to </w:t>
      </w:r>
      <w:r w:rsidR="000C05F1" w:rsidRPr="001B27D4">
        <w:rPr>
          <w:sz w:val="22"/>
          <w:szCs w:val="22"/>
        </w:rPr>
        <w:t>address inappropriate behaviour</w:t>
      </w:r>
      <w:r w:rsidR="00516052" w:rsidRPr="001B27D4">
        <w:rPr>
          <w:sz w:val="22"/>
          <w:szCs w:val="22"/>
        </w:rPr>
        <w:t>.</w:t>
      </w:r>
    </w:p>
    <w:p w:rsidR="00B46957" w:rsidRPr="001B27D4" w:rsidRDefault="00B46957" w:rsidP="00B46957">
      <w:pPr>
        <w:jc w:val="both"/>
        <w:rPr>
          <w:sz w:val="22"/>
          <w:szCs w:val="22"/>
        </w:rPr>
      </w:pPr>
    </w:p>
    <w:p w:rsidR="00B46957" w:rsidRPr="001B27D4" w:rsidRDefault="00B46957" w:rsidP="00B46957">
      <w:pPr>
        <w:jc w:val="both"/>
        <w:rPr>
          <w:sz w:val="22"/>
          <w:szCs w:val="22"/>
        </w:rPr>
      </w:pPr>
      <w:r w:rsidRPr="001B27D4">
        <w:rPr>
          <w:sz w:val="22"/>
          <w:szCs w:val="22"/>
        </w:rPr>
        <w:t>The Director of Education wil</w:t>
      </w:r>
      <w:r w:rsidR="00FB242F" w:rsidRPr="001B27D4">
        <w:rPr>
          <w:sz w:val="22"/>
          <w:szCs w:val="22"/>
        </w:rPr>
        <w:t>l ensure the implementation of Policies and A</w:t>
      </w:r>
      <w:r w:rsidRPr="001B27D4">
        <w:rPr>
          <w:sz w:val="22"/>
          <w:szCs w:val="22"/>
        </w:rPr>
        <w:t xml:space="preserve">dministrative </w:t>
      </w:r>
      <w:r w:rsidR="00FB242F" w:rsidRPr="001B27D4">
        <w:rPr>
          <w:sz w:val="22"/>
          <w:szCs w:val="22"/>
        </w:rPr>
        <w:t>O</w:t>
      </w:r>
      <w:r w:rsidR="001059B3" w:rsidRPr="001B27D4">
        <w:rPr>
          <w:sz w:val="22"/>
          <w:szCs w:val="22"/>
        </w:rPr>
        <w:t xml:space="preserve">perational </w:t>
      </w:r>
      <w:r w:rsidR="00FB242F" w:rsidRPr="001B27D4">
        <w:rPr>
          <w:sz w:val="22"/>
          <w:szCs w:val="22"/>
        </w:rPr>
        <w:t>P</w:t>
      </w:r>
      <w:r w:rsidRPr="001B27D4">
        <w:rPr>
          <w:sz w:val="22"/>
          <w:szCs w:val="22"/>
        </w:rPr>
        <w:t>rocedures linked to the Safe and Accepting School</w:t>
      </w:r>
      <w:r w:rsidR="00EF10F9" w:rsidRPr="001B27D4">
        <w:rPr>
          <w:sz w:val="22"/>
          <w:szCs w:val="22"/>
        </w:rPr>
        <w:t>s</w:t>
      </w:r>
      <w:r w:rsidRPr="001B27D4">
        <w:rPr>
          <w:sz w:val="22"/>
          <w:szCs w:val="22"/>
        </w:rPr>
        <w:t xml:space="preserve"> Policy.</w:t>
      </w:r>
    </w:p>
    <w:p w:rsidR="00F1355F" w:rsidRPr="005A7E34" w:rsidRDefault="00F1355F" w:rsidP="00F01C2C">
      <w:pPr>
        <w:jc w:val="both"/>
        <w:rPr>
          <w:i/>
          <w:color w:val="0000CC"/>
          <w:sz w:val="22"/>
          <w:szCs w:val="22"/>
        </w:rPr>
      </w:pPr>
    </w:p>
    <w:p w:rsidR="008D322A" w:rsidRPr="008D322A" w:rsidRDefault="008D322A" w:rsidP="008D322A">
      <w:pPr>
        <w:jc w:val="both"/>
        <w:rPr>
          <w:b/>
          <w:bCs/>
          <w:i/>
          <w:iCs/>
          <w:color w:val="000033"/>
          <w:sz w:val="22"/>
          <w:szCs w:val="22"/>
          <w:lang w:val="en-US" w:eastAsia="en-US"/>
        </w:rPr>
      </w:pPr>
      <w:r w:rsidRPr="008D322A">
        <w:rPr>
          <w:b/>
          <w:bCs/>
          <w:i/>
          <w:iCs/>
          <w:color w:val="000033"/>
          <w:sz w:val="22"/>
          <w:szCs w:val="22"/>
          <w:lang w:val="en-US" w:eastAsia="en-US"/>
        </w:rPr>
        <w:t>References</w:t>
      </w:r>
    </w:p>
    <w:p w:rsidR="008D322A" w:rsidRPr="008D322A" w:rsidRDefault="005F616D" w:rsidP="008D322A">
      <w:pPr>
        <w:numPr>
          <w:ilvl w:val="0"/>
          <w:numId w:val="11"/>
        </w:numPr>
        <w:jc w:val="both"/>
        <w:rPr>
          <w:b/>
          <w:bCs/>
          <w:i/>
          <w:iCs/>
          <w:color w:val="000033"/>
          <w:sz w:val="22"/>
          <w:szCs w:val="22"/>
          <w:u w:val="single"/>
          <w:lang w:val="en-US" w:eastAsia="en-US"/>
        </w:rPr>
      </w:pPr>
      <w:hyperlink r:id="rId9" w:history="1">
        <w:r w:rsidR="008D322A" w:rsidRPr="008D322A">
          <w:rPr>
            <w:rStyle w:val="Hyperlink"/>
            <w:b/>
            <w:bCs/>
            <w:i/>
            <w:iCs/>
            <w:sz w:val="22"/>
            <w:szCs w:val="22"/>
            <w:lang w:val="en-US" w:eastAsia="en-US"/>
          </w:rPr>
          <w:t>Accepting Schools Act</w:t>
        </w:r>
      </w:hyperlink>
    </w:p>
    <w:p w:rsidR="008D322A" w:rsidRPr="008D322A" w:rsidRDefault="005F616D" w:rsidP="008D322A">
      <w:pPr>
        <w:numPr>
          <w:ilvl w:val="0"/>
          <w:numId w:val="11"/>
        </w:numPr>
        <w:jc w:val="both"/>
        <w:rPr>
          <w:b/>
          <w:bCs/>
          <w:i/>
          <w:iCs/>
          <w:color w:val="000033"/>
          <w:sz w:val="22"/>
          <w:szCs w:val="22"/>
          <w:u w:val="single"/>
          <w:lang w:val="en-US" w:eastAsia="en-US"/>
        </w:rPr>
      </w:pPr>
      <w:hyperlink r:id="rId10" w:history="1">
        <w:r w:rsidR="008D322A" w:rsidRPr="008D322A">
          <w:rPr>
            <w:rStyle w:val="Hyperlink"/>
            <w:b/>
            <w:bCs/>
            <w:i/>
            <w:iCs/>
            <w:sz w:val="22"/>
            <w:szCs w:val="22"/>
            <w:lang w:val="en-US" w:eastAsia="en-US"/>
          </w:rPr>
          <w:t>Accessibility for Ontarians with Disabilities Act 2005</w:t>
        </w:r>
      </w:hyperlink>
    </w:p>
    <w:p w:rsidR="008D322A" w:rsidRPr="008D322A" w:rsidRDefault="005F616D" w:rsidP="008D322A">
      <w:pPr>
        <w:numPr>
          <w:ilvl w:val="0"/>
          <w:numId w:val="11"/>
        </w:numPr>
        <w:jc w:val="both"/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</w:pPr>
      <w:hyperlink r:id="rId11" w:history="1">
        <w:r w:rsidR="008D322A" w:rsidRPr="008D322A">
          <w:rPr>
            <w:rStyle w:val="Hyperlink"/>
            <w:b/>
            <w:bCs/>
            <w:i/>
            <w:iCs/>
            <w:sz w:val="22"/>
            <w:szCs w:val="22"/>
            <w:lang w:eastAsia="en-US"/>
          </w:rPr>
          <w:t>Caring and Safe Schools in Ontario</w:t>
        </w:r>
      </w:hyperlink>
      <w:r w:rsidR="008D322A" w:rsidRPr="008D322A"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  <w:t xml:space="preserve"> </w:t>
      </w:r>
    </w:p>
    <w:p w:rsidR="008D322A" w:rsidRPr="008D322A" w:rsidRDefault="005F616D" w:rsidP="008D322A">
      <w:pPr>
        <w:numPr>
          <w:ilvl w:val="0"/>
          <w:numId w:val="11"/>
        </w:numPr>
        <w:jc w:val="both"/>
        <w:rPr>
          <w:b/>
          <w:bCs/>
          <w:i/>
          <w:iCs/>
          <w:color w:val="000033"/>
          <w:sz w:val="22"/>
          <w:szCs w:val="22"/>
          <w:lang w:val="en-US" w:eastAsia="en-US"/>
        </w:rPr>
      </w:pPr>
      <w:hyperlink r:id="rId12" w:history="1">
        <w:r w:rsidR="008D322A" w:rsidRPr="008D322A">
          <w:rPr>
            <w:rStyle w:val="Hyperlink"/>
            <w:b/>
            <w:bCs/>
            <w:i/>
            <w:iCs/>
            <w:sz w:val="22"/>
            <w:szCs w:val="22"/>
            <w:lang w:val="en-US" w:eastAsia="en-US"/>
          </w:rPr>
          <w:t>Child &amp; Family Services Review Board</w:t>
        </w:r>
      </w:hyperlink>
    </w:p>
    <w:p w:rsidR="008D322A" w:rsidRPr="008D322A" w:rsidRDefault="005F616D" w:rsidP="008D322A">
      <w:pPr>
        <w:numPr>
          <w:ilvl w:val="0"/>
          <w:numId w:val="11"/>
        </w:numPr>
        <w:jc w:val="both"/>
        <w:rPr>
          <w:b/>
          <w:bCs/>
          <w:i/>
          <w:iCs/>
          <w:color w:val="000033"/>
          <w:sz w:val="22"/>
          <w:szCs w:val="22"/>
          <w:u w:val="single"/>
          <w:lang w:val="en-US" w:eastAsia="en-US"/>
        </w:rPr>
      </w:pPr>
      <w:hyperlink r:id="rId13" w:history="1">
        <w:r w:rsidR="008D322A" w:rsidRPr="008D322A">
          <w:rPr>
            <w:rStyle w:val="Hyperlink"/>
            <w:b/>
            <w:bCs/>
            <w:i/>
            <w:iCs/>
            <w:sz w:val="22"/>
            <w:szCs w:val="22"/>
            <w:lang w:val="en-US" w:eastAsia="en-US"/>
          </w:rPr>
          <w:t>Child, Youth and Family Services Act 2017</w:t>
        </w:r>
      </w:hyperlink>
    </w:p>
    <w:p w:rsidR="008D322A" w:rsidRPr="008D322A" w:rsidRDefault="005F616D" w:rsidP="008D322A">
      <w:pPr>
        <w:numPr>
          <w:ilvl w:val="0"/>
          <w:numId w:val="11"/>
        </w:numPr>
        <w:jc w:val="both"/>
        <w:rPr>
          <w:b/>
          <w:bCs/>
          <w:i/>
          <w:iCs/>
          <w:color w:val="000033"/>
          <w:sz w:val="22"/>
          <w:szCs w:val="22"/>
          <w:u w:val="single"/>
          <w:lang w:val="en-US" w:eastAsia="en-US"/>
        </w:rPr>
      </w:pPr>
      <w:hyperlink r:id="rId14" w:history="1">
        <w:r w:rsidR="008D322A" w:rsidRPr="008D322A">
          <w:rPr>
            <w:rStyle w:val="Hyperlink"/>
            <w:b/>
            <w:bCs/>
            <w:i/>
            <w:iCs/>
            <w:sz w:val="22"/>
            <w:szCs w:val="22"/>
            <w:lang w:val="en-US" w:eastAsia="en-US"/>
          </w:rPr>
          <w:t>Education Act and Regulations</w:t>
        </w:r>
      </w:hyperlink>
    </w:p>
    <w:p w:rsidR="008D322A" w:rsidRPr="008D322A" w:rsidRDefault="005F616D" w:rsidP="008D322A">
      <w:pPr>
        <w:numPr>
          <w:ilvl w:val="0"/>
          <w:numId w:val="11"/>
        </w:numPr>
        <w:jc w:val="both"/>
        <w:rPr>
          <w:b/>
          <w:bCs/>
          <w:i/>
          <w:iCs/>
          <w:color w:val="000033"/>
          <w:sz w:val="22"/>
          <w:szCs w:val="22"/>
          <w:u w:val="single"/>
          <w:lang w:val="en-US" w:eastAsia="en-US"/>
        </w:rPr>
      </w:pPr>
      <w:hyperlink r:id="rId15" w:history="1">
        <w:r w:rsidR="008D322A" w:rsidRPr="008D322A">
          <w:rPr>
            <w:rStyle w:val="Hyperlink"/>
            <w:b/>
            <w:bCs/>
            <w:i/>
            <w:iCs/>
            <w:sz w:val="22"/>
            <w:szCs w:val="22"/>
            <w:lang w:val="en-US" w:eastAsia="en-US"/>
          </w:rPr>
          <w:t>Municipal Freedom of Information and Protection of Privacy Act</w:t>
        </w:r>
      </w:hyperlink>
    </w:p>
    <w:p w:rsidR="008D322A" w:rsidRPr="008D322A" w:rsidRDefault="005F616D" w:rsidP="008D322A">
      <w:pPr>
        <w:numPr>
          <w:ilvl w:val="0"/>
          <w:numId w:val="11"/>
        </w:numPr>
        <w:jc w:val="both"/>
        <w:rPr>
          <w:b/>
          <w:bCs/>
          <w:i/>
          <w:iCs/>
          <w:color w:val="000033"/>
          <w:sz w:val="22"/>
          <w:szCs w:val="22"/>
          <w:u w:val="single"/>
          <w:lang w:val="en-US" w:eastAsia="en-US"/>
        </w:rPr>
      </w:pPr>
      <w:hyperlink r:id="rId16" w:history="1">
        <w:r w:rsidR="008D322A" w:rsidRPr="008D322A">
          <w:rPr>
            <w:rStyle w:val="Hyperlink"/>
            <w:b/>
            <w:bCs/>
            <w:i/>
            <w:iCs/>
            <w:sz w:val="22"/>
            <w:szCs w:val="22"/>
            <w:lang w:val="en-US" w:eastAsia="en-US"/>
          </w:rPr>
          <w:t>Ontario Catholic School Graduation Expectations</w:t>
        </w:r>
      </w:hyperlink>
    </w:p>
    <w:p w:rsidR="008D322A" w:rsidRPr="008D322A" w:rsidRDefault="005F616D" w:rsidP="008D322A">
      <w:pPr>
        <w:numPr>
          <w:ilvl w:val="0"/>
          <w:numId w:val="11"/>
        </w:numPr>
        <w:jc w:val="both"/>
        <w:rPr>
          <w:b/>
          <w:bCs/>
          <w:i/>
          <w:iCs/>
          <w:color w:val="000033"/>
          <w:sz w:val="22"/>
          <w:szCs w:val="22"/>
          <w:u w:val="single"/>
          <w:lang w:val="en-US" w:eastAsia="en-US"/>
        </w:rPr>
      </w:pPr>
      <w:hyperlink r:id="rId17" w:history="1">
        <w:r w:rsidR="008D322A" w:rsidRPr="008D322A">
          <w:rPr>
            <w:rStyle w:val="Hyperlink"/>
            <w:b/>
            <w:bCs/>
            <w:i/>
            <w:iCs/>
            <w:sz w:val="22"/>
            <w:szCs w:val="22"/>
            <w:lang w:val="en-US" w:eastAsia="en-US"/>
          </w:rPr>
          <w:t>Ontario Human Rights Code</w:t>
        </w:r>
      </w:hyperlink>
    </w:p>
    <w:p w:rsidR="008D322A" w:rsidRPr="008D322A" w:rsidRDefault="005F616D" w:rsidP="008D322A">
      <w:pPr>
        <w:numPr>
          <w:ilvl w:val="0"/>
          <w:numId w:val="11"/>
        </w:numPr>
        <w:jc w:val="both"/>
        <w:rPr>
          <w:b/>
          <w:bCs/>
          <w:i/>
          <w:iCs/>
          <w:color w:val="000033"/>
          <w:sz w:val="22"/>
          <w:szCs w:val="22"/>
          <w:u w:val="single"/>
          <w:lang w:val="en-US" w:eastAsia="en-US"/>
        </w:rPr>
      </w:pPr>
      <w:hyperlink r:id="rId18" w:history="1">
        <w:r w:rsidR="008D322A" w:rsidRPr="008D322A">
          <w:rPr>
            <w:rStyle w:val="Hyperlink"/>
            <w:b/>
            <w:bCs/>
            <w:i/>
            <w:iCs/>
            <w:sz w:val="22"/>
            <w:szCs w:val="22"/>
            <w:lang w:val="en-US" w:eastAsia="en-US"/>
          </w:rPr>
          <w:t>Policy/Program Memorandum 120: Reporting Violent Incidents to the Ministry of Education</w:t>
        </w:r>
      </w:hyperlink>
    </w:p>
    <w:p w:rsidR="008D322A" w:rsidRPr="005F616D" w:rsidRDefault="005F616D" w:rsidP="008D322A">
      <w:pPr>
        <w:numPr>
          <w:ilvl w:val="0"/>
          <w:numId w:val="15"/>
        </w:numPr>
        <w:jc w:val="both"/>
        <w:rPr>
          <w:rStyle w:val="Hyperlink"/>
          <w:b/>
          <w:i/>
          <w:sz w:val="22"/>
          <w:szCs w:val="22"/>
        </w:rPr>
      </w:pPr>
      <w:hyperlink r:id="rId19" w:history="1">
        <w:r w:rsidR="008D322A" w:rsidRPr="008D322A">
          <w:rPr>
            <w:rStyle w:val="Hyperlink"/>
            <w:b/>
            <w:bCs/>
            <w:i/>
            <w:iCs/>
            <w:sz w:val="22"/>
            <w:szCs w:val="22"/>
            <w:lang w:val="en-US" w:eastAsia="en-US"/>
          </w:rPr>
          <w:t>Policy/Program Memorandum 128: The Provincial Code of Conduct and School Board Codes of Conduct</w:t>
        </w:r>
      </w:hyperlink>
      <w:r w:rsidR="008D322A" w:rsidRPr="005F616D">
        <w:rPr>
          <w:rStyle w:val="Hyperlink"/>
          <w:b/>
          <w:i/>
          <w:sz w:val="22"/>
          <w:szCs w:val="22"/>
        </w:rPr>
        <w:t>-Issued October 17, 2018</w:t>
      </w:r>
      <w:bookmarkStart w:id="1" w:name="_GoBack"/>
      <w:bookmarkEnd w:id="1"/>
    </w:p>
    <w:p w:rsidR="008D322A" w:rsidRPr="008D322A" w:rsidRDefault="005F616D" w:rsidP="008D322A">
      <w:pPr>
        <w:numPr>
          <w:ilvl w:val="0"/>
          <w:numId w:val="11"/>
        </w:numPr>
        <w:jc w:val="both"/>
        <w:rPr>
          <w:b/>
          <w:bCs/>
          <w:i/>
          <w:iCs/>
          <w:color w:val="000033"/>
          <w:sz w:val="22"/>
          <w:szCs w:val="22"/>
          <w:u w:val="single"/>
          <w:lang w:val="en-US" w:eastAsia="en-US"/>
        </w:rPr>
      </w:pPr>
      <w:hyperlink r:id="rId20" w:history="1">
        <w:r w:rsidR="008D322A" w:rsidRPr="008D322A">
          <w:rPr>
            <w:rStyle w:val="Hyperlink"/>
            <w:b/>
            <w:bCs/>
            <w:i/>
            <w:iCs/>
            <w:sz w:val="22"/>
            <w:szCs w:val="22"/>
            <w:lang w:val="en-US" w:eastAsia="en-US"/>
          </w:rPr>
          <w:t>Policy/Program Memorandum 144: Bullying Prevention and Intervention-Issued October 17, 2018</w:t>
        </w:r>
      </w:hyperlink>
    </w:p>
    <w:p w:rsidR="008D322A" w:rsidRPr="008D322A" w:rsidRDefault="005F616D" w:rsidP="008D322A">
      <w:pPr>
        <w:numPr>
          <w:ilvl w:val="0"/>
          <w:numId w:val="11"/>
        </w:numPr>
        <w:jc w:val="both"/>
        <w:rPr>
          <w:b/>
          <w:bCs/>
          <w:i/>
          <w:iCs/>
          <w:color w:val="000033"/>
          <w:sz w:val="22"/>
          <w:szCs w:val="22"/>
          <w:u w:val="single"/>
          <w:lang w:val="en-US" w:eastAsia="en-US"/>
        </w:rPr>
      </w:pPr>
      <w:hyperlink r:id="rId21" w:history="1">
        <w:r w:rsidR="008D322A" w:rsidRPr="008D322A">
          <w:rPr>
            <w:rStyle w:val="Hyperlink"/>
            <w:b/>
            <w:bCs/>
            <w:i/>
            <w:iCs/>
            <w:sz w:val="22"/>
            <w:szCs w:val="22"/>
            <w:lang w:val="en-US" w:eastAsia="en-US"/>
          </w:rPr>
          <w:t xml:space="preserve">Policy/Program Memorandum 145: Progressive Discipline and Promoting Positive Student </w:t>
        </w:r>
        <w:proofErr w:type="spellStart"/>
        <w:r w:rsidR="008D322A" w:rsidRPr="008D322A">
          <w:rPr>
            <w:rStyle w:val="Hyperlink"/>
            <w:b/>
            <w:bCs/>
            <w:i/>
            <w:iCs/>
            <w:sz w:val="22"/>
            <w:szCs w:val="22"/>
            <w:lang w:val="en-US" w:eastAsia="en-US"/>
          </w:rPr>
          <w:t>Behaviour</w:t>
        </w:r>
        <w:proofErr w:type="spellEnd"/>
        <w:r w:rsidR="008D322A" w:rsidRPr="008D322A">
          <w:rPr>
            <w:rStyle w:val="Hyperlink"/>
            <w:b/>
            <w:bCs/>
            <w:i/>
            <w:iCs/>
            <w:sz w:val="22"/>
            <w:szCs w:val="22"/>
            <w:lang w:val="en-US" w:eastAsia="en-US"/>
          </w:rPr>
          <w:t xml:space="preserve"> –Issued October 17, 2018</w:t>
        </w:r>
      </w:hyperlink>
    </w:p>
    <w:p w:rsidR="008D322A" w:rsidRPr="008D322A" w:rsidRDefault="005F616D" w:rsidP="008D322A">
      <w:pPr>
        <w:numPr>
          <w:ilvl w:val="0"/>
          <w:numId w:val="11"/>
        </w:numPr>
        <w:jc w:val="both"/>
        <w:rPr>
          <w:b/>
          <w:bCs/>
          <w:i/>
          <w:iCs/>
          <w:color w:val="000033"/>
          <w:sz w:val="22"/>
          <w:szCs w:val="22"/>
          <w:u w:val="single"/>
          <w:lang w:val="en-US" w:eastAsia="en-US"/>
        </w:rPr>
      </w:pPr>
      <w:hyperlink r:id="rId22" w:history="1">
        <w:r w:rsidR="008D322A" w:rsidRPr="008D322A">
          <w:rPr>
            <w:rStyle w:val="Hyperlink"/>
            <w:b/>
            <w:bCs/>
            <w:i/>
            <w:iCs/>
            <w:sz w:val="22"/>
            <w:szCs w:val="22"/>
            <w:lang w:val="en-US" w:eastAsia="en-US"/>
          </w:rPr>
          <w:t>Provincial Code of Conduct</w:t>
        </w:r>
      </w:hyperlink>
    </w:p>
    <w:p w:rsidR="008D322A" w:rsidRPr="008D322A" w:rsidRDefault="005F616D" w:rsidP="008D322A">
      <w:pPr>
        <w:numPr>
          <w:ilvl w:val="0"/>
          <w:numId w:val="11"/>
        </w:numPr>
        <w:jc w:val="both"/>
        <w:rPr>
          <w:b/>
          <w:bCs/>
          <w:i/>
          <w:iCs/>
          <w:color w:val="000033"/>
          <w:sz w:val="22"/>
          <w:szCs w:val="22"/>
          <w:u w:val="single"/>
          <w:lang w:val="en-US" w:eastAsia="en-US"/>
        </w:rPr>
      </w:pPr>
      <w:hyperlink r:id="rId23" w:history="1">
        <w:r w:rsidR="008D322A" w:rsidRPr="008D322A">
          <w:rPr>
            <w:rStyle w:val="Hyperlink"/>
            <w:b/>
            <w:bCs/>
            <w:i/>
            <w:iCs/>
            <w:sz w:val="22"/>
            <w:szCs w:val="22"/>
            <w:lang w:val="en-US" w:eastAsia="en-US"/>
          </w:rPr>
          <w:t xml:space="preserve">Regulation 472/07: </w:t>
        </w:r>
        <w:proofErr w:type="spellStart"/>
        <w:r w:rsidR="008D322A" w:rsidRPr="008D322A">
          <w:rPr>
            <w:rStyle w:val="Hyperlink"/>
            <w:b/>
            <w:bCs/>
            <w:i/>
            <w:iCs/>
            <w:sz w:val="22"/>
            <w:szCs w:val="22"/>
            <w:lang w:val="en-US" w:eastAsia="en-US"/>
          </w:rPr>
          <w:t>Behaviour</w:t>
        </w:r>
        <w:proofErr w:type="spellEnd"/>
        <w:r w:rsidR="008D322A" w:rsidRPr="008D322A">
          <w:rPr>
            <w:rStyle w:val="Hyperlink"/>
            <w:b/>
            <w:bCs/>
            <w:i/>
            <w:iCs/>
            <w:sz w:val="22"/>
            <w:szCs w:val="22"/>
            <w:lang w:val="en-US" w:eastAsia="en-US"/>
          </w:rPr>
          <w:t xml:space="preserve">, Discipline and Safety of Pupils </w:t>
        </w:r>
      </w:hyperlink>
      <w:r w:rsidR="008D322A" w:rsidRPr="008D322A">
        <w:rPr>
          <w:b/>
          <w:bCs/>
          <w:i/>
          <w:iCs/>
          <w:color w:val="000033"/>
          <w:sz w:val="22"/>
          <w:szCs w:val="22"/>
          <w:u w:val="single"/>
          <w:lang w:val="en-US" w:eastAsia="en-US"/>
        </w:rPr>
        <w:t xml:space="preserve"> </w:t>
      </w:r>
    </w:p>
    <w:p w:rsidR="008D322A" w:rsidRDefault="005F616D" w:rsidP="008D322A">
      <w:pPr>
        <w:numPr>
          <w:ilvl w:val="0"/>
          <w:numId w:val="11"/>
        </w:numPr>
        <w:jc w:val="both"/>
        <w:rPr>
          <w:b/>
          <w:bCs/>
          <w:i/>
          <w:iCs/>
          <w:color w:val="000033"/>
          <w:sz w:val="22"/>
          <w:szCs w:val="22"/>
          <w:u w:val="single"/>
          <w:lang w:val="en-US" w:eastAsia="en-US"/>
        </w:rPr>
      </w:pPr>
      <w:hyperlink r:id="rId24" w:history="1">
        <w:r w:rsidR="008D322A" w:rsidRPr="008D322A">
          <w:rPr>
            <w:rStyle w:val="Hyperlink"/>
            <w:b/>
            <w:bCs/>
            <w:i/>
            <w:iCs/>
            <w:sz w:val="22"/>
            <w:szCs w:val="22"/>
            <w:lang w:val="en-US" w:eastAsia="en-US"/>
          </w:rPr>
          <w:t>Smoke-Free Ontario Act 2017</w:t>
        </w:r>
      </w:hyperlink>
    </w:p>
    <w:p w:rsidR="008D322A" w:rsidRPr="008D322A" w:rsidRDefault="008D322A" w:rsidP="008D322A">
      <w:pPr>
        <w:numPr>
          <w:ilvl w:val="0"/>
          <w:numId w:val="11"/>
        </w:numPr>
        <w:jc w:val="both"/>
        <w:rPr>
          <w:b/>
          <w:bCs/>
          <w:i/>
          <w:iCs/>
          <w:color w:val="000033"/>
          <w:sz w:val="22"/>
          <w:szCs w:val="22"/>
          <w:u w:val="single"/>
          <w:lang w:val="en-US" w:eastAsia="en-US"/>
        </w:rPr>
      </w:pPr>
      <w:r w:rsidRPr="008D322A">
        <w:rPr>
          <w:b/>
          <w:bCs/>
          <w:i/>
          <w:iCs/>
          <w:color w:val="000033"/>
          <w:sz w:val="22"/>
          <w:szCs w:val="22"/>
          <w:lang w:eastAsia="en-US"/>
        </w:rPr>
        <w:t>Niagara Catholic District School Board Policies/Procedures and Documents</w:t>
      </w:r>
    </w:p>
    <w:p w:rsidR="008D322A" w:rsidRPr="008D322A" w:rsidRDefault="008D322A" w:rsidP="008D322A">
      <w:pPr>
        <w:numPr>
          <w:ilvl w:val="0"/>
          <w:numId w:val="5"/>
        </w:numPr>
        <w:ind w:left="1080"/>
        <w:jc w:val="both"/>
        <w:rPr>
          <w:rStyle w:val="Hyperlink"/>
          <w:b/>
          <w:bCs/>
          <w:i/>
          <w:iCs/>
          <w:sz w:val="22"/>
          <w:szCs w:val="22"/>
          <w:lang w:eastAsia="en-US"/>
        </w:rPr>
      </w:pPr>
      <w:r w:rsidRPr="008D322A"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  <w:fldChar w:fldCharType="begin"/>
      </w:r>
      <w:r w:rsidRPr="008D322A"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  <w:instrText>HYPERLINK "https://docushare.ncdsb.com/dsweb/Get/Document-1981979/302.6.3%20-%20Access%20to%20Board%20Premises%20AOP.pdf"</w:instrText>
      </w:r>
      <w:r w:rsidRPr="008D322A"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  <w:fldChar w:fldCharType="separate"/>
      </w:r>
      <w:r w:rsidRPr="008D322A">
        <w:rPr>
          <w:rStyle w:val="Hyperlink"/>
          <w:b/>
          <w:bCs/>
          <w:i/>
          <w:iCs/>
          <w:sz w:val="22"/>
          <w:szCs w:val="22"/>
          <w:lang w:eastAsia="en-US"/>
        </w:rPr>
        <w:t xml:space="preserve">Access to Board Premises (302.6.3) AOP </w:t>
      </w:r>
    </w:p>
    <w:p w:rsidR="008D322A" w:rsidRPr="008D322A" w:rsidRDefault="008D322A" w:rsidP="008D322A">
      <w:pPr>
        <w:numPr>
          <w:ilvl w:val="0"/>
          <w:numId w:val="5"/>
        </w:numPr>
        <w:ind w:left="1080"/>
        <w:jc w:val="both"/>
        <w:rPr>
          <w:rStyle w:val="Hyperlink"/>
          <w:b/>
          <w:bCs/>
          <w:i/>
          <w:iCs/>
          <w:sz w:val="22"/>
          <w:szCs w:val="22"/>
          <w:lang w:eastAsia="en-US"/>
        </w:rPr>
      </w:pPr>
      <w:r w:rsidRPr="008D322A">
        <w:rPr>
          <w:b/>
          <w:bCs/>
          <w:i/>
          <w:iCs/>
          <w:color w:val="000033"/>
          <w:sz w:val="22"/>
          <w:szCs w:val="22"/>
          <w:lang w:val="en-US" w:eastAsia="en-US"/>
        </w:rPr>
        <w:fldChar w:fldCharType="end"/>
      </w:r>
      <w:r w:rsidRPr="008D322A">
        <w:rPr>
          <w:b/>
          <w:bCs/>
          <w:i/>
          <w:iCs/>
          <w:color w:val="000033"/>
          <w:sz w:val="22"/>
          <w:szCs w:val="22"/>
          <w:lang w:eastAsia="en-US"/>
        </w:rPr>
        <w:fldChar w:fldCharType="begin"/>
      </w:r>
      <w:r w:rsidRPr="008D322A">
        <w:rPr>
          <w:b/>
          <w:bCs/>
          <w:i/>
          <w:iCs/>
          <w:color w:val="000033"/>
          <w:sz w:val="22"/>
          <w:szCs w:val="22"/>
          <w:lang w:eastAsia="en-US"/>
        </w:rPr>
        <w:instrText xml:space="preserve"> HYPERLINK "https://docushare.ncdsb.com/dsweb/Get/Document-1982069/800.8%20-%20Accessibility%20Standards%20Policy.pdf" </w:instrText>
      </w:r>
      <w:r w:rsidRPr="008D322A">
        <w:rPr>
          <w:b/>
          <w:bCs/>
          <w:i/>
          <w:iCs/>
          <w:color w:val="000033"/>
          <w:sz w:val="22"/>
          <w:szCs w:val="22"/>
          <w:lang w:eastAsia="en-US"/>
        </w:rPr>
        <w:fldChar w:fldCharType="separate"/>
      </w:r>
      <w:r w:rsidRPr="008D322A">
        <w:rPr>
          <w:rStyle w:val="Hyperlink"/>
          <w:b/>
          <w:bCs/>
          <w:i/>
          <w:iCs/>
          <w:sz w:val="22"/>
          <w:szCs w:val="22"/>
          <w:lang w:eastAsia="en-US"/>
        </w:rPr>
        <w:t>Accessibility Standards Policy (800.8)</w:t>
      </w:r>
    </w:p>
    <w:p w:rsidR="008D322A" w:rsidRPr="008D322A" w:rsidRDefault="008D322A" w:rsidP="008D322A">
      <w:pPr>
        <w:numPr>
          <w:ilvl w:val="0"/>
          <w:numId w:val="5"/>
        </w:numPr>
        <w:ind w:left="1080"/>
        <w:jc w:val="both"/>
        <w:rPr>
          <w:rStyle w:val="Hyperlink"/>
          <w:b/>
          <w:bCs/>
          <w:i/>
          <w:iCs/>
          <w:sz w:val="22"/>
          <w:szCs w:val="22"/>
          <w:lang w:eastAsia="en-US"/>
        </w:rPr>
      </w:pPr>
      <w:r w:rsidRPr="008D322A">
        <w:rPr>
          <w:b/>
          <w:bCs/>
          <w:i/>
          <w:iCs/>
          <w:color w:val="000033"/>
          <w:sz w:val="22"/>
          <w:szCs w:val="22"/>
          <w:lang w:val="en-US" w:eastAsia="en-US"/>
        </w:rPr>
        <w:fldChar w:fldCharType="end"/>
      </w:r>
      <w:r w:rsidRPr="008D322A"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  <w:fldChar w:fldCharType="begin"/>
      </w:r>
      <w:r w:rsidRPr="008D322A"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  <w:instrText xml:space="preserve"> HYPERLINK "https://docushare.ncdsb.com/dsweb/Get/Document-1982053/302.6.8%20-%20Bullying%20Prevention%20%20&amp;%20Intervention%20Policy.pdf" </w:instrText>
      </w:r>
      <w:r w:rsidRPr="008D322A"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  <w:fldChar w:fldCharType="separate"/>
      </w:r>
      <w:r w:rsidRPr="008D322A">
        <w:rPr>
          <w:rStyle w:val="Hyperlink"/>
          <w:b/>
          <w:bCs/>
          <w:i/>
          <w:iCs/>
          <w:sz w:val="22"/>
          <w:szCs w:val="22"/>
          <w:lang w:eastAsia="en-US"/>
        </w:rPr>
        <w:t>Bullying Prevention and Intervention Policy (302.6.8)</w:t>
      </w:r>
    </w:p>
    <w:p w:rsidR="008D322A" w:rsidRPr="008D322A" w:rsidRDefault="008D322A" w:rsidP="008D322A">
      <w:pPr>
        <w:numPr>
          <w:ilvl w:val="0"/>
          <w:numId w:val="10"/>
        </w:numPr>
        <w:ind w:left="1080"/>
        <w:jc w:val="both"/>
        <w:rPr>
          <w:rStyle w:val="Hyperlink"/>
          <w:b/>
          <w:bCs/>
          <w:i/>
          <w:iCs/>
          <w:sz w:val="22"/>
          <w:szCs w:val="22"/>
          <w:lang w:val="en-US" w:eastAsia="en-US"/>
        </w:rPr>
      </w:pPr>
      <w:r w:rsidRPr="008D322A">
        <w:rPr>
          <w:b/>
          <w:bCs/>
          <w:i/>
          <w:iCs/>
          <w:color w:val="000033"/>
          <w:sz w:val="22"/>
          <w:szCs w:val="22"/>
          <w:lang w:val="en-US" w:eastAsia="en-US"/>
        </w:rPr>
        <w:fldChar w:fldCharType="end"/>
      </w:r>
      <w:r w:rsidRPr="008D322A">
        <w:rPr>
          <w:b/>
          <w:bCs/>
          <w:i/>
          <w:iCs/>
          <w:color w:val="000033"/>
          <w:sz w:val="22"/>
          <w:szCs w:val="22"/>
          <w:lang w:val="en-US" w:eastAsia="en-US"/>
        </w:rPr>
        <w:fldChar w:fldCharType="begin"/>
      </w:r>
      <w:r w:rsidRPr="008D322A">
        <w:rPr>
          <w:b/>
          <w:bCs/>
          <w:i/>
          <w:iCs/>
          <w:color w:val="000033"/>
          <w:sz w:val="22"/>
          <w:szCs w:val="22"/>
          <w:lang w:val="en-US" w:eastAsia="en-US"/>
        </w:rPr>
        <w:instrText xml:space="preserve"> HYPERLINK "https://docushare.ncdsb.com/dsweb/Get/Document-1982014/800.1%20-%20Catholic%20School%20Councils%20AOP.pdf" </w:instrText>
      </w:r>
      <w:r w:rsidRPr="008D322A">
        <w:rPr>
          <w:b/>
          <w:bCs/>
          <w:i/>
          <w:iCs/>
          <w:color w:val="000033"/>
          <w:sz w:val="22"/>
          <w:szCs w:val="22"/>
          <w:lang w:val="en-US" w:eastAsia="en-US"/>
        </w:rPr>
        <w:fldChar w:fldCharType="separate"/>
      </w:r>
      <w:r w:rsidRPr="008D322A">
        <w:rPr>
          <w:rStyle w:val="Hyperlink"/>
          <w:b/>
          <w:bCs/>
          <w:i/>
          <w:iCs/>
          <w:sz w:val="22"/>
          <w:szCs w:val="22"/>
          <w:lang w:val="en-US" w:eastAsia="en-US"/>
        </w:rPr>
        <w:t xml:space="preserve">Catholic School Councils (800.1) AOP </w:t>
      </w:r>
    </w:p>
    <w:p w:rsidR="008D322A" w:rsidRPr="008D322A" w:rsidRDefault="008D322A" w:rsidP="008D322A">
      <w:pPr>
        <w:numPr>
          <w:ilvl w:val="0"/>
          <w:numId w:val="5"/>
        </w:numPr>
        <w:ind w:left="1080"/>
        <w:jc w:val="both"/>
        <w:rPr>
          <w:rStyle w:val="Hyperlink"/>
          <w:b/>
          <w:bCs/>
          <w:i/>
          <w:iCs/>
          <w:sz w:val="22"/>
          <w:szCs w:val="22"/>
          <w:lang w:eastAsia="en-US"/>
        </w:rPr>
      </w:pPr>
      <w:r w:rsidRPr="008D322A">
        <w:rPr>
          <w:b/>
          <w:bCs/>
          <w:i/>
          <w:iCs/>
          <w:color w:val="000033"/>
          <w:sz w:val="22"/>
          <w:szCs w:val="22"/>
          <w:lang w:val="en-US" w:eastAsia="en-US"/>
        </w:rPr>
        <w:fldChar w:fldCharType="end"/>
      </w:r>
      <w:r w:rsidRPr="008D322A"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  <w:fldChar w:fldCharType="begin"/>
      </w:r>
      <w:r w:rsidRPr="008D322A"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  <w:instrText xml:space="preserve"> HYPERLINK "https://docushare.ncdsb.com/dsweb/Get/Document-1982050/302.6.2%20-%20Code%20of%20Conduct%20Policy.pdf" </w:instrText>
      </w:r>
      <w:r w:rsidRPr="008D322A"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  <w:fldChar w:fldCharType="separate"/>
      </w:r>
      <w:r w:rsidRPr="008D322A">
        <w:rPr>
          <w:rStyle w:val="Hyperlink"/>
          <w:b/>
          <w:bCs/>
          <w:i/>
          <w:iCs/>
          <w:sz w:val="22"/>
          <w:szCs w:val="22"/>
          <w:lang w:eastAsia="en-US"/>
        </w:rPr>
        <w:t>Code of Conduct Policy (302.6.2)</w:t>
      </w:r>
    </w:p>
    <w:p w:rsidR="008D322A" w:rsidRPr="008D322A" w:rsidRDefault="008D322A" w:rsidP="008D322A">
      <w:pPr>
        <w:numPr>
          <w:ilvl w:val="0"/>
          <w:numId w:val="5"/>
        </w:numPr>
        <w:ind w:left="1080"/>
        <w:jc w:val="both"/>
        <w:rPr>
          <w:rStyle w:val="Hyperlink"/>
          <w:b/>
          <w:bCs/>
          <w:i/>
          <w:iCs/>
          <w:sz w:val="22"/>
          <w:szCs w:val="22"/>
          <w:lang w:eastAsia="en-US"/>
        </w:rPr>
      </w:pPr>
      <w:r w:rsidRPr="008D322A">
        <w:rPr>
          <w:b/>
          <w:bCs/>
          <w:i/>
          <w:iCs/>
          <w:color w:val="000033"/>
          <w:sz w:val="22"/>
          <w:szCs w:val="22"/>
          <w:lang w:val="en-US" w:eastAsia="en-US"/>
        </w:rPr>
        <w:fldChar w:fldCharType="end"/>
      </w:r>
      <w:r w:rsidRPr="008D322A">
        <w:rPr>
          <w:b/>
          <w:bCs/>
          <w:i/>
          <w:iCs/>
          <w:color w:val="000033"/>
          <w:sz w:val="22"/>
          <w:szCs w:val="22"/>
          <w:lang w:eastAsia="en-US"/>
        </w:rPr>
        <w:fldChar w:fldCharType="begin"/>
      </w:r>
      <w:r w:rsidRPr="008D322A">
        <w:rPr>
          <w:b/>
          <w:bCs/>
          <w:i/>
          <w:iCs/>
          <w:color w:val="000033"/>
          <w:sz w:val="22"/>
          <w:szCs w:val="22"/>
          <w:lang w:eastAsia="en-US"/>
        </w:rPr>
        <w:instrText xml:space="preserve"> HYPERLINK "https://docushare.ncdsb.com/dsweb/Get/Document-1982066/800.3%20-%20Complaint%20Resolution%20Policy.pdf" </w:instrText>
      </w:r>
      <w:r w:rsidRPr="008D322A">
        <w:rPr>
          <w:b/>
          <w:bCs/>
          <w:i/>
          <w:iCs/>
          <w:color w:val="000033"/>
          <w:sz w:val="22"/>
          <w:szCs w:val="22"/>
          <w:lang w:eastAsia="en-US"/>
        </w:rPr>
        <w:fldChar w:fldCharType="separate"/>
      </w:r>
      <w:r w:rsidRPr="008D322A">
        <w:rPr>
          <w:rStyle w:val="Hyperlink"/>
          <w:b/>
          <w:bCs/>
          <w:i/>
          <w:iCs/>
          <w:sz w:val="22"/>
          <w:szCs w:val="22"/>
          <w:lang w:eastAsia="en-US"/>
        </w:rPr>
        <w:t>Complaint Resolution Policy (800.3)</w:t>
      </w:r>
    </w:p>
    <w:p w:rsidR="008D322A" w:rsidRPr="008D322A" w:rsidRDefault="008D322A" w:rsidP="008D322A">
      <w:pPr>
        <w:numPr>
          <w:ilvl w:val="0"/>
          <w:numId w:val="5"/>
        </w:numPr>
        <w:ind w:left="1080"/>
        <w:jc w:val="both"/>
        <w:rPr>
          <w:rStyle w:val="Hyperlink"/>
          <w:b/>
          <w:bCs/>
          <w:i/>
          <w:iCs/>
          <w:sz w:val="22"/>
          <w:szCs w:val="22"/>
          <w:lang w:eastAsia="en-US"/>
        </w:rPr>
      </w:pPr>
      <w:r w:rsidRPr="008D322A">
        <w:rPr>
          <w:b/>
          <w:bCs/>
          <w:i/>
          <w:iCs/>
          <w:color w:val="000033"/>
          <w:sz w:val="22"/>
          <w:szCs w:val="22"/>
          <w:lang w:val="en-US" w:eastAsia="en-US"/>
        </w:rPr>
        <w:fldChar w:fldCharType="end"/>
      </w:r>
      <w:r w:rsidRPr="008D322A"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  <w:fldChar w:fldCharType="begin"/>
      </w:r>
      <w:r w:rsidRPr="008D322A"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  <w:instrText xml:space="preserve"> HYPERLINK "https://docushare.ncdsb.com/dsweb/Get/Document-1981983/302.6.7%20-%20Criminal%20Background%20Check%20OAP.pdf" </w:instrText>
      </w:r>
      <w:r w:rsidRPr="008D322A"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  <w:fldChar w:fldCharType="separate"/>
      </w:r>
      <w:r w:rsidRPr="008D322A">
        <w:rPr>
          <w:rStyle w:val="Hyperlink"/>
          <w:b/>
          <w:bCs/>
          <w:i/>
          <w:iCs/>
          <w:sz w:val="22"/>
          <w:szCs w:val="22"/>
          <w:lang w:eastAsia="en-US"/>
        </w:rPr>
        <w:t xml:space="preserve">Criminal Background Check (302.6.7) AOP </w:t>
      </w:r>
    </w:p>
    <w:p w:rsidR="008D322A" w:rsidRPr="008D322A" w:rsidRDefault="008D322A" w:rsidP="008D322A">
      <w:pPr>
        <w:numPr>
          <w:ilvl w:val="0"/>
          <w:numId w:val="5"/>
        </w:numPr>
        <w:ind w:left="1080"/>
        <w:jc w:val="both"/>
        <w:rPr>
          <w:rStyle w:val="Hyperlink"/>
          <w:b/>
          <w:bCs/>
          <w:i/>
          <w:iCs/>
          <w:sz w:val="22"/>
          <w:szCs w:val="22"/>
          <w:lang w:eastAsia="en-US"/>
        </w:rPr>
      </w:pPr>
      <w:r w:rsidRPr="008D322A">
        <w:rPr>
          <w:b/>
          <w:bCs/>
          <w:i/>
          <w:iCs/>
          <w:color w:val="000033"/>
          <w:sz w:val="22"/>
          <w:szCs w:val="22"/>
          <w:lang w:val="en-US" w:eastAsia="en-US"/>
        </w:rPr>
        <w:fldChar w:fldCharType="end"/>
      </w:r>
      <w:r w:rsidRPr="008D322A"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  <w:fldChar w:fldCharType="begin"/>
      </w:r>
      <w:r w:rsidRPr="008D322A"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  <w:instrText xml:space="preserve"> HYPERLINK "https://docushare.ncdsb.com/dsweb/Get/Document-1982052/302.6.6%20-%20Dress%20Code%20-%20Secondary%20Uniform%20Policy.pdf" </w:instrText>
      </w:r>
      <w:r w:rsidRPr="008D322A"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  <w:fldChar w:fldCharType="separate"/>
      </w:r>
      <w:r w:rsidRPr="008D322A">
        <w:rPr>
          <w:rStyle w:val="Hyperlink"/>
          <w:b/>
          <w:bCs/>
          <w:i/>
          <w:iCs/>
          <w:sz w:val="22"/>
          <w:szCs w:val="22"/>
          <w:lang w:eastAsia="en-US"/>
        </w:rPr>
        <w:t>Dress Code – Secondary Uniform Policy (302.6.6)</w:t>
      </w:r>
    </w:p>
    <w:p w:rsidR="008D322A" w:rsidRPr="008D322A" w:rsidRDefault="008D322A" w:rsidP="008D322A">
      <w:pPr>
        <w:numPr>
          <w:ilvl w:val="0"/>
          <w:numId w:val="5"/>
        </w:numPr>
        <w:ind w:left="1080"/>
        <w:jc w:val="both"/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</w:pPr>
      <w:r w:rsidRPr="008D322A">
        <w:rPr>
          <w:b/>
          <w:bCs/>
          <w:i/>
          <w:iCs/>
          <w:color w:val="000033"/>
          <w:sz w:val="22"/>
          <w:szCs w:val="22"/>
          <w:lang w:val="en-US" w:eastAsia="en-US"/>
        </w:rPr>
        <w:fldChar w:fldCharType="end"/>
      </w:r>
      <w:hyperlink r:id="rId25" w:history="1">
        <w:r w:rsidRPr="008D322A">
          <w:rPr>
            <w:rStyle w:val="Hyperlink"/>
            <w:b/>
            <w:bCs/>
            <w:i/>
            <w:iCs/>
            <w:sz w:val="22"/>
            <w:szCs w:val="22"/>
            <w:lang w:eastAsia="en-US"/>
          </w:rPr>
          <w:t>Elementary Standardized Dress Code Policy (302.6.10</w:t>
        </w:r>
      </w:hyperlink>
      <w:r w:rsidRPr="008D322A">
        <w:rPr>
          <w:b/>
          <w:bCs/>
          <w:i/>
          <w:iCs/>
          <w:color w:val="000033"/>
          <w:sz w:val="22"/>
          <w:szCs w:val="22"/>
          <w:lang w:eastAsia="en-US"/>
        </w:rPr>
        <w:t>)</w:t>
      </w:r>
    </w:p>
    <w:p w:rsidR="008D322A" w:rsidRPr="008D322A" w:rsidRDefault="008D322A" w:rsidP="008D322A">
      <w:pPr>
        <w:numPr>
          <w:ilvl w:val="0"/>
          <w:numId w:val="5"/>
        </w:numPr>
        <w:ind w:left="1080"/>
        <w:jc w:val="both"/>
        <w:rPr>
          <w:rStyle w:val="Hyperlink"/>
          <w:b/>
          <w:bCs/>
          <w:i/>
          <w:iCs/>
          <w:sz w:val="22"/>
          <w:szCs w:val="22"/>
          <w:lang w:eastAsia="en-US"/>
        </w:rPr>
      </w:pPr>
      <w:r w:rsidRPr="008D322A">
        <w:rPr>
          <w:b/>
          <w:bCs/>
          <w:i/>
          <w:iCs/>
          <w:color w:val="000033"/>
          <w:sz w:val="22"/>
          <w:szCs w:val="22"/>
          <w:lang w:eastAsia="en-US"/>
        </w:rPr>
        <w:fldChar w:fldCharType="begin"/>
      </w:r>
      <w:r w:rsidRPr="008D322A">
        <w:rPr>
          <w:b/>
          <w:bCs/>
          <w:i/>
          <w:iCs/>
          <w:color w:val="000033"/>
          <w:sz w:val="22"/>
          <w:szCs w:val="22"/>
          <w:lang w:eastAsia="en-US"/>
        </w:rPr>
        <w:instrText xml:space="preserve"> HYPERLINK "https://docushare.ncdsb.com/dsweb/Get/Document-1981909/301.5%20-%20Electronic%20Communications%20Systems%20(Students)%20AOP.pdf" </w:instrText>
      </w:r>
      <w:r w:rsidRPr="008D322A">
        <w:rPr>
          <w:b/>
          <w:bCs/>
          <w:i/>
          <w:iCs/>
          <w:color w:val="000033"/>
          <w:sz w:val="22"/>
          <w:szCs w:val="22"/>
          <w:lang w:eastAsia="en-US"/>
        </w:rPr>
        <w:fldChar w:fldCharType="separate"/>
      </w:r>
      <w:r w:rsidRPr="008D322A">
        <w:rPr>
          <w:rStyle w:val="Hyperlink"/>
          <w:b/>
          <w:bCs/>
          <w:i/>
          <w:iCs/>
          <w:sz w:val="22"/>
          <w:szCs w:val="22"/>
          <w:lang w:eastAsia="en-US"/>
        </w:rPr>
        <w:t xml:space="preserve">Electronic Communications System (Students) (301.5) AOP </w:t>
      </w:r>
    </w:p>
    <w:p w:rsidR="008D322A" w:rsidRPr="008D322A" w:rsidRDefault="008D322A" w:rsidP="008D322A">
      <w:pPr>
        <w:numPr>
          <w:ilvl w:val="0"/>
          <w:numId w:val="5"/>
        </w:numPr>
        <w:ind w:left="1080"/>
        <w:jc w:val="both"/>
        <w:rPr>
          <w:rStyle w:val="Hyperlink"/>
          <w:b/>
          <w:bCs/>
          <w:i/>
          <w:iCs/>
          <w:sz w:val="22"/>
          <w:szCs w:val="22"/>
          <w:lang w:eastAsia="en-US"/>
        </w:rPr>
      </w:pPr>
      <w:r w:rsidRPr="008D322A">
        <w:rPr>
          <w:b/>
          <w:bCs/>
          <w:i/>
          <w:iCs/>
          <w:color w:val="000033"/>
          <w:sz w:val="22"/>
          <w:szCs w:val="22"/>
          <w:lang w:val="en-US" w:eastAsia="en-US"/>
        </w:rPr>
        <w:fldChar w:fldCharType="end"/>
      </w:r>
      <w:r w:rsidRPr="008D322A">
        <w:rPr>
          <w:b/>
          <w:bCs/>
          <w:i/>
          <w:iCs/>
          <w:color w:val="000033"/>
          <w:sz w:val="22"/>
          <w:szCs w:val="22"/>
          <w:lang w:eastAsia="en-US"/>
        </w:rPr>
        <w:fldChar w:fldCharType="begin"/>
      </w:r>
      <w:r w:rsidRPr="008D322A">
        <w:rPr>
          <w:b/>
          <w:bCs/>
          <w:i/>
          <w:iCs/>
          <w:color w:val="000033"/>
          <w:sz w:val="22"/>
          <w:szCs w:val="22"/>
          <w:lang w:eastAsia="en-US"/>
        </w:rPr>
        <w:instrText xml:space="preserve"> HYPERLINK "https://docushare.ncdsb.com/dsweb/Get/Document-1981915/100.10%20-%20Equity%20and%20Inclusive%20Education%20Policy.pdf" </w:instrText>
      </w:r>
      <w:r w:rsidRPr="008D322A">
        <w:rPr>
          <w:b/>
          <w:bCs/>
          <w:i/>
          <w:iCs/>
          <w:color w:val="000033"/>
          <w:sz w:val="22"/>
          <w:szCs w:val="22"/>
          <w:lang w:eastAsia="en-US"/>
        </w:rPr>
        <w:fldChar w:fldCharType="separate"/>
      </w:r>
      <w:r w:rsidRPr="008D322A">
        <w:rPr>
          <w:rStyle w:val="Hyperlink"/>
          <w:b/>
          <w:bCs/>
          <w:i/>
          <w:iCs/>
          <w:sz w:val="22"/>
          <w:szCs w:val="22"/>
          <w:lang w:eastAsia="en-US"/>
        </w:rPr>
        <w:t>Equity and Inclusive Education Policy (100.10)</w:t>
      </w:r>
    </w:p>
    <w:p w:rsidR="008D322A" w:rsidRPr="008D322A" w:rsidRDefault="008D322A" w:rsidP="008D322A">
      <w:pPr>
        <w:numPr>
          <w:ilvl w:val="0"/>
          <w:numId w:val="5"/>
        </w:numPr>
        <w:ind w:left="1080"/>
        <w:jc w:val="both"/>
        <w:rPr>
          <w:rStyle w:val="Hyperlink"/>
          <w:b/>
          <w:bCs/>
          <w:i/>
          <w:iCs/>
          <w:sz w:val="22"/>
          <w:szCs w:val="22"/>
          <w:lang w:eastAsia="en-US"/>
        </w:rPr>
      </w:pPr>
      <w:r w:rsidRPr="008D322A">
        <w:rPr>
          <w:b/>
          <w:bCs/>
          <w:i/>
          <w:iCs/>
          <w:color w:val="000033"/>
          <w:sz w:val="22"/>
          <w:szCs w:val="22"/>
          <w:lang w:val="en-US" w:eastAsia="en-US"/>
        </w:rPr>
        <w:fldChar w:fldCharType="end"/>
      </w:r>
      <w:r w:rsidRPr="008D322A">
        <w:rPr>
          <w:b/>
          <w:bCs/>
          <w:i/>
          <w:iCs/>
          <w:color w:val="000033"/>
          <w:sz w:val="22"/>
          <w:szCs w:val="22"/>
          <w:lang w:eastAsia="en-US"/>
        </w:rPr>
        <w:fldChar w:fldCharType="begin"/>
      </w:r>
      <w:r w:rsidRPr="008D322A">
        <w:rPr>
          <w:b/>
          <w:bCs/>
          <w:i/>
          <w:iCs/>
          <w:color w:val="000033"/>
          <w:sz w:val="22"/>
          <w:szCs w:val="22"/>
          <w:lang w:eastAsia="en-US"/>
        </w:rPr>
        <w:instrText xml:space="preserve"> HYPERLINK "https://docushare.ncdsb.com/dsweb/Get/Document-1982068/800.7%20-%20Niagara%20Catholic%20Parent%20Involvement%20Committee%20Policy.pdf" </w:instrText>
      </w:r>
      <w:r w:rsidRPr="008D322A">
        <w:rPr>
          <w:b/>
          <w:bCs/>
          <w:i/>
          <w:iCs/>
          <w:color w:val="000033"/>
          <w:sz w:val="22"/>
          <w:szCs w:val="22"/>
          <w:lang w:eastAsia="en-US"/>
        </w:rPr>
        <w:fldChar w:fldCharType="separate"/>
      </w:r>
      <w:r w:rsidRPr="008D322A">
        <w:rPr>
          <w:rStyle w:val="Hyperlink"/>
          <w:b/>
          <w:bCs/>
          <w:i/>
          <w:iCs/>
          <w:sz w:val="22"/>
          <w:szCs w:val="22"/>
          <w:lang w:eastAsia="en-US"/>
        </w:rPr>
        <w:t>Niagara Catholic Parent Involvement Committee Policy (800.7)</w:t>
      </w:r>
    </w:p>
    <w:p w:rsidR="008D322A" w:rsidRPr="008D322A" w:rsidRDefault="008D322A" w:rsidP="008D322A">
      <w:pPr>
        <w:numPr>
          <w:ilvl w:val="0"/>
          <w:numId w:val="5"/>
        </w:numPr>
        <w:ind w:left="1080"/>
        <w:jc w:val="both"/>
        <w:rPr>
          <w:rStyle w:val="Hyperlink"/>
          <w:b/>
          <w:bCs/>
          <w:i/>
          <w:iCs/>
          <w:sz w:val="22"/>
          <w:szCs w:val="22"/>
          <w:lang w:eastAsia="en-US"/>
        </w:rPr>
      </w:pPr>
      <w:r w:rsidRPr="008D322A">
        <w:rPr>
          <w:b/>
          <w:bCs/>
          <w:i/>
          <w:iCs/>
          <w:color w:val="000033"/>
          <w:sz w:val="22"/>
          <w:szCs w:val="22"/>
          <w:lang w:val="en-US" w:eastAsia="en-US"/>
        </w:rPr>
        <w:fldChar w:fldCharType="end"/>
      </w:r>
      <w:r w:rsidRPr="008D322A">
        <w:rPr>
          <w:b/>
          <w:bCs/>
          <w:i/>
          <w:iCs/>
          <w:color w:val="000033"/>
          <w:sz w:val="22"/>
          <w:szCs w:val="22"/>
          <w:lang w:eastAsia="en-US"/>
        </w:rPr>
        <w:fldChar w:fldCharType="begin"/>
      </w:r>
      <w:r w:rsidRPr="008D322A">
        <w:rPr>
          <w:b/>
          <w:bCs/>
          <w:i/>
          <w:iCs/>
          <w:color w:val="000033"/>
          <w:sz w:val="22"/>
          <w:szCs w:val="22"/>
          <w:lang w:eastAsia="en-US"/>
        </w:rPr>
        <w:instrText xml:space="preserve"> HYPERLINK "https://docushare.ncdsb.com/dsweb/Get/Document-1981963/301.7%20-%20Ontario%20Student%20Record%20(OSR)%20AOP.pdf" </w:instrText>
      </w:r>
      <w:r w:rsidRPr="008D322A">
        <w:rPr>
          <w:b/>
          <w:bCs/>
          <w:i/>
          <w:iCs/>
          <w:color w:val="000033"/>
          <w:sz w:val="22"/>
          <w:szCs w:val="22"/>
          <w:lang w:eastAsia="en-US"/>
        </w:rPr>
        <w:fldChar w:fldCharType="separate"/>
      </w:r>
      <w:r w:rsidRPr="008D322A">
        <w:rPr>
          <w:rStyle w:val="Hyperlink"/>
          <w:b/>
          <w:bCs/>
          <w:i/>
          <w:iCs/>
          <w:sz w:val="22"/>
          <w:szCs w:val="22"/>
          <w:lang w:eastAsia="en-US"/>
        </w:rPr>
        <w:t xml:space="preserve">Ontario Student Record (301.7) AOP </w:t>
      </w:r>
    </w:p>
    <w:p w:rsidR="008D322A" w:rsidRPr="008D322A" w:rsidRDefault="008D322A" w:rsidP="008D322A">
      <w:pPr>
        <w:numPr>
          <w:ilvl w:val="0"/>
          <w:numId w:val="5"/>
        </w:numPr>
        <w:ind w:left="1080"/>
        <w:jc w:val="both"/>
        <w:rPr>
          <w:rStyle w:val="Hyperlink"/>
          <w:b/>
          <w:bCs/>
          <w:i/>
          <w:iCs/>
          <w:sz w:val="22"/>
          <w:szCs w:val="22"/>
          <w:lang w:eastAsia="en-US"/>
        </w:rPr>
      </w:pPr>
      <w:r w:rsidRPr="008D322A">
        <w:rPr>
          <w:b/>
          <w:bCs/>
          <w:i/>
          <w:iCs/>
          <w:color w:val="000033"/>
          <w:sz w:val="22"/>
          <w:szCs w:val="22"/>
          <w:lang w:val="en-US" w:eastAsia="en-US"/>
        </w:rPr>
        <w:fldChar w:fldCharType="end"/>
      </w:r>
      <w:r w:rsidRPr="008D322A"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  <w:fldChar w:fldCharType="begin"/>
      </w:r>
      <w:r w:rsidRPr="008D322A"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  <w:instrText xml:space="preserve"> HYPERLINK "https://docushare.ncdsb.com/dsweb/Get/Document-1981977/302.6.1%20-%20Opening%20or%20Closing%20Exercises%20AOP.pdf" </w:instrText>
      </w:r>
      <w:r w:rsidRPr="008D322A"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  <w:fldChar w:fldCharType="separate"/>
      </w:r>
      <w:r w:rsidRPr="008D322A">
        <w:rPr>
          <w:rStyle w:val="Hyperlink"/>
          <w:b/>
          <w:bCs/>
          <w:i/>
          <w:iCs/>
          <w:sz w:val="22"/>
          <w:szCs w:val="22"/>
          <w:lang w:eastAsia="en-US"/>
        </w:rPr>
        <w:t>Opening or Closing Exercises (302.6.1) AOP</w:t>
      </w:r>
    </w:p>
    <w:p w:rsidR="008D322A" w:rsidRPr="008D322A" w:rsidRDefault="008D322A" w:rsidP="008D322A">
      <w:pPr>
        <w:numPr>
          <w:ilvl w:val="0"/>
          <w:numId w:val="5"/>
        </w:numPr>
        <w:ind w:left="1080"/>
        <w:jc w:val="both"/>
        <w:rPr>
          <w:rStyle w:val="Hyperlink"/>
          <w:b/>
          <w:bCs/>
          <w:i/>
          <w:iCs/>
          <w:sz w:val="22"/>
          <w:szCs w:val="22"/>
          <w:lang w:eastAsia="en-US"/>
        </w:rPr>
      </w:pPr>
      <w:r w:rsidRPr="008D322A">
        <w:rPr>
          <w:b/>
          <w:bCs/>
          <w:i/>
          <w:iCs/>
          <w:color w:val="000033"/>
          <w:sz w:val="22"/>
          <w:szCs w:val="22"/>
          <w:lang w:val="en-US" w:eastAsia="en-US"/>
        </w:rPr>
        <w:fldChar w:fldCharType="end"/>
      </w:r>
      <w:r w:rsidRPr="008D322A"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  <w:fldChar w:fldCharType="begin"/>
      </w:r>
      <w:r w:rsidRPr="008D322A"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  <w:instrText xml:space="preserve"> HYPERLINK "https://docushare.ncdsb.com/dsweb/Get/Document-1981985/302.6.9%20-%20Progressive%20Student%20Discipline%20AOP.pdf" </w:instrText>
      </w:r>
      <w:r w:rsidRPr="008D322A"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  <w:fldChar w:fldCharType="separate"/>
      </w:r>
      <w:r w:rsidRPr="008D322A">
        <w:rPr>
          <w:rStyle w:val="Hyperlink"/>
          <w:b/>
          <w:bCs/>
          <w:i/>
          <w:iCs/>
          <w:sz w:val="22"/>
          <w:szCs w:val="22"/>
          <w:lang w:eastAsia="en-US"/>
        </w:rPr>
        <w:t xml:space="preserve">Progressive Student Discipline (302.6.9) AOP </w:t>
      </w:r>
    </w:p>
    <w:p w:rsidR="008D322A" w:rsidRPr="008D322A" w:rsidRDefault="008D322A" w:rsidP="008D322A">
      <w:pPr>
        <w:numPr>
          <w:ilvl w:val="0"/>
          <w:numId w:val="5"/>
        </w:numPr>
        <w:ind w:left="1080"/>
        <w:jc w:val="both"/>
        <w:rPr>
          <w:rStyle w:val="Hyperlink"/>
          <w:b/>
          <w:bCs/>
          <w:i/>
          <w:iCs/>
          <w:sz w:val="22"/>
          <w:szCs w:val="22"/>
          <w:lang w:eastAsia="en-US"/>
        </w:rPr>
      </w:pPr>
      <w:r w:rsidRPr="008D322A">
        <w:rPr>
          <w:b/>
          <w:bCs/>
          <w:i/>
          <w:iCs/>
          <w:color w:val="000033"/>
          <w:sz w:val="22"/>
          <w:szCs w:val="22"/>
          <w:lang w:val="en-US" w:eastAsia="en-US"/>
        </w:rPr>
        <w:fldChar w:fldCharType="end"/>
      </w:r>
      <w:r w:rsidRPr="008D322A">
        <w:rPr>
          <w:b/>
          <w:bCs/>
          <w:i/>
          <w:iCs/>
          <w:color w:val="000033"/>
          <w:sz w:val="22"/>
          <w:szCs w:val="22"/>
          <w:lang w:eastAsia="en-US"/>
        </w:rPr>
        <w:fldChar w:fldCharType="begin"/>
      </w:r>
      <w:r w:rsidRPr="008D322A">
        <w:rPr>
          <w:b/>
          <w:bCs/>
          <w:i/>
          <w:iCs/>
          <w:color w:val="000033"/>
          <w:sz w:val="22"/>
          <w:szCs w:val="22"/>
          <w:lang w:eastAsia="en-US"/>
        </w:rPr>
        <w:instrText xml:space="preserve"> HYPERLINK "https://docushare.ncdsb.com/dsweb/Get/Document-1982062/600.6%20-%20Privacy%20Policy.pdf" </w:instrText>
      </w:r>
      <w:r w:rsidRPr="008D322A">
        <w:rPr>
          <w:b/>
          <w:bCs/>
          <w:i/>
          <w:iCs/>
          <w:color w:val="000033"/>
          <w:sz w:val="22"/>
          <w:szCs w:val="22"/>
          <w:lang w:eastAsia="en-US"/>
        </w:rPr>
        <w:fldChar w:fldCharType="separate"/>
      </w:r>
      <w:r w:rsidRPr="008D322A">
        <w:rPr>
          <w:rStyle w:val="Hyperlink"/>
          <w:b/>
          <w:bCs/>
          <w:i/>
          <w:iCs/>
          <w:sz w:val="22"/>
          <w:szCs w:val="22"/>
          <w:lang w:eastAsia="en-US"/>
        </w:rPr>
        <w:t>Privacy Policy (600.6)</w:t>
      </w:r>
    </w:p>
    <w:p w:rsidR="008D322A" w:rsidRPr="008D322A" w:rsidRDefault="008D322A" w:rsidP="008D322A">
      <w:pPr>
        <w:numPr>
          <w:ilvl w:val="0"/>
          <w:numId w:val="5"/>
        </w:numPr>
        <w:ind w:left="1080"/>
        <w:jc w:val="both"/>
        <w:rPr>
          <w:rStyle w:val="Hyperlink"/>
          <w:b/>
          <w:bCs/>
          <w:i/>
          <w:iCs/>
          <w:sz w:val="22"/>
          <w:szCs w:val="22"/>
          <w:lang w:eastAsia="en-US"/>
        </w:rPr>
      </w:pPr>
      <w:r w:rsidRPr="008D322A">
        <w:rPr>
          <w:b/>
          <w:bCs/>
          <w:i/>
          <w:iCs/>
          <w:color w:val="000033"/>
          <w:sz w:val="22"/>
          <w:szCs w:val="22"/>
          <w:lang w:val="en-US" w:eastAsia="en-US"/>
        </w:rPr>
        <w:fldChar w:fldCharType="end"/>
      </w:r>
      <w:r w:rsidRPr="008D322A">
        <w:rPr>
          <w:b/>
          <w:bCs/>
          <w:i/>
          <w:iCs/>
          <w:color w:val="000033"/>
          <w:sz w:val="22"/>
          <w:szCs w:val="22"/>
          <w:lang w:eastAsia="en-US"/>
        </w:rPr>
        <w:fldChar w:fldCharType="begin"/>
      </w:r>
      <w:r w:rsidRPr="008D322A">
        <w:rPr>
          <w:b/>
          <w:bCs/>
          <w:i/>
          <w:iCs/>
          <w:color w:val="000033"/>
          <w:sz w:val="22"/>
          <w:szCs w:val="22"/>
          <w:lang w:eastAsia="en-US"/>
        </w:rPr>
        <w:instrText xml:space="preserve"> HYPERLINK "https://docushare.ncdsb.com/dsweb/Get/Document-1982059/600.2%20-%20Records%20and%20Information%20Management%20Policy.pdf" </w:instrText>
      </w:r>
      <w:r w:rsidRPr="008D322A">
        <w:rPr>
          <w:b/>
          <w:bCs/>
          <w:i/>
          <w:iCs/>
          <w:color w:val="000033"/>
          <w:sz w:val="22"/>
          <w:szCs w:val="22"/>
          <w:lang w:eastAsia="en-US"/>
        </w:rPr>
        <w:fldChar w:fldCharType="separate"/>
      </w:r>
      <w:r w:rsidRPr="008D322A">
        <w:rPr>
          <w:rStyle w:val="Hyperlink"/>
          <w:b/>
          <w:bCs/>
          <w:i/>
          <w:iCs/>
          <w:sz w:val="22"/>
          <w:szCs w:val="22"/>
          <w:lang w:eastAsia="en-US"/>
        </w:rPr>
        <w:t>Records and Information Management Policy (600.2)</w:t>
      </w:r>
    </w:p>
    <w:p w:rsidR="008D322A" w:rsidRPr="008D322A" w:rsidRDefault="008D322A" w:rsidP="008D322A">
      <w:pPr>
        <w:numPr>
          <w:ilvl w:val="0"/>
          <w:numId w:val="5"/>
        </w:numPr>
        <w:ind w:left="1080"/>
        <w:jc w:val="both"/>
        <w:rPr>
          <w:rStyle w:val="Hyperlink"/>
          <w:b/>
          <w:bCs/>
          <w:i/>
          <w:iCs/>
          <w:sz w:val="22"/>
          <w:szCs w:val="22"/>
          <w:lang w:eastAsia="en-US"/>
        </w:rPr>
      </w:pPr>
      <w:r w:rsidRPr="008D322A">
        <w:rPr>
          <w:b/>
          <w:bCs/>
          <w:i/>
          <w:iCs/>
          <w:color w:val="000033"/>
          <w:sz w:val="22"/>
          <w:szCs w:val="22"/>
          <w:lang w:val="en-US" w:eastAsia="en-US"/>
        </w:rPr>
        <w:fldChar w:fldCharType="end"/>
      </w:r>
      <w:r w:rsidRPr="008D322A">
        <w:rPr>
          <w:b/>
          <w:bCs/>
          <w:i/>
          <w:iCs/>
          <w:color w:val="000033"/>
          <w:sz w:val="22"/>
          <w:szCs w:val="22"/>
          <w:lang w:eastAsia="en-US"/>
        </w:rPr>
        <w:fldChar w:fldCharType="begin"/>
      </w:r>
      <w:r w:rsidRPr="008D322A">
        <w:rPr>
          <w:b/>
          <w:bCs/>
          <w:i/>
          <w:iCs/>
          <w:color w:val="000033"/>
          <w:sz w:val="22"/>
          <w:szCs w:val="22"/>
          <w:lang w:eastAsia="en-US"/>
        </w:rPr>
        <w:instrText>HYPERLINK "https://docushare.ncdsb.com/dsweb/Get/Document-1981964/301.8%20-%20Safe%20Physical%20Intervention%20With%20Students%20AOP.pdf"</w:instrText>
      </w:r>
      <w:r w:rsidRPr="008D322A">
        <w:rPr>
          <w:b/>
          <w:bCs/>
          <w:i/>
          <w:iCs/>
          <w:color w:val="000033"/>
          <w:sz w:val="22"/>
          <w:szCs w:val="22"/>
          <w:lang w:eastAsia="en-US"/>
        </w:rPr>
        <w:fldChar w:fldCharType="separate"/>
      </w:r>
      <w:r w:rsidRPr="008D322A">
        <w:rPr>
          <w:rStyle w:val="Hyperlink"/>
          <w:b/>
          <w:bCs/>
          <w:i/>
          <w:iCs/>
          <w:sz w:val="22"/>
          <w:szCs w:val="22"/>
          <w:lang w:eastAsia="en-US"/>
        </w:rPr>
        <w:t>Safe Physical Intervention with Students (301.8) AOP</w:t>
      </w:r>
    </w:p>
    <w:p w:rsidR="008D322A" w:rsidRPr="008D322A" w:rsidRDefault="008D322A" w:rsidP="008D322A">
      <w:pPr>
        <w:numPr>
          <w:ilvl w:val="0"/>
          <w:numId w:val="5"/>
        </w:numPr>
        <w:ind w:left="1080"/>
        <w:jc w:val="both"/>
        <w:rPr>
          <w:rStyle w:val="Hyperlink"/>
          <w:b/>
          <w:bCs/>
          <w:i/>
          <w:iCs/>
          <w:sz w:val="22"/>
          <w:szCs w:val="22"/>
          <w:lang w:eastAsia="en-US"/>
        </w:rPr>
      </w:pPr>
      <w:r w:rsidRPr="008D322A">
        <w:rPr>
          <w:b/>
          <w:bCs/>
          <w:i/>
          <w:iCs/>
          <w:color w:val="000033"/>
          <w:sz w:val="22"/>
          <w:szCs w:val="22"/>
          <w:lang w:val="en-US" w:eastAsia="en-US"/>
        </w:rPr>
        <w:fldChar w:fldCharType="end"/>
      </w:r>
      <w:r w:rsidRPr="008D322A"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  <w:fldChar w:fldCharType="begin"/>
      </w:r>
      <w:r w:rsidRPr="008D322A"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  <w:instrText xml:space="preserve"> HYPERLINK "https://docushare.ncdsb.com/dsweb/Get/Document-1981980/302.6.4%20-%20Student%20Suspension%20AOP.pdf" </w:instrText>
      </w:r>
      <w:r w:rsidRPr="008D322A"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  <w:fldChar w:fldCharType="separate"/>
      </w:r>
      <w:r w:rsidRPr="008D322A">
        <w:rPr>
          <w:rStyle w:val="Hyperlink"/>
          <w:b/>
          <w:bCs/>
          <w:i/>
          <w:iCs/>
          <w:sz w:val="22"/>
          <w:szCs w:val="22"/>
          <w:lang w:eastAsia="en-US"/>
        </w:rPr>
        <w:t>Student Suspension (302.6.4) AOP</w:t>
      </w:r>
    </w:p>
    <w:p w:rsidR="008D322A" w:rsidRPr="008D322A" w:rsidRDefault="008D322A" w:rsidP="008D322A">
      <w:pPr>
        <w:numPr>
          <w:ilvl w:val="0"/>
          <w:numId w:val="5"/>
        </w:numPr>
        <w:ind w:left="1080"/>
        <w:jc w:val="both"/>
        <w:rPr>
          <w:rStyle w:val="Hyperlink"/>
          <w:b/>
          <w:bCs/>
          <w:i/>
          <w:iCs/>
          <w:sz w:val="22"/>
          <w:szCs w:val="22"/>
          <w:lang w:eastAsia="en-US"/>
        </w:rPr>
      </w:pPr>
      <w:r w:rsidRPr="008D322A">
        <w:rPr>
          <w:b/>
          <w:bCs/>
          <w:i/>
          <w:iCs/>
          <w:color w:val="000033"/>
          <w:sz w:val="22"/>
          <w:szCs w:val="22"/>
          <w:lang w:val="en-US" w:eastAsia="en-US"/>
        </w:rPr>
        <w:fldChar w:fldCharType="end"/>
      </w:r>
      <w:r w:rsidRPr="008D322A"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  <w:fldChar w:fldCharType="begin"/>
      </w:r>
      <w:r w:rsidRPr="008D322A"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  <w:instrText xml:space="preserve"> HYPERLINK "https://docushare.ncdsb.com/dsweb/Get/Document-1982051/302.6.5%20-%20Student%20Expulsion%20Policy.pdf" </w:instrText>
      </w:r>
      <w:r w:rsidRPr="008D322A"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  <w:fldChar w:fldCharType="separate"/>
      </w:r>
      <w:r w:rsidRPr="008D322A">
        <w:rPr>
          <w:rStyle w:val="Hyperlink"/>
          <w:b/>
          <w:bCs/>
          <w:i/>
          <w:iCs/>
          <w:sz w:val="22"/>
          <w:szCs w:val="22"/>
          <w:lang w:eastAsia="en-US"/>
        </w:rPr>
        <w:t>Student Expulsion Policy (302.6.5)</w:t>
      </w:r>
    </w:p>
    <w:p w:rsidR="008D322A" w:rsidRPr="008D322A" w:rsidRDefault="008D322A" w:rsidP="008D322A">
      <w:pPr>
        <w:numPr>
          <w:ilvl w:val="0"/>
          <w:numId w:val="5"/>
        </w:numPr>
        <w:ind w:left="1080"/>
        <w:jc w:val="both"/>
        <w:rPr>
          <w:rStyle w:val="Hyperlink"/>
          <w:b/>
          <w:bCs/>
          <w:i/>
          <w:iCs/>
          <w:sz w:val="22"/>
          <w:szCs w:val="22"/>
          <w:lang w:eastAsia="en-US"/>
        </w:rPr>
      </w:pPr>
      <w:r w:rsidRPr="008D322A">
        <w:rPr>
          <w:b/>
          <w:bCs/>
          <w:i/>
          <w:iCs/>
          <w:color w:val="000033"/>
          <w:sz w:val="22"/>
          <w:szCs w:val="22"/>
          <w:lang w:val="en-US" w:eastAsia="en-US"/>
        </w:rPr>
        <w:fldChar w:fldCharType="end"/>
      </w:r>
      <w:r w:rsidRPr="008D322A">
        <w:rPr>
          <w:b/>
          <w:bCs/>
          <w:i/>
          <w:iCs/>
          <w:color w:val="000033"/>
          <w:sz w:val="22"/>
          <w:szCs w:val="22"/>
          <w:lang w:eastAsia="en-US"/>
        </w:rPr>
        <w:fldChar w:fldCharType="begin"/>
      </w:r>
      <w:r w:rsidRPr="008D322A">
        <w:rPr>
          <w:b/>
          <w:bCs/>
          <w:i/>
          <w:iCs/>
          <w:color w:val="000033"/>
          <w:sz w:val="22"/>
          <w:szCs w:val="22"/>
          <w:lang w:eastAsia="en-US"/>
        </w:rPr>
        <w:instrText xml:space="preserve"> HYPERLINK "https://docushare.ncdsb.com/dsweb/Get/Document-1982057/500.2%20-%20Student%20Transportation%20Policy.pdf" </w:instrText>
      </w:r>
      <w:r w:rsidRPr="008D322A">
        <w:rPr>
          <w:b/>
          <w:bCs/>
          <w:i/>
          <w:iCs/>
          <w:color w:val="000033"/>
          <w:sz w:val="22"/>
          <w:szCs w:val="22"/>
          <w:lang w:eastAsia="en-US"/>
        </w:rPr>
        <w:fldChar w:fldCharType="separate"/>
      </w:r>
      <w:r w:rsidRPr="008D322A">
        <w:rPr>
          <w:rStyle w:val="Hyperlink"/>
          <w:b/>
          <w:bCs/>
          <w:i/>
          <w:iCs/>
          <w:sz w:val="22"/>
          <w:szCs w:val="22"/>
          <w:lang w:eastAsia="en-US"/>
        </w:rPr>
        <w:t>Student Transportation Policy (500.2)</w:t>
      </w:r>
    </w:p>
    <w:p w:rsidR="008D322A" w:rsidRPr="008D322A" w:rsidRDefault="008D322A" w:rsidP="008D322A">
      <w:pPr>
        <w:numPr>
          <w:ilvl w:val="0"/>
          <w:numId w:val="5"/>
        </w:numPr>
        <w:ind w:left="1080"/>
        <w:jc w:val="both"/>
        <w:rPr>
          <w:rStyle w:val="Hyperlink"/>
          <w:b/>
          <w:bCs/>
          <w:i/>
          <w:iCs/>
          <w:sz w:val="22"/>
          <w:szCs w:val="22"/>
          <w:lang w:eastAsia="en-US"/>
        </w:rPr>
      </w:pPr>
      <w:r w:rsidRPr="008D322A">
        <w:rPr>
          <w:b/>
          <w:bCs/>
          <w:i/>
          <w:iCs/>
          <w:color w:val="000033"/>
          <w:sz w:val="22"/>
          <w:szCs w:val="22"/>
          <w:lang w:val="en-US" w:eastAsia="en-US"/>
        </w:rPr>
        <w:fldChar w:fldCharType="end"/>
      </w:r>
      <w:r w:rsidRPr="008D322A"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  <w:fldChar w:fldCharType="begin"/>
      </w:r>
      <w:r w:rsidRPr="008D322A"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  <w:instrText xml:space="preserve"> HYPERLINK "https://docushare.ncdsb.com/dsweb/Get/Document-1982023/800.9%20-%20Volunteering%20in%20Catholic%20Schools%20AOP.pdf" </w:instrText>
      </w:r>
      <w:r w:rsidRPr="008D322A"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  <w:fldChar w:fldCharType="separate"/>
      </w:r>
      <w:r w:rsidRPr="008D322A">
        <w:rPr>
          <w:rStyle w:val="Hyperlink"/>
          <w:b/>
          <w:bCs/>
          <w:i/>
          <w:iCs/>
          <w:sz w:val="22"/>
          <w:szCs w:val="22"/>
          <w:lang w:eastAsia="en-US"/>
        </w:rPr>
        <w:t>Volunteering in Catholic Schools (800.9) AOP</w:t>
      </w:r>
    </w:p>
    <w:p w:rsidR="008D322A" w:rsidRPr="008D322A" w:rsidRDefault="008D322A" w:rsidP="008D322A">
      <w:pPr>
        <w:numPr>
          <w:ilvl w:val="0"/>
          <w:numId w:val="5"/>
        </w:numPr>
        <w:ind w:left="1080"/>
        <w:jc w:val="both"/>
        <w:rPr>
          <w:b/>
          <w:bCs/>
          <w:i/>
          <w:iCs/>
          <w:color w:val="000033"/>
          <w:sz w:val="22"/>
          <w:szCs w:val="22"/>
          <w:u w:val="single"/>
          <w:lang w:eastAsia="en-US"/>
        </w:rPr>
      </w:pPr>
      <w:r w:rsidRPr="008D322A">
        <w:rPr>
          <w:b/>
          <w:bCs/>
          <w:i/>
          <w:iCs/>
          <w:color w:val="000033"/>
          <w:sz w:val="22"/>
          <w:szCs w:val="22"/>
          <w:lang w:val="en-US" w:eastAsia="en-US"/>
        </w:rPr>
        <w:fldChar w:fldCharType="end"/>
      </w:r>
      <w:hyperlink r:id="rId26" w:history="1">
        <w:r w:rsidRPr="008D322A">
          <w:rPr>
            <w:rStyle w:val="Hyperlink"/>
            <w:b/>
            <w:bCs/>
            <w:i/>
            <w:iCs/>
            <w:sz w:val="22"/>
            <w:szCs w:val="22"/>
            <w:lang w:eastAsia="en-US"/>
          </w:rPr>
          <w:t>Pope Francis Centre Alternative Learning Manual: Niagara Catholic Fresh Start Program</w:t>
        </w:r>
      </w:hyperlink>
    </w:p>
    <w:p w:rsidR="008D322A" w:rsidRPr="008D322A" w:rsidRDefault="008D322A" w:rsidP="008D322A">
      <w:pPr>
        <w:numPr>
          <w:ilvl w:val="0"/>
          <w:numId w:val="8"/>
        </w:numPr>
        <w:jc w:val="both"/>
        <w:rPr>
          <w:rStyle w:val="Hyperlink"/>
          <w:b/>
          <w:i/>
          <w:sz w:val="22"/>
          <w:szCs w:val="22"/>
          <w:lang w:eastAsia="en-US"/>
        </w:rPr>
      </w:pPr>
      <w:r w:rsidRPr="008D322A">
        <w:rPr>
          <w:rStyle w:val="Hyperlink"/>
          <w:b/>
          <w:i/>
          <w:sz w:val="22"/>
          <w:szCs w:val="22"/>
          <w:lang w:eastAsia="en-US"/>
        </w:rPr>
        <w:t>Protocol between the Niagara Regional Police Service and the Niagara Catholic District School Board</w:t>
      </w:r>
    </w:p>
    <w:p w:rsidR="008D322A" w:rsidRPr="008D322A" w:rsidRDefault="008D322A" w:rsidP="008D322A">
      <w:pPr>
        <w:numPr>
          <w:ilvl w:val="0"/>
          <w:numId w:val="8"/>
        </w:numPr>
        <w:jc w:val="both"/>
        <w:rPr>
          <w:rStyle w:val="Hyperlink"/>
          <w:b/>
          <w:i/>
          <w:sz w:val="22"/>
          <w:szCs w:val="22"/>
          <w:lang w:eastAsia="en-US"/>
        </w:rPr>
      </w:pPr>
      <w:r w:rsidRPr="008D322A">
        <w:rPr>
          <w:rStyle w:val="Hyperlink"/>
          <w:b/>
          <w:i/>
          <w:sz w:val="22"/>
          <w:szCs w:val="22"/>
          <w:lang w:eastAsia="en-US"/>
        </w:rPr>
        <w:t>Protocol between Niagara Catholic District School Board and Family and Children’s Services Niagara</w:t>
      </w:r>
    </w:p>
    <w:p w:rsidR="00BE62B7" w:rsidRDefault="00BE62B7" w:rsidP="00BE62B7">
      <w:pPr>
        <w:jc w:val="both"/>
        <w:rPr>
          <w:rStyle w:val="Hyperlink"/>
          <w:b/>
          <w:i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BE62B7" w:rsidRPr="00907AF4" w:rsidTr="00BC1D20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E62B7" w:rsidRPr="00907AF4" w:rsidRDefault="00BE62B7" w:rsidP="00BC1D20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BE62B7" w:rsidRPr="00907AF4" w:rsidRDefault="00BE62B7" w:rsidP="00BC1D20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BE62B7" w:rsidRPr="00907AF4" w:rsidRDefault="00BE62B7" w:rsidP="00BC1D20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BE62B7" w:rsidRPr="00907AF4" w:rsidRDefault="00BE62B7" w:rsidP="00BC1D20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E62B7" w:rsidRPr="00907AF4" w:rsidRDefault="00BE62B7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26, 2001</w:t>
            </w:r>
          </w:p>
          <w:p w:rsidR="00BE62B7" w:rsidRPr="00907AF4" w:rsidRDefault="00BE62B7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BE62B7" w:rsidRDefault="00BE62B7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28, 2002</w:t>
            </w:r>
          </w:p>
          <w:p w:rsidR="00BE62B7" w:rsidRDefault="00BE62B7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1, 2008</w:t>
            </w:r>
          </w:p>
          <w:p w:rsidR="00BE62B7" w:rsidRDefault="00BE62B7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17, 2008</w:t>
            </w:r>
          </w:p>
          <w:p w:rsidR="00BE62B7" w:rsidRDefault="00BE62B7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26, 2013</w:t>
            </w:r>
          </w:p>
          <w:p w:rsidR="009F2C35" w:rsidRPr="00907AF4" w:rsidRDefault="009F2C35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28, 2019</w:t>
            </w:r>
          </w:p>
          <w:p w:rsidR="00BE62B7" w:rsidRPr="00907AF4" w:rsidRDefault="00BE62B7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BE62B7" w:rsidRPr="00BE62B7" w:rsidRDefault="00BE62B7" w:rsidP="00BE62B7">
      <w:pPr>
        <w:jc w:val="both"/>
        <w:rPr>
          <w:rStyle w:val="Hyperlink"/>
          <w:b/>
          <w:i/>
        </w:rPr>
      </w:pPr>
    </w:p>
    <w:sectPr w:rsidR="00BE62B7" w:rsidRPr="00BE62B7" w:rsidSect="00B74002">
      <w:headerReference w:type="default" r:id="rId27"/>
      <w:footerReference w:type="default" r:id="rId28"/>
      <w:pgSz w:w="12240" w:h="15840"/>
      <w:pgMar w:top="720" w:right="1440" w:bottom="720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008" w:rsidRDefault="00CA7008" w:rsidP="00B74002">
      <w:r>
        <w:separator/>
      </w:r>
    </w:p>
  </w:endnote>
  <w:endnote w:type="continuationSeparator" w:id="0">
    <w:p w:rsidR="00CA7008" w:rsidRDefault="00CA7008" w:rsidP="00B7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002" w:rsidRPr="00144F41" w:rsidRDefault="00B74002" w:rsidP="00B74002">
    <w:pPr>
      <w:pStyle w:val="Footer"/>
      <w:rPr>
        <w:i/>
        <w:color w:val="808080"/>
        <w:sz w:val="16"/>
        <w:szCs w:val="16"/>
      </w:rPr>
    </w:pPr>
  </w:p>
  <w:p w:rsidR="00B74002" w:rsidRPr="00144F41" w:rsidRDefault="00B74002" w:rsidP="00B74002">
    <w:pPr>
      <w:pStyle w:val="Footer"/>
      <w:rPr>
        <w:i/>
        <w:color w:val="808080"/>
        <w:sz w:val="16"/>
        <w:szCs w:val="16"/>
      </w:rPr>
    </w:pPr>
  </w:p>
  <w:p w:rsidR="00B74002" w:rsidRPr="00144F41" w:rsidRDefault="00B74002" w:rsidP="00B74002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:rsidR="00B74002" w:rsidRPr="00144F41" w:rsidRDefault="00B74002" w:rsidP="00B74002">
    <w:pPr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 xml:space="preserve">Safe Schools </w:t>
    </w:r>
    <w:r w:rsidRPr="00144F41">
      <w:rPr>
        <w:i/>
        <w:color w:val="808080"/>
        <w:sz w:val="16"/>
        <w:szCs w:val="16"/>
      </w:rPr>
      <w:t>Policy (</w:t>
    </w:r>
    <w:r>
      <w:rPr>
        <w:i/>
        <w:color w:val="808080"/>
        <w:sz w:val="16"/>
        <w:szCs w:val="16"/>
      </w:rPr>
      <w:t>302.6</w:t>
    </w:r>
    <w:r w:rsidRPr="00144F41">
      <w:rPr>
        <w:i/>
        <w:color w:val="808080"/>
        <w:sz w:val="16"/>
        <w:szCs w:val="16"/>
      </w:rPr>
      <w:t>)</w:t>
    </w:r>
    <w:r w:rsidR="00A87014">
      <w:rPr>
        <w:i/>
        <w:color w:val="808080"/>
        <w:sz w:val="16"/>
        <w:szCs w:val="16"/>
      </w:rPr>
      <w:t xml:space="preserve"> Statement of Governance</w:t>
    </w:r>
  </w:p>
  <w:p w:rsidR="00B74002" w:rsidRPr="00B74002" w:rsidRDefault="00B74002">
    <w:pPr>
      <w:pStyle w:val="Footer"/>
      <w:rPr>
        <w:color w:val="808080"/>
        <w:sz w:val="16"/>
        <w:szCs w:val="16"/>
      </w:rPr>
    </w:pPr>
    <w:r w:rsidRPr="00144F41">
      <w:rPr>
        <w:i/>
        <w:color w:val="808080"/>
        <w:sz w:val="16"/>
        <w:szCs w:val="16"/>
      </w:rPr>
      <w:t xml:space="preserve">Page </w:t>
    </w:r>
    <w:r w:rsidRPr="00144F41">
      <w:rPr>
        <w:bCs/>
        <w:i/>
        <w:color w:val="808080"/>
        <w:sz w:val="16"/>
        <w:szCs w:val="16"/>
      </w:rPr>
      <w:fldChar w:fldCharType="begin"/>
    </w:r>
    <w:r w:rsidRPr="00144F41">
      <w:rPr>
        <w:i/>
        <w:color w:val="808080"/>
        <w:sz w:val="16"/>
        <w:szCs w:val="16"/>
      </w:rPr>
      <w:instrText xml:space="preserve"> PAGE </w:instrText>
    </w:r>
    <w:r w:rsidRPr="00144F41">
      <w:rPr>
        <w:bCs/>
        <w:i/>
        <w:color w:val="808080"/>
        <w:sz w:val="16"/>
        <w:szCs w:val="16"/>
      </w:rPr>
      <w:fldChar w:fldCharType="separate"/>
    </w:r>
    <w:r w:rsidR="005F616D">
      <w:rPr>
        <w:i/>
        <w:noProof/>
        <w:color w:val="808080"/>
        <w:sz w:val="16"/>
        <w:szCs w:val="16"/>
      </w:rPr>
      <w:t>2</w:t>
    </w:r>
    <w:r w:rsidRPr="00144F41">
      <w:rPr>
        <w:bCs/>
        <w:i/>
        <w:color w:val="808080"/>
        <w:sz w:val="16"/>
        <w:szCs w:val="16"/>
      </w:rPr>
      <w:fldChar w:fldCharType="end"/>
    </w:r>
    <w:r w:rsidRPr="00144F41">
      <w:rPr>
        <w:i/>
        <w:color w:val="808080"/>
        <w:sz w:val="16"/>
        <w:szCs w:val="16"/>
      </w:rPr>
      <w:t xml:space="preserve"> of </w:t>
    </w:r>
    <w:r w:rsidRPr="00144F41">
      <w:rPr>
        <w:bCs/>
        <w:i/>
        <w:color w:val="808080"/>
        <w:sz w:val="16"/>
        <w:szCs w:val="16"/>
      </w:rPr>
      <w:fldChar w:fldCharType="begin"/>
    </w:r>
    <w:r w:rsidRPr="00144F41">
      <w:rPr>
        <w:i/>
        <w:color w:val="808080"/>
        <w:sz w:val="16"/>
        <w:szCs w:val="16"/>
      </w:rPr>
      <w:instrText xml:space="preserve"> NUMPAGES  </w:instrText>
    </w:r>
    <w:r w:rsidRPr="00144F41">
      <w:rPr>
        <w:bCs/>
        <w:i/>
        <w:color w:val="808080"/>
        <w:sz w:val="16"/>
        <w:szCs w:val="16"/>
      </w:rPr>
      <w:fldChar w:fldCharType="separate"/>
    </w:r>
    <w:r w:rsidR="005F616D">
      <w:rPr>
        <w:i/>
        <w:noProof/>
        <w:color w:val="808080"/>
        <w:sz w:val="16"/>
        <w:szCs w:val="16"/>
      </w:rPr>
      <w:t>2</w:t>
    </w:r>
    <w:r w:rsidRPr="00144F41">
      <w:rPr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008" w:rsidRDefault="00CA7008" w:rsidP="00B74002">
      <w:r>
        <w:separator/>
      </w:r>
    </w:p>
  </w:footnote>
  <w:footnote w:type="continuationSeparator" w:id="0">
    <w:p w:rsidR="00CA7008" w:rsidRDefault="00CA7008" w:rsidP="00B74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859" w:rsidRPr="00E26859" w:rsidRDefault="00E26859">
    <w:pPr>
      <w:pStyle w:val="Header"/>
      <w:rPr>
        <w:b/>
        <w:color w:val="FF0000"/>
        <w:sz w:val="36"/>
        <w:szCs w:val="36"/>
      </w:rPr>
    </w:pPr>
    <w:r>
      <w:rPr>
        <w:color w:val="FF0000"/>
        <w:sz w:val="36"/>
        <w:szCs w:val="36"/>
      </w:rPr>
      <w:tab/>
    </w:r>
    <w:r>
      <w:rPr>
        <w:color w:val="FF0000"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14E4"/>
    <w:multiLevelType w:val="hybridMultilevel"/>
    <w:tmpl w:val="F912D616"/>
    <w:lvl w:ilvl="0" w:tplc="8326A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C183D"/>
    <w:multiLevelType w:val="hybridMultilevel"/>
    <w:tmpl w:val="80DC004C"/>
    <w:lvl w:ilvl="0" w:tplc="B6D6C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68AC3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C77DF"/>
    <w:multiLevelType w:val="hybridMultilevel"/>
    <w:tmpl w:val="DDDC0604"/>
    <w:lvl w:ilvl="0" w:tplc="DDA0C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FEE3D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FF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D0CD7"/>
    <w:multiLevelType w:val="hybridMultilevel"/>
    <w:tmpl w:val="3E68A870"/>
    <w:lvl w:ilvl="0" w:tplc="482E8D26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271D3BF5"/>
    <w:multiLevelType w:val="multilevel"/>
    <w:tmpl w:val="3CEE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144F2"/>
    <w:multiLevelType w:val="hybridMultilevel"/>
    <w:tmpl w:val="38E8AD4A"/>
    <w:lvl w:ilvl="0" w:tplc="C6C86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6663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E4D96"/>
    <w:multiLevelType w:val="multilevel"/>
    <w:tmpl w:val="88FC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577E18"/>
    <w:multiLevelType w:val="hybridMultilevel"/>
    <w:tmpl w:val="7AA8E5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A20C98"/>
    <w:multiLevelType w:val="hybridMultilevel"/>
    <w:tmpl w:val="946C8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96663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090E77"/>
    <w:multiLevelType w:val="hybridMultilevel"/>
    <w:tmpl w:val="223A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16AD1"/>
    <w:multiLevelType w:val="hybridMultilevel"/>
    <w:tmpl w:val="CC72BDE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3D72C1C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68E1097"/>
    <w:multiLevelType w:val="hybridMultilevel"/>
    <w:tmpl w:val="60A280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76E21"/>
    <w:multiLevelType w:val="hybridMultilevel"/>
    <w:tmpl w:val="9A10BF80"/>
    <w:lvl w:ilvl="0" w:tplc="482E8D26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color w:val="auto"/>
      </w:rPr>
    </w:lvl>
    <w:lvl w:ilvl="1" w:tplc="10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4" w15:restartNumberingAfterBreak="0">
    <w:nsid w:val="7F4D0E8E"/>
    <w:multiLevelType w:val="hybridMultilevel"/>
    <w:tmpl w:val="1A128258"/>
    <w:lvl w:ilvl="0" w:tplc="EB9411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4"/>
  </w:num>
  <w:num w:numId="5">
    <w:abstractNumId w:val="13"/>
  </w:num>
  <w:num w:numId="6">
    <w:abstractNumId w:val="0"/>
  </w:num>
  <w:num w:numId="7">
    <w:abstractNumId w:val="1"/>
  </w:num>
  <w:num w:numId="8">
    <w:abstractNumId w:val="14"/>
  </w:num>
  <w:num w:numId="9">
    <w:abstractNumId w:val="11"/>
  </w:num>
  <w:num w:numId="10">
    <w:abstractNumId w:val="3"/>
  </w:num>
  <w:num w:numId="11">
    <w:abstractNumId w:val="5"/>
  </w:num>
  <w:num w:numId="12">
    <w:abstractNumId w:val="8"/>
  </w:num>
  <w:num w:numId="13">
    <w:abstractNumId w:val="12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424F"/>
    <w:rsid w:val="000051E9"/>
    <w:rsid w:val="000053DE"/>
    <w:rsid w:val="00005E08"/>
    <w:rsid w:val="00006289"/>
    <w:rsid w:val="00006394"/>
    <w:rsid w:val="00006D1F"/>
    <w:rsid w:val="00010D5E"/>
    <w:rsid w:val="00011B74"/>
    <w:rsid w:val="00011C90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A15B2"/>
    <w:rsid w:val="000A25BC"/>
    <w:rsid w:val="000A395F"/>
    <w:rsid w:val="000A589D"/>
    <w:rsid w:val="000B296C"/>
    <w:rsid w:val="000B3F0F"/>
    <w:rsid w:val="000C05F1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2FDE"/>
    <w:rsid w:val="00105539"/>
    <w:rsid w:val="001059B3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2BB9"/>
    <w:rsid w:val="00144145"/>
    <w:rsid w:val="0014658C"/>
    <w:rsid w:val="00147020"/>
    <w:rsid w:val="001470C1"/>
    <w:rsid w:val="001477A1"/>
    <w:rsid w:val="00147C51"/>
    <w:rsid w:val="00150E31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7D4"/>
    <w:rsid w:val="001B2E8E"/>
    <w:rsid w:val="001B3811"/>
    <w:rsid w:val="001B51D9"/>
    <w:rsid w:val="001B5A89"/>
    <w:rsid w:val="001B5FD7"/>
    <w:rsid w:val="001B67BC"/>
    <w:rsid w:val="001B729A"/>
    <w:rsid w:val="001B7A91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F8E"/>
    <w:rsid w:val="001F25E6"/>
    <w:rsid w:val="001F397E"/>
    <w:rsid w:val="001F43FE"/>
    <w:rsid w:val="001F50FB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1DCC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1BFE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71A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50CA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40EF"/>
    <w:rsid w:val="002E54C0"/>
    <w:rsid w:val="002E567C"/>
    <w:rsid w:val="002E5A58"/>
    <w:rsid w:val="002E6582"/>
    <w:rsid w:val="002E7286"/>
    <w:rsid w:val="002F08B1"/>
    <w:rsid w:val="002F1AA5"/>
    <w:rsid w:val="002F2033"/>
    <w:rsid w:val="002F2347"/>
    <w:rsid w:val="002F2FD7"/>
    <w:rsid w:val="002F4573"/>
    <w:rsid w:val="002F609A"/>
    <w:rsid w:val="002F6859"/>
    <w:rsid w:val="002F6EAD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37AD2"/>
    <w:rsid w:val="00340665"/>
    <w:rsid w:val="003432E9"/>
    <w:rsid w:val="00344213"/>
    <w:rsid w:val="0034424B"/>
    <w:rsid w:val="00345587"/>
    <w:rsid w:val="00345860"/>
    <w:rsid w:val="003508E6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96BA1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D99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41F6"/>
    <w:rsid w:val="00415303"/>
    <w:rsid w:val="004163A0"/>
    <w:rsid w:val="004175D1"/>
    <w:rsid w:val="00421319"/>
    <w:rsid w:val="00421DCF"/>
    <w:rsid w:val="00425CB6"/>
    <w:rsid w:val="00425ED7"/>
    <w:rsid w:val="00426445"/>
    <w:rsid w:val="00426900"/>
    <w:rsid w:val="00426C8A"/>
    <w:rsid w:val="00427BCF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317F"/>
    <w:rsid w:val="0047423F"/>
    <w:rsid w:val="00475D5F"/>
    <w:rsid w:val="00477A1C"/>
    <w:rsid w:val="00480971"/>
    <w:rsid w:val="0048102C"/>
    <w:rsid w:val="00481067"/>
    <w:rsid w:val="004814A6"/>
    <w:rsid w:val="00482D2A"/>
    <w:rsid w:val="00482F2C"/>
    <w:rsid w:val="00483C9E"/>
    <w:rsid w:val="00483DC5"/>
    <w:rsid w:val="0048607A"/>
    <w:rsid w:val="00486F68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19C2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0A17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D7B65"/>
    <w:rsid w:val="004E0015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0CDB"/>
    <w:rsid w:val="00501297"/>
    <w:rsid w:val="0050332C"/>
    <w:rsid w:val="00506D8D"/>
    <w:rsid w:val="005100E8"/>
    <w:rsid w:val="005115EA"/>
    <w:rsid w:val="00512194"/>
    <w:rsid w:val="00512983"/>
    <w:rsid w:val="00513AE6"/>
    <w:rsid w:val="005147C0"/>
    <w:rsid w:val="00514B37"/>
    <w:rsid w:val="00515670"/>
    <w:rsid w:val="00516052"/>
    <w:rsid w:val="00516971"/>
    <w:rsid w:val="00520D14"/>
    <w:rsid w:val="00522CB1"/>
    <w:rsid w:val="0052418E"/>
    <w:rsid w:val="00524966"/>
    <w:rsid w:val="005273E6"/>
    <w:rsid w:val="0053251A"/>
    <w:rsid w:val="0053281E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57616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7569E"/>
    <w:rsid w:val="005778DC"/>
    <w:rsid w:val="0058007D"/>
    <w:rsid w:val="0058080D"/>
    <w:rsid w:val="005814FF"/>
    <w:rsid w:val="00581B20"/>
    <w:rsid w:val="005822EB"/>
    <w:rsid w:val="00582678"/>
    <w:rsid w:val="00582DA7"/>
    <w:rsid w:val="00583C6D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374"/>
    <w:rsid w:val="005A3F3C"/>
    <w:rsid w:val="005A5092"/>
    <w:rsid w:val="005A67D1"/>
    <w:rsid w:val="005A70F3"/>
    <w:rsid w:val="005A7E34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68A5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16D"/>
    <w:rsid w:val="005F6791"/>
    <w:rsid w:val="005F6B2C"/>
    <w:rsid w:val="005F7B19"/>
    <w:rsid w:val="00600186"/>
    <w:rsid w:val="00601F83"/>
    <w:rsid w:val="006021F9"/>
    <w:rsid w:val="00602D2A"/>
    <w:rsid w:val="0060317D"/>
    <w:rsid w:val="00603394"/>
    <w:rsid w:val="006058A5"/>
    <w:rsid w:val="006067CA"/>
    <w:rsid w:val="00606F8F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2FE"/>
    <w:rsid w:val="0063275A"/>
    <w:rsid w:val="00632917"/>
    <w:rsid w:val="00632971"/>
    <w:rsid w:val="0063358F"/>
    <w:rsid w:val="006346FF"/>
    <w:rsid w:val="00634AC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A5E"/>
    <w:rsid w:val="006645CB"/>
    <w:rsid w:val="00664DFD"/>
    <w:rsid w:val="00666504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679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0DF8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0115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4F8D"/>
    <w:rsid w:val="006F6A1C"/>
    <w:rsid w:val="006F7CB9"/>
    <w:rsid w:val="006F7F7B"/>
    <w:rsid w:val="00700D9A"/>
    <w:rsid w:val="00701F8C"/>
    <w:rsid w:val="007024EA"/>
    <w:rsid w:val="00702AEE"/>
    <w:rsid w:val="007055AE"/>
    <w:rsid w:val="0070727C"/>
    <w:rsid w:val="007078B4"/>
    <w:rsid w:val="00707F40"/>
    <w:rsid w:val="00710E71"/>
    <w:rsid w:val="00714A7B"/>
    <w:rsid w:val="0071617D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36EB1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1D27"/>
    <w:rsid w:val="007544C7"/>
    <w:rsid w:val="00754664"/>
    <w:rsid w:val="007547B6"/>
    <w:rsid w:val="007565ED"/>
    <w:rsid w:val="0075667E"/>
    <w:rsid w:val="007604F7"/>
    <w:rsid w:val="00760848"/>
    <w:rsid w:val="0076216F"/>
    <w:rsid w:val="0076252C"/>
    <w:rsid w:val="00762AED"/>
    <w:rsid w:val="00763580"/>
    <w:rsid w:val="00763CE3"/>
    <w:rsid w:val="007641F5"/>
    <w:rsid w:val="007647A1"/>
    <w:rsid w:val="00764CE9"/>
    <w:rsid w:val="0076630D"/>
    <w:rsid w:val="007665E7"/>
    <w:rsid w:val="007669E2"/>
    <w:rsid w:val="00770804"/>
    <w:rsid w:val="00770B3E"/>
    <w:rsid w:val="00770B70"/>
    <w:rsid w:val="00770E85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9EE"/>
    <w:rsid w:val="00795C28"/>
    <w:rsid w:val="00796DE3"/>
    <w:rsid w:val="007976D5"/>
    <w:rsid w:val="00797ED5"/>
    <w:rsid w:val="007A3BEF"/>
    <w:rsid w:val="007A4AA5"/>
    <w:rsid w:val="007A4B39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3FB"/>
    <w:rsid w:val="007E155E"/>
    <w:rsid w:val="007E1F0E"/>
    <w:rsid w:val="007E38D6"/>
    <w:rsid w:val="007E42B2"/>
    <w:rsid w:val="007E4C6F"/>
    <w:rsid w:val="007E563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1EAB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AB0"/>
    <w:rsid w:val="00850E75"/>
    <w:rsid w:val="0085301C"/>
    <w:rsid w:val="00854AEE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37B"/>
    <w:rsid w:val="00864586"/>
    <w:rsid w:val="0086555C"/>
    <w:rsid w:val="008666A7"/>
    <w:rsid w:val="0087224E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1CED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22A"/>
    <w:rsid w:val="008D3543"/>
    <w:rsid w:val="008D4023"/>
    <w:rsid w:val="008D48D7"/>
    <w:rsid w:val="008D4B40"/>
    <w:rsid w:val="008E1013"/>
    <w:rsid w:val="008E2279"/>
    <w:rsid w:val="008E2E57"/>
    <w:rsid w:val="008E4387"/>
    <w:rsid w:val="008E5CB2"/>
    <w:rsid w:val="008E5D91"/>
    <w:rsid w:val="008E6CD2"/>
    <w:rsid w:val="008E6F48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08A0"/>
    <w:rsid w:val="00900C18"/>
    <w:rsid w:val="00901CCC"/>
    <w:rsid w:val="00902040"/>
    <w:rsid w:val="009032FF"/>
    <w:rsid w:val="009042BB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5275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5B8F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64CC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81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E7271"/>
    <w:rsid w:val="009F01F7"/>
    <w:rsid w:val="009F0497"/>
    <w:rsid w:val="009F0B7D"/>
    <w:rsid w:val="009F0E23"/>
    <w:rsid w:val="009F20B8"/>
    <w:rsid w:val="009F2C35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099"/>
    <w:rsid w:val="00A4365E"/>
    <w:rsid w:val="00A46098"/>
    <w:rsid w:val="00A465B1"/>
    <w:rsid w:val="00A51EE2"/>
    <w:rsid w:val="00A53925"/>
    <w:rsid w:val="00A54680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67B50"/>
    <w:rsid w:val="00A702C4"/>
    <w:rsid w:val="00A702D1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014"/>
    <w:rsid w:val="00A87637"/>
    <w:rsid w:val="00A9178B"/>
    <w:rsid w:val="00A92BC9"/>
    <w:rsid w:val="00A9435C"/>
    <w:rsid w:val="00A955C7"/>
    <w:rsid w:val="00A96E94"/>
    <w:rsid w:val="00A97EE8"/>
    <w:rsid w:val="00AA0E2C"/>
    <w:rsid w:val="00AA19E3"/>
    <w:rsid w:val="00AA1F24"/>
    <w:rsid w:val="00AA204B"/>
    <w:rsid w:val="00AA2FB1"/>
    <w:rsid w:val="00AA34B3"/>
    <w:rsid w:val="00AA34B8"/>
    <w:rsid w:val="00AA6631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6789"/>
    <w:rsid w:val="00B07D69"/>
    <w:rsid w:val="00B10C73"/>
    <w:rsid w:val="00B114F5"/>
    <w:rsid w:val="00B11A92"/>
    <w:rsid w:val="00B12A7E"/>
    <w:rsid w:val="00B138B7"/>
    <w:rsid w:val="00B16F3C"/>
    <w:rsid w:val="00B170A0"/>
    <w:rsid w:val="00B17650"/>
    <w:rsid w:val="00B20439"/>
    <w:rsid w:val="00B22288"/>
    <w:rsid w:val="00B24D01"/>
    <w:rsid w:val="00B24E48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957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4002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97922"/>
    <w:rsid w:val="00BA06DB"/>
    <w:rsid w:val="00BA1114"/>
    <w:rsid w:val="00BA3F17"/>
    <w:rsid w:val="00BA52B9"/>
    <w:rsid w:val="00BA55BD"/>
    <w:rsid w:val="00BA566C"/>
    <w:rsid w:val="00BB0579"/>
    <w:rsid w:val="00BB05E1"/>
    <w:rsid w:val="00BB19CE"/>
    <w:rsid w:val="00BB2390"/>
    <w:rsid w:val="00BB2DAD"/>
    <w:rsid w:val="00BB4FA7"/>
    <w:rsid w:val="00BB6855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2B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63C"/>
    <w:rsid w:val="00BF6909"/>
    <w:rsid w:val="00BF6CBF"/>
    <w:rsid w:val="00BF79C1"/>
    <w:rsid w:val="00BF7F3F"/>
    <w:rsid w:val="00C00C1F"/>
    <w:rsid w:val="00C01C15"/>
    <w:rsid w:val="00C02409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2763F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236"/>
    <w:rsid w:val="00C47567"/>
    <w:rsid w:val="00C47B1D"/>
    <w:rsid w:val="00C52312"/>
    <w:rsid w:val="00C5255B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799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157"/>
    <w:rsid w:val="00C82ABA"/>
    <w:rsid w:val="00C8410A"/>
    <w:rsid w:val="00C85CA8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2CEC"/>
    <w:rsid w:val="00CA67C7"/>
    <w:rsid w:val="00CA7008"/>
    <w:rsid w:val="00CA7B09"/>
    <w:rsid w:val="00CB06A7"/>
    <w:rsid w:val="00CB2EFC"/>
    <w:rsid w:val="00CB36E1"/>
    <w:rsid w:val="00CB411F"/>
    <w:rsid w:val="00CB4174"/>
    <w:rsid w:val="00CB4A22"/>
    <w:rsid w:val="00CB7A9E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5BF8"/>
    <w:rsid w:val="00D06039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6B0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1E26"/>
    <w:rsid w:val="00D51F66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739"/>
    <w:rsid w:val="00D67829"/>
    <w:rsid w:val="00D70668"/>
    <w:rsid w:val="00D71093"/>
    <w:rsid w:val="00D715A9"/>
    <w:rsid w:val="00D715AF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4EB4"/>
    <w:rsid w:val="00D85BCD"/>
    <w:rsid w:val="00D86777"/>
    <w:rsid w:val="00D86A05"/>
    <w:rsid w:val="00D91029"/>
    <w:rsid w:val="00D9149B"/>
    <w:rsid w:val="00D91924"/>
    <w:rsid w:val="00D920DC"/>
    <w:rsid w:val="00D92392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D7DCD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26859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4AF6"/>
    <w:rsid w:val="00E553DA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5A9"/>
    <w:rsid w:val="00E74D70"/>
    <w:rsid w:val="00E7596B"/>
    <w:rsid w:val="00E7616D"/>
    <w:rsid w:val="00E82477"/>
    <w:rsid w:val="00E82BE3"/>
    <w:rsid w:val="00E85E9E"/>
    <w:rsid w:val="00E86AD7"/>
    <w:rsid w:val="00E91111"/>
    <w:rsid w:val="00E94A34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5FCB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10F9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C2C"/>
    <w:rsid w:val="00F01D93"/>
    <w:rsid w:val="00F0206F"/>
    <w:rsid w:val="00F03B9E"/>
    <w:rsid w:val="00F03DC9"/>
    <w:rsid w:val="00F04BDE"/>
    <w:rsid w:val="00F05517"/>
    <w:rsid w:val="00F07696"/>
    <w:rsid w:val="00F07B5F"/>
    <w:rsid w:val="00F119B9"/>
    <w:rsid w:val="00F1355F"/>
    <w:rsid w:val="00F13DDA"/>
    <w:rsid w:val="00F14A46"/>
    <w:rsid w:val="00F15715"/>
    <w:rsid w:val="00F1736A"/>
    <w:rsid w:val="00F208E7"/>
    <w:rsid w:val="00F21210"/>
    <w:rsid w:val="00F2164B"/>
    <w:rsid w:val="00F22B06"/>
    <w:rsid w:val="00F232C5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2974"/>
    <w:rsid w:val="00F43E71"/>
    <w:rsid w:val="00F449C2"/>
    <w:rsid w:val="00F45317"/>
    <w:rsid w:val="00F46B17"/>
    <w:rsid w:val="00F47740"/>
    <w:rsid w:val="00F503D7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4DA2"/>
    <w:rsid w:val="00FA5C02"/>
    <w:rsid w:val="00FA6FC0"/>
    <w:rsid w:val="00FB242F"/>
    <w:rsid w:val="00FB2C64"/>
    <w:rsid w:val="00FB3F88"/>
    <w:rsid w:val="00FB5A0E"/>
    <w:rsid w:val="00FB6A48"/>
    <w:rsid w:val="00FC0BAE"/>
    <w:rsid w:val="00FC1E8A"/>
    <w:rsid w:val="00FC4640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0B09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DBC02C3-9AE2-46C2-B88A-5085C9FF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character" w:styleId="Strong">
    <w:name w:val="Strong"/>
    <w:uiPriority w:val="22"/>
    <w:qFormat/>
    <w:rsid w:val="00D715AF"/>
    <w:rPr>
      <w:b/>
      <w:bCs/>
    </w:rPr>
  </w:style>
  <w:style w:type="paragraph" w:styleId="NormalWeb">
    <w:name w:val="Normal (Web)"/>
    <w:basedOn w:val="Normal"/>
    <w:uiPriority w:val="99"/>
    <w:unhideWhenUsed/>
    <w:rsid w:val="00D715AF"/>
    <w:pPr>
      <w:spacing w:before="100" w:beforeAutospacing="1" w:after="100" w:afterAutospacing="1"/>
    </w:pPr>
    <w:rPr>
      <w:lang w:val="en-US" w:eastAsia="en-US"/>
    </w:rPr>
  </w:style>
  <w:style w:type="character" w:styleId="FollowedHyperlink">
    <w:name w:val="FollowedHyperlink"/>
    <w:rsid w:val="00F01C2C"/>
    <w:rPr>
      <w:color w:val="800080"/>
      <w:u w:val="single"/>
    </w:rPr>
  </w:style>
  <w:style w:type="paragraph" w:styleId="Header">
    <w:name w:val="header"/>
    <w:basedOn w:val="Normal"/>
    <w:link w:val="HeaderChar"/>
    <w:rsid w:val="00B740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4002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B740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002"/>
    <w:rPr>
      <w:sz w:val="24"/>
      <w:szCs w:val="24"/>
      <w:lang w:val="en-CA" w:eastAsia="en-CA"/>
    </w:rPr>
  </w:style>
  <w:style w:type="paragraph" w:customStyle="1" w:styleId="Default">
    <w:name w:val="Default"/>
    <w:rsid w:val="000C05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A4D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DA2"/>
    <w:rPr>
      <w:rFonts w:ascii="Segoe UI" w:hAnsi="Segoe UI" w:cs="Segoe UI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4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ntario.ca/laws/statute/17c14" TargetMode="External"/><Relationship Id="rId18" Type="http://schemas.openxmlformats.org/officeDocument/2006/relationships/hyperlink" Target="http://www.edu.gov.on.ca/extra/eng/ppm/120.html" TargetMode="External"/><Relationship Id="rId26" Type="http://schemas.openxmlformats.org/officeDocument/2006/relationships/hyperlink" Target="https://docushare.ncdsb.com/dsweb/Get/Document-1719597/Pope%20Francis%20Centre%20Alternative%20Learning%20Fresh%20Start%20Program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du.gov.on.ca/extra/eng/ppm/145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jto.gov.on.ca/cfsrb/contact/" TargetMode="External"/><Relationship Id="rId17" Type="http://schemas.openxmlformats.org/officeDocument/2006/relationships/hyperlink" Target="http://www.e-laws.gov.on.ca/html/statutes/english/elaws_statutes_90h19_e.htm" TargetMode="External"/><Relationship Id="rId25" Type="http://schemas.openxmlformats.org/officeDocument/2006/relationships/hyperlink" Target="http://docushare.ncdsb.com/dsweb/Get/Document-1409678/302.06.10%20-%20Elementary%20Standardized%20Dress%20Code%20Policy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ceont.ca/resources/ontario-catholic-school-graduate-expectations/" TargetMode="External"/><Relationship Id="rId20" Type="http://schemas.openxmlformats.org/officeDocument/2006/relationships/hyperlink" Target="http://www.edu.gov.on.ca/extra/eng/ppm/144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gov.on.ca/eng/general/elemsec/speced/Caring_Safe_School.pdf" TargetMode="External"/><Relationship Id="rId24" Type="http://schemas.openxmlformats.org/officeDocument/2006/relationships/hyperlink" Target="https://www.ontario.ca/laws/statute/17s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ntario.ca/laws/statute/90m56" TargetMode="External"/><Relationship Id="rId23" Type="http://schemas.openxmlformats.org/officeDocument/2006/relationships/hyperlink" Target="https://www.canlii.org/en/on/laws/regu/o-reg-472-07/latest/o-reg-472-07.html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aoda.ca/" TargetMode="External"/><Relationship Id="rId19" Type="http://schemas.openxmlformats.org/officeDocument/2006/relationships/hyperlink" Target="http://www.edu.gov.on.ca/extra/eng/ppm/pp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gov.on.ca/eng/teachers/safeschools.html" TargetMode="External"/><Relationship Id="rId14" Type="http://schemas.openxmlformats.org/officeDocument/2006/relationships/hyperlink" Target="https://www.ontario.ca/laws/statute/90e02" TargetMode="External"/><Relationship Id="rId22" Type="http://schemas.openxmlformats.org/officeDocument/2006/relationships/hyperlink" Target="http://www.edu.gov.on.ca/extra/eng/ppm/128.p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5215F-F020-4849-AC2E-C030EF114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8433</Characters>
  <Application>Microsoft Office Word</Application>
  <DocSecurity>0</DocSecurity>
  <Lines>70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9110</CharactersWithSpaces>
  <SharedDoc>false</SharedDoc>
  <HLinks>
    <vt:vector size="102" baseType="variant">
      <vt:variant>
        <vt:i4>983045</vt:i4>
      </vt:variant>
      <vt:variant>
        <vt:i4>48</vt:i4>
      </vt:variant>
      <vt:variant>
        <vt:i4>0</vt:i4>
      </vt:variant>
      <vt:variant>
        <vt:i4>5</vt:i4>
      </vt:variant>
      <vt:variant>
        <vt:lpwstr>http://docushare.ncdsb.com/dsweb/Get/Document-1420741/800.9 - Volunteering in Catholic Schools Policy.pdf</vt:lpwstr>
      </vt:variant>
      <vt:variant>
        <vt:lpwstr/>
      </vt:variant>
      <vt:variant>
        <vt:i4>8192103</vt:i4>
      </vt:variant>
      <vt:variant>
        <vt:i4>45</vt:i4>
      </vt:variant>
      <vt:variant>
        <vt:i4>0</vt:i4>
      </vt:variant>
      <vt:variant>
        <vt:i4>5</vt:i4>
      </vt:variant>
      <vt:variant>
        <vt:lpwstr>http://docushare.ncdsb.com/dsweb/Get/Document-1409666/302.06.04 - Student Suspension Policy.pdf</vt:lpwstr>
      </vt:variant>
      <vt:variant>
        <vt:lpwstr/>
      </vt:variant>
      <vt:variant>
        <vt:i4>3342461</vt:i4>
      </vt:variant>
      <vt:variant>
        <vt:i4>42</vt:i4>
      </vt:variant>
      <vt:variant>
        <vt:i4>0</vt:i4>
      </vt:variant>
      <vt:variant>
        <vt:i4>5</vt:i4>
      </vt:variant>
      <vt:variant>
        <vt:lpwstr>http://docushare.ncdsb.com/dsweb/Get/Document-1409676/302.06.09 - Progressive Student Discipline Policy.pdf</vt:lpwstr>
      </vt:variant>
      <vt:variant>
        <vt:lpwstr/>
      </vt:variant>
      <vt:variant>
        <vt:i4>7995504</vt:i4>
      </vt:variant>
      <vt:variant>
        <vt:i4>39</vt:i4>
      </vt:variant>
      <vt:variant>
        <vt:i4>0</vt:i4>
      </vt:variant>
      <vt:variant>
        <vt:i4>5</vt:i4>
      </vt:variant>
      <vt:variant>
        <vt:lpwstr>http://docushare.ncdsb.com/dsweb/Get/Document-1409660/302.06.01 - Opening and Closing Exercises Policy.pdf</vt:lpwstr>
      </vt:variant>
      <vt:variant>
        <vt:lpwstr/>
      </vt:variant>
      <vt:variant>
        <vt:i4>8126581</vt:i4>
      </vt:variant>
      <vt:variant>
        <vt:i4>36</vt:i4>
      </vt:variant>
      <vt:variant>
        <vt:i4>0</vt:i4>
      </vt:variant>
      <vt:variant>
        <vt:i4>5</vt:i4>
      </vt:variant>
      <vt:variant>
        <vt:lpwstr>http://docushare.ncdsb.com/dsweb/Get/Document-1409668/302.06.05 - Student Expulsion Policy.pdf</vt:lpwstr>
      </vt:variant>
      <vt:variant>
        <vt:lpwstr/>
      </vt:variant>
      <vt:variant>
        <vt:i4>3866676</vt:i4>
      </vt:variant>
      <vt:variant>
        <vt:i4>33</vt:i4>
      </vt:variant>
      <vt:variant>
        <vt:i4>0</vt:i4>
      </vt:variant>
      <vt:variant>
        <vt:i4>5</vt:i4>
      </vt:variant>
      <vt:variant>
        <vt:lpwstr>http://docushare.ncdsb.com/dsweb/Get/Document-1409678/302.06.10 - Elementary Standardized Dress Code Policy.pdf</vt:lpwstr>
      </vt:variant>
      <vt:variant>
        <vt:lpwstr/>
      </vt:variant>
      <vt:variant>
        <vt:i4>3145790</vt:i4>
      </vt:variant>
      <vt:variant>
        <vt:i4>30</vt:i4>
      </vt:variant>
      <vt:variant>
        <vt:i4>0</vt:i4>
      </vt:variant>
      <vt:variant>
        <vt:i4>5</vt:i4>
      </vt:variant>
      <vt:variant>
        <vt:lpwstr>http://docushare.ncdsb.com/dsweb/Get/Document-1409670/302.06.06 - Dress Code - Secondary Uniform Policy.pdf</vt:lpwstr>
      </vt:variant>
      <vt:variant>
        <vt:lpwstr/>
      </vt:variant>
      <vt:variant>
        <vt:i4>6488114</vt:i4>
      </vt:variant>
      <vt:variant>
        <vt:i4>27</vt:i4>
      </vt:variant>
      <vt:variant>
        <vt:i4>0</vt:i4>
      </vt:variant>
      <vt:variant>
        <vt:i4>5</vt:i4>
      </vt:variant>
      <vt:variant>
        <vt:lpwstr>http://docushare.ncdsb.com/dsweb/Get/Document-1409672/302.06.07 - Criminal Background Check Policy.pdf</vt:lpwstr>
      </vt:variant>
      <vt:variant>
        <vt:lpwstr/>
      </vt:variant>
      <vt:variant>
        <vt:i4>1966172</vt:i4>
      </vt:variant>
      <vt:variant>
        <vt:i4>24</vt:i4>
      </vt:variant>
      <vt:variant>
        <vt:i4>0</vt:i4>
      </vt:variant>
      <vt:variant>
        <vt:i4>5</vt:i4>
      </vt:variant>
      <vt:variant>
        <vt:lpwstr>http://docushare.ncdsb.com/dsweb/Get/Document-1409662/302.06.02 - Code of Conduct Policy.pdf</vt:lpwstr>
      </vt:variant>
      <vt:variant>
        <vt:lpwstr/>
      </vt:variant>
      <vt:variant>
        <vt:i4>2490468</vt:i4>
      </vt:variant>
      <vt:variant>
        <vt:i4>21</vt:i4>
      </vt:variant>
      <vt:variant>
        <vt:i4>0</vt:i4>
      </vt:variant>
      <vt:variant>
        <vt:i4>5</vt:i4>
      </vt:variant>
      <vt:variant>
        <vt:lpwstr>http://docushare.ncdsb.com/dsweb/Get/Document-1409674/302.06.08 - Bullying Prevention &amp; Intervention Policy.pdf</vt:lpwstr>
      </vt:variant>
      <vt:variant>
        <vt:lpwstr/>
      </vt:variant>
      <vt:variant>
        <vt:i4>7012451</vt:i4>
      </vt:variant>
      <vt:variant>
        <vt:i4>18</vt:i4>
      </vt:variant>
      <vt:variant>
        <vt:i4>0</vt:i4>
      </vt:variant>
      <vt:variant>
        <vt:i4>5</vt:i4>
      </vt:variant>
      <vt:variant>
        <vt:lpwstr>http://docushare.ncdsb.com/dsweb/Get/Document-1409664/302.06.03 - Access to School Premises Policy.pdf</vt:lpwstr>
      </vt:variant>
      <vt:variant>
        <vt:lpwstr/>
      </vt:variant>
      <vt:variant>
        <vt:i4>262240</vt:i4>
      </vt:variant>
      <vt:variant>
        <vt:i4>15</vt:i4>
      </vt:variant>
      <vt:variant>
        <vt:i4>0</vt:i4>
      </vt:variant>
      <vt:variant>
        <vt:i4>5</vt:i4>
      </vt:variant>
      <vt:variant>
        <vt:lpwstr>http://www.e-laws.gov.on.ca/html/regs/english/elaws_regs_070472_e.htm</vt:lpwstr>
      </vt:variant>
      <vt:variant>
        <vt:lpwstr/>
      </vt:variant>
      <vt:variant>
        <vt:i4>7733308</vt:i4>
      </vt:variant>
      <vt:variant>
        <vt:i4>12</vt:i4>
      </vt:variant>
      <vt:variant>
        <vt:i4>0</vt:i4>
      </vt:variant>
      <vt:variant>
        <vt:i4>5</vt:i4>
      </vt:variant>
      <vt:variant>
        <vt:lpwstr>http://www.edu.gov.on.ca/extra/eng/ppm/144.pdf</vt:lpwstr>
      </vt:variant>
      <vt:variant>
        <vt:lpwstr/>
      </vt:variant>
      <vt:variant>
        <vt:i4>3670110</vt:i4>
      </vt:variant>
      <vt:variant>
        <vt:i4>9</vt:i4>
      </vt:variant>
      <vt:variant>
        <vt:i4>0</vt:i4>
      </vt:variant>
      <vt:variant>
        <vt:i4>5</vt:i4>
      </vt:variant>
      <vt:variant>
        <vt:lpwstr>http://www.e-laws.gov.on.ca/html/statutes/english/elaws_statutes_90h19_e.htm</vt:lpwstr>
      </vt:variant>
      <vt:variant>
        <vt:lpwstr/>
      </vt:variant>
      <vt:variant>
        <vt:i4>4063327</vt:i4>
      </vt:variant>
      <vt:variant>
        <vt:i4>6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/>
      </vt:variant>
      <vt:variant>
        <vt:i4>4194342</vt:i4>
      </vt:variant>
      <vt:variant>
        <vt:i4>3</vt:i4>
      </vt:variant>
      <vt:variant>
        <vt:i4>0</vt:i4>
      </vt:variant>
      <vt:variant>
        <vt:i4>5</vt:i4>
      </vt:variant>
      <vt:variant>
        <vt:lpwstr>http://www.ontla.on.ca/bills/bills-files/39_Parliament/Session1/b157ra.pdf</vt:lpwstr>
      </vt:variant>
      <vt:variant>
        <vt:lpwstr/>
      </vt:variant>
      <vt:variant>
        <vt:i4>4325419</vt:i4>
      </vt:variant>
      <vt:variant>
        <vt:i4>0</vt:i4>
      </vt:variant>
      <vt:variant>
        <vt:i4>0</vt:i4>
      </vt:variant>
      <vt:variant>
        <vt:i4>5</vt:i4>
      </vt:variant>
      <vt:variant>
        <vt:lpwstr>http://www.ontla.on.ca/bills/bills-files/40_Parliament/Session1/b013ra.pdf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3</cp:revision>
  <cp:lastPrinted>2019-05-30T17:48:00Z</cp:lastPrinted>
  <dcterms:created xsi:type="dcterms:W3CDTF">2020-04-14T15:35:00Z</dcterms:created>
  <dcterms:modified xsi:type="dcterms:W3CDTF">2020-04-14T15:37:00Z</dcterms:modified>
</cp:coreProperties>
</file>