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F97463" w:rsidRPr="00D757B3" w14:paraId="0C9F3520" w14:textId="77777777" w:rsidTr="005F69B5">
        <w:trPr>
          <w:trHeight w:hRule="exact" w:val="1584"/>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8BC275F" w14:textId="77777777" w:rsidR="005F69B5" w:rsidRPr="00C315F9" w:rsidRDefault="005F69B5" w:rsidP="005F69B5">
            <w:pPr>
              <w:spacing w:before="120" w:after="120" w:line="228" w:lineRule="auto"/>
              <w:jc w:val="center"/>
              <w:rPr>
                <w:rFonts w:asciiTheme="minorHAnsi" w:hAnsiTheme="minorHAnsi" w:cs="Arial"/>
                <w:color w:val="FFFFFF"/>
                <w:szCs w:val="26"/>
              </w:rPr>
            </w:pPr>
            <w:r w:rsidRPr="00C315F9">
              <w:rPr>
                <w:rFonts w:asciiTheme="minorHAnsi" w:hAnsiTheme="minorHAnsi"/>
                <w:noProof/>
                <w:sz w:val="28"/>
                <w:lang w:val="en-US" w:eastAsia="en-US"/>
              </w:rPr>
              <w:drawing>
                <wp:anchor distT="0" distB="0" distL="114300" distR="114300" simplePos="0" relativeHeight="251665408" behindDoc="0" locked="0" layoutInCell="1" allowOverlap="1" wp14:anchorId="47B21F4F" wp14:editId="176800CE">
                  <wp:simplePos x="0" y="0"/>
                  <wp:positionH relativeFrom="margin">
                    <wp:posOffset>51435</wp:posOffset>
                  </wp:positionH>
                  <wp:positionV relativeFrom="margin">
                    <wp:posOffset>89535</wp:posOffset>
                  </wp:positionV>
                  <wp:extent cx="548640" cy="637130"/>
                  <wp:effectExtent l="0" t="0" r="0" b="0"/>
                  <wp:wrapNone/>
                  <wp:docPr id="13"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NCDSB-logo-v2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637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5F9">
              <w:rPr>
                <w:rFonts w:asciiTheme="minorHAnsi" w:hAnsiTheme="minorHAnsi" w:cs="Arial"/>
                <w:color w:val="FFFFFF"/>
                <w:szCs w:val="26"/>
              </w:rPr>
              <w:t>Niagara Catholic District School Board</w:t>
            </w:r>
          </w:p>
          <w:p w14:paraId="053F2ABA" w14:textId="77777777" w:rsidR="005F69B5" w:rsidRDefault="005F69B5" w:rsidP="005F69B5">
            <w:pPr>
              <w:spacing w:line="192" w:lineRule="auto"/>
              <w:jc w:val="center"/>
              <w:rPr>
                <w:rFonts w:asciiTheme="minorHAnsi" w:hAnsiTheme="minorHAnsi" w:cs="Arial"/>
                <w:b/>
                <w:i/>
                <w:color w:val="FFFFFF"/>
                <w:sz w:val="28"/>
                <w:szCs w:val="26"/>
              </w:rPr>
            </w:pPr>
            <w:r w:rsidRPr="00F97463">
              <w:rPr>
                <w:rFonts w:asciiTheme="minorHAnsi" w:hAnsiTheme="minorHAnsi" w:cs="Arial"/>
                <w:b/>
                <w:i/>
                <w:color w:val="FFFFFF"/>
                <w:sz w:val="28"/>
                <w:szCs w:val="26"/>
              </w:rPr>
              <w:t xml:space="preserve">ADMISSION OF ELEMENTARY AND </w:t>
            </w:r>
          </w:p>
          <w:p w14:paraId="6356D26C" w14:textId="77777777" w:rsidR="005F69B5" w:rsidRDefault="005F69B5" w:rsidP="005F69B5">
            <w:pPr>
              <w:spacing w:line="228" w:lineRule="auto"/>
              <w:jc w:val="center"/>
              <w:rPr>
                <w:rFonts w:asciiTheme="minorHAnsi" w:hAnsiTheme="minorHAnsi"/>
                <w:color w:val="FFFFFF"/>
              </w:rPr>
            </w:pPr>
            <w:r w:rsidRPr="00F97463">
              <w:rPr>
                <w:rFonts w:asciiTheme="minorHAnsi" w:hAnsiTheme="minorHAnsi" w:cs="Arial"/>
                <w:b/>
                <w:i/>
                <w:color w:val="FFFFFF"/>
                <w:sz w:val="28"/>
                <w:szCs w:val="26"/>
              </w:rPr>
              <w:t>SECONDARY STUDENTS POLICY</w:t>
            </w:r>
            <w:r w:rsidRPr="00D757B3">
              <w:rPr>
                <w:rFonts w:asciiTheme="minorHAnsi" w:hAnsiTheme="minorHAnsi"/>
                <w:color w:val="FFFFFF"/>
              </w:rPr>
              <w:t xml:space="preserve"> </w:t>
            </w:r>
          </w:p>
          <w:p w14:paraId="14D36390" w14:textId="06972EC8" w:rsidR="00F97463" w:rsidRPr="00D757B3" w:rsidRDefault="00F97463" w:rsidP="00AF2F20">
            <w:pPr>
              <w:spacing w:before="120" w:line="228" w:lineRule="auto"/>
              <w:jc w:val="center"/>
              <w:rPr>
                <w:rFonts w:asciiTheme="minorHAnsi" w:hAnsiTheme="minorHAnsi"/>
                <w:color w:val="FFFFFF"/>
              </w:rPr>
            </w:pPr>
            <w:r w:rsidRPr="00D757B3">
              <w:rPr>
                <w:rFonts w:asciiTheme="minorHAnsi" w:hAnsiTheme="minorHAnsi"/>
                <w:color w:val="FFFFFF"/>
              </w:rPr>
              <w:t xml:space="preserve">STATEMENT OF </w:t>
            </w:r>
            <w:r w:rsidR="00973A86">
              <w:rPr>
                <w:rFonts w:asciiTheme="minorHAnsi" w:hAnsiTheme="minorHAnsi"/>
                <w:color w:val="FFFFFF"/>
              </w:rPr>
              <w:t xml:space="preserve">GOVERNANCE </w:t>
            </w:r>
            <w:r w:rsidRPr="00D757B3">
              <w:rPr>
                <w:rFonts w:asciiTheme="minorHAnsi" w:hAnsiTheme="minorHAnsi"/>
                <w:color w:val="FFFFFF"/>
              </w:rPr>
              <w:t>POLICY</w:t>
            </w:r>
          </w:p>
        </w:tc>
      </w:tr>
      <w:tr w:rsidR="00F97463" w:rsidRPr="00D757B3" w14:paraId="0D60DB64" w14:textId="77777777" w:rsidTr="00FA56D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52C5CDBD" w14:textId="77777777" w:rsidR="00F97463" w:rsidRPr="00C315F9" w:rsidRDefault="00F97463" w:rsidP="00AF2F20">
            <w:pPr>
              <w:spacing w:line="228" w:lineRule="auto"/>
              <w:rPr>
                <w:rFonts w:asciiTheme="minorHAnsi" w:hAnsiTheme="minorHAnsi"/>
                <w:b/>
                <w:noProof/>
                <w:color w:val="FFFFFF" w:themeColor="background1"/>
                <w:sz w:val="18"/>
              </w:rPr>
            </w:pPr>
            <w:r w:rsidRPr="00F97463">
              <w:rPr>
                <w:rFonts w:asciiTheme="minorHAnsi" w:hAnsiTheme="minorHAnsi"/>
                <w:b/>
                <w:color w:val="FFFFFF" w:themeColor="background1"/>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09729F95" w14:textId="77777777" w:rsidR="00F97463" w:rsidRPr="00C315F9" w:rsidRDefault="00F97463" w:rsidP="00AF2F20">
            <w:pPr>
              <w:spacing w:line="228" w:lineRule="auto"/>
              <w:jc w:val="right"/>
              <w:rPr>
                <w:rFonts w:asciiTheme="minorHAnsi" w:hAnsiTheme="minorHAnsi"/>
                <w:b/>
                <w:noProof/>
                <w:color w:val="FFFFFF" w:themeColor="background1"/>
                <w:sz w:val="18"/>
              </w:rPr>
            </w:pPr>
            <w:r w:rsidRPr="00C315F9">
              <w:rPr>
                <w:rFonts w:asciiTheme="minorHAnsi" w:hAnsiTheme="minorHAnsi"/>
                <w:b/>
                <w:color w:val="FFFFFF" w:themeColor="background1"/>
                <w:sz w:val="18"/>
                <w:szCs w:val="18"/>
              </w:rPr>
              <w:t>Policy No 30</w:t>
            </w:r>
            <w:r>
              <w:rPr>
                <w:rFonts w:asciiTheme="minorHAnsi" w:hAnsiTheme="minorHAnsi"/>
                <w:b/>
                <w:color w:val="FFFFFF" w:themeColor="background1"/>
                <w:sz w:val="18"/>
                <w:szCs w:val="18"/>
              </w:rPr>
              <w:t>1.1</w:t>
            </w:r>
          </w:p>
        </w:tc>
      </w:tr>
      <w:tr w:rsidR="00F97463" w:rsidRPr="00D757B3" w14:paraId="5BE1760C" w14:textId="77777777" w:rsidTr="00FA56D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57CD5103" w14:textId="77777777" w:rsidR="00F97463" w:rsidRPr="00C315F9" w:rsidRDefault="00F97463" w:rsidP="00AF2F20">
            <w:pPr>
              <w:spacing w:line="228" w:lineRule="auto"/>
              <w:rPr>
                <w:rFonts w:asciiTheme="minorHAnsi" w:hAnsiTheme="minorHAnsi"/>
                <w:b/>
                <w:color w:val="FFFFFF" w:themeColor="background1"/>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AA9B714" w14:textId="77777777" w:rsidR="00F97463" w:rsidRPr="00C315F9" w:rsidRDefault="00F97463" w:rsidP="00AF2F20">
            <w:pPr>
              <w:spacing w:line="228" w:lineRule="auto"/>
              <w:jc w:val="right"/>
              <w:rPr>
                <w:rFonts w:asciiTheme="minorHAnsi" w:hAnsiTheme="minorHAnsi"/>
                <w:b/>
                <w:color w:val="FFFFFF" w:themeColor="background1"/>
                <w:sz w:val="16"/>
                <w:szCs w:val="18"/>
              </w:rPr>
            </w:pPr>
          </w:p>
        </w:tc>
      </w:tr>
      <w:tr w:rsidR="00F97463" w:rsidRPr="00D757B3" w14:paraId="6595DE66" w14:textId="77777777" w:rsidTr="00FA56D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37A86E5" w14:textId="77777777" w:rsidR="00F97463" w:rsidRPr="00FF7225" w:rsidRDefault="00F97463" w:rsidP="00AF2F20">
            <w:pPr>
              <w:tabs>
                <w:tab w:val="left" w:pos="360"/>
                <w:tab w:val="left" w:pos="720"/>
              </w:tabs>
              <w:spacing w:line="228" w:lineRule="auto"/>
              <w:rPr>
                <w:rFonts w:ascii="Gill Sans MT" w:hAnsi="Gill Sans MT"/>
                <w:color w:val="3150A0"/>
                <w:sz w:val="18"/>
                <w:szCs w:val="18"/>
              </w:rPr>
            </w:pPr>
            <w:r w:rsidRPr="00D757B3">
              <w:rPr>
                <w:rFonts w:asciiTheme="minorHAnsi" w:hAnsiTheme="minorHAnsi"/>
                <w:sz w:val="16"/>
                <w:szCs w:val="18"/>
              </w:rPr>
              <w:t>Adopted Date</w:t>
            </w:r>
            <w:r w:rsidRPr="00F97463">
              <w:rPr>
                <w:rFonts w:asciiTheme="minorHAnsi" w:hAnsiTheme="minorHAnsi"/>
                <w:color w:val="000000" w:themeColor="text1"/>
                <w:sz w:val="16"/>
                <w:szCs w:val="16"/>
              </w:rPr>
              <w:t>:  February 24, 1998</w:t>
            </w:r>
            <w:r w:rsidRPr="00F97463">
              <w:rPr>
                <w:rFonts w:ascii="Gill Sans MT" w:hAnsi="Gill Sans MT"/>
                <w:color w:val="000000" w:themeColor="text1"/>
                <w:sz w:val="18"/>
                <w:szCs w:val="18"/>
              </w:rPr>
              <w:t xml:space="preserve"> </w:t>
            </w:r>
          </w:p>
          <w:p w14:paraId="3E95E58B" w14:textId="77777777" w:rsidR="00F97463" w:rsidRPr="00D757B3" w:rsidRDefault="00F97463" w:rsidP="00AF2F20">
            <w:pPr>
              <w:spacing w:line="228" w:lineRule="auto"/>
              <w:rPr>
                <w:rFonts w:asciiTheme="minorHAnsi" w:hAnsiTheme="minorHAns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793E422" w14:textId="0F59B293" w:rsidR="00F97463" w:rsidRPr="00D757B3" w:rsidRDefault="00F97463" w:rsidP="00AF2F20">
            <w:pPr>
              <w:spacing w:line="228" w:lineRule="auto"/>
              <w:jc w:val="right"/>
              <w:rPr>
                <w:rFonts w:asciiTheme="minorHAnsi" w:hAnsiTheme="minorHAnsi"/>
                <w:sz w:val="16"/>
                <w:szCs w:val="18"/>
                <w:lang w:val="en-US"/>
              </w:rPr>
            </w:pPr>
            <w:r w:rsidRPr="00D757B3">
              <w:rPr>
                <w:rFonts w:asciiTheme="minorHAnsi" w:hAnsiTheme="minorHAnsi"/>
                <w:sz w:val="16"/>
                <w:szCs w:val="18"/>
              </w:rPr>
              <w:t xml:space="preserve">Latest Reviewed/Revised Date:  </w:t>
            </w:r>
            <w:r w:rsidR="004B0E8E">
              <w:rPr>
                <w:rFonts w:asciiTheme="minorHAnsi" w:hAnsiTheme="minorHAnsi"/>
                <w:sz w:val="16"/>
                <w:szCs w:val="18"/>
                <w:lang w:val="en-US"/>
              </w:rPr>
              <w:t>April 23, 2019</w:t>
            </w:r>
          </w:p>
          <w:p w14:paraId="1FA3AFA4" w14:textId="77777777" w:rsidR="00F97463" w:rsidRPr="00D757B3" w:rsidRDefault="00F97463" w:rsidP="00AF2F20">
            <w:pPr>
              <w:spacing w:line="228" w:lineRule="auto"/>
              <w:jc w:val="right"/>
              <w:rPr>
                <w:rFonts w:asciiTheme="minorHAnsi" w:hAnsiTheme="minorHAnsi"/>
                <w:noProof/>
                <w:sz w:val="28"/>
              </w:rPr>
            </w:pPr>
          </w:p>
        </w:tc>
      </w:tr>
    </w:tbl>
    <w:p w14:paraId="4181D542" w14:textId="77777777" w:rsidR="00F97463" w:rsidRPr="00D757B3" w:rsidRDefault="00F97463" w:rsidP="00AF2F20">
      <w:pPr>
        <w:spacing w:line="228" w:lineRule="auto"/>
        <w:rPr>
          <w:rFonts w:asciiTheme="minorHAnsi" w:hAnsiTheme="minorHAnsi"/>
          <w:sz w:val="6"/>
        </w:rPr>
      </w:pPr>
    </w:p>
    <w:p w14:paraId="2CDF1587" w14:textId="77777777" w:rsidR="00F97463" w:rsidRDefault="00F97463" w:rsidP="00AF2F20">
      <w:pPr>
        <w:tabs>
          <w:tab w:val="left" w:pos="360"/>
          <w:tab w:val="left" w:pos="720"/>
        </w:tabs>
        <w:spacing w:line="228" w:lineRule="auto"/>
        <w:jc w:val="both"/>
        <w:rPr>
          <w:sz w:val="22"/>
          <w:szCs w:val="22"/>
        </w:rPr>
      </w:pPr>
    </w:p>
    <w:p w14:paraId="054999A3" w14:textId="77777777" w:rsidR="007D4A3C" w:rsidRPr="006459CD" w:rsidRDefault="007D4A3C" w:rsidP="00AD1919">
      <w:pPr>
        <w:tabs>
          <w:tab w:val="left" w:pos="360"/>
          <w:tab w:val="left" w:pos="720"/>
        </w:tabs>
        <w:jc w:val="both"/>
        <w:rPr>
          <w:sz w:val="22"/>
          <w:szCs w:val="22"/>
        </w:rPr>
      </w:pPr>
      <w:r w:rsidRPr="006459CD">
        <w:rPr>
          <w:sz w:val="22"/>
          <w:szCs w:val="22"/>
        </w:rPr>
        <w:t xml:space="preserve">In keeping with the Mission, Vision and Values of the Niagara Catholic District School Board, Niagara Catholic embraces the opportunities and challenges of providing a learning environment in which the teachings of </w:t>
      </w:r>
      <w:r w:rsidR="001F4D60" w:rsidRPr="006459CD">
        <w:rPr>
          <w:sz w:val="22"/>
          <w:szCs w:val="22"/>
        </w:rPr>
        <w:t>Christ</w:t>
      </w:r>
      <w:r w:rsidRPr="006459CD">
        <w:rPr>
          <w:sz w:val="22"/>
          <w:szCs w:val="22"/>
        </w:rPr>
        <w:t xml:space="preserve"> and the Catholic faith provide a distinctive Catholic education for all students within its jurisdiction.</w:t>
      </w:r>
    </w:p>
    <w:p w14:paraId="7397C187" w14:textId="77777777" w:rsidR="007D4A3C" w:rsidRPr="006459CD" w:rsidRDefault="007D4A3C" w:rsidP="00AD1919">
      <w:pPr>
        <w:tabs>
          <w:tab w:val="left" w:pos="360"/>
          <w:tab w:val="left" w:pos="720"/>
        </w:tabs>
        <w:jc w:val="both"/>
        <w:rPr>
          <w:sz w:val="22"/>
          <w:szCs w:val="22"/>
        </w:rPr>
      </w:pPr>
    </w:p>
    <w:p w14:paraId="1FE8448B" w14:textId="77777777" w:rsidR="007D4A3C" w:rsidRPr="006459CD" w:rsidRDefault="007D4A3C" w:rsidP="00AD1919">
      <w:pPr>
        <w:tabs>
          <w:tab w:val="left" w:pos="360"/>
          <w:tab w:val="left" w:pos="720"/>
        </w:tabs>
        <w:jc w:val="both"/>
        <w:rPr>
          <w:sz w:val="22"/>
          <w:szCs w:val="22"/>
        </w:rPr>
      </w:pPr>
      <w:r w:rsidRPr="006459CD">
        <w:rPr>
          <w:sz w:val="22"/>
          <w:szCs w:val="22"/>
        </w:rPr>
        <w:t xml:space="preserve">The Board, in cooperation with the Bishop, </w:t>
      </w:r>
      <w:r w:rsidR="007D43AF" w:rsidRPr="006459CD">
        <w:rPr>
          <w:sz w:val="22"/>
          <w:szCs w:val="22"/>
        </w:rPr>
        <w:t>P</w:t>
      </w:r>
      <w:r w:rsidRPr="006459CD">
        <w:rPr>
          <w:sz w:val="22"/>
          <w:szCs w:val="22"/>
        </w:rPr>
        <w:t>riests</w:t>
      </w:r>
      <w:r w:rsidR="00B9421C" w:rsidRPr="006459CD">
        <w:rPr>
          <w:sz w:val="22"/>
          <w:szCs w:val="22"/>
        </w:rPr>
        <w:t xml:space="preserve">, </w:t>
      </w:r>
      <w:r w:rsidR="007D43AF" w:rsidRPr="006459CD">
        <w:rPr>
          <w:sz w:val="22"/>
          <w:szCs w:val="22"/>
        </w:rPr>
        <w:t>Chaplaincy L</w:t>
      </w:r>
      <w:r w:rsidR="00B9421C" w:rsidRPr="006459CD">
        <w:rPr>
          <w:sz w:val="22"/>
          <w:szCs w:val="22"/>
        </w:rPr>
        <w:t>eaders</w:t>
      </w:r>
      <w:r w:rsidRPr="006459CD">
        <w:rPr>
          <w:sz w:val="22"/>
          <w:szCs w:val="22"/>
        </w:rPr>
        <w:t xml:space="preserve"> and the parent/guardian community, fosters the</w:t>
      </w:r>
      <w:r w:rsidR="00D932F3" w:rsidRPr="006459CD">
        <w:rPr>
          <w:sz w:val="22"/>
          <w:szCs w:val="22"/>
        </w:rPr>
        <w:t xml:space="preserve"> </w:t>
      </w:r>
      <w:r w:rsidRPr="006459CD">
        <w:rPr>
          <w:sz w:val="22"/>
          <w:szCs w:val="22"/>
        </w:rPr>
        <w:t>spiritual growth of all students enabling them to become responsible citizens, who give witness to Catholic social teachings by promoting peace, justice and sacredness of human life.</w:t>
      </w:r>
    </w:p>
    <w:p w14:paraId="2C9A3C93" w14:textId="77777777" w:rsidR="007D4A3C" w:rsidRPr="006459CD" w:rsidRDefault="007D4A3C" w:rsidP="00AD1919">
      <w:pPr>
        <w:tabs>
          <w:tab w:val="left" w:pos="360"/>
          <w:tab w:val="left" w:pos="720"/>
        </w:tabs>
        <w:jc w:val="both"/>
        <w:rPr>
          <w:sz w:val="22"/>
          <w:szCs w:val="22"/>
        </w:rPr>
      </w:pPr>
    </w:p>
    <w:p w14:paraId="34129018" w14:textId="77777777" w:rsidR="007D4A3C" w:rsidRPr="006459CD" w:rsidRDefault="007D4A3C" w:rsidP="00AD1919">
      <w:pPr>
        <w:tabs>
          <w:tab w:val="left" w:pos="360"/>
          <w:tab w:val="left" w:pos="720"/>
        </w:tabs>
        <w:jc w:val="both"/>
        <w:rPr>
          <w:sz w:val="22"/>
          <w:szCs w:val="22"/>
        </w:rPr>
      </w:pPr>
      <w:r w:rsidRPr="006459CD">
        <w:rPr>
          <w:sz w:val="22"/>
          <w:szCs w:val="22"/>
        </w:rPr>
        <w:t>The purpose of this policy is to provide direction on the process for admission of students to the elementary and secondary schools of the Niagara Catholic District School Board.</w:t>
      </w:r>
    </w:p>
    <w:p w14:paraId="472EC781" w14:textId="77777777" w:rsidR="007D4A3C" w:rsidRPr="006459CD" w:rsidRDefault="007D4A3C" w:rsidP="00AD1919">
      <w:pPr>
        <w:tabs>
          <w:tab w:val="left" w:pos="360"/>
          <w:tab w:val="left" w:pos="720"/>
        </w:tabs>
        <w:jc w:val="both"/>
        <w:rPr>
          <w:sz w:val="22"/>
          <w:szCs w:val="22"/>
        </w:rPr>
      </w:pPr>
    </w:p>
    <w:p w14:paraId="68A87115" w14:textId="77777777" w:rsidR="007D4A3C" w:rsidRPr="006459CD" w:rsidRDefault="007D4A3C" w:rsidP="00AD1919">
      <w:pPr>
        <w:tabs>
          <w:tab w:val="left" w:pos="360"/>
          <w:tab w:val="left" w:pos="720"/>
        </w:tabs>
        <w:jc w:val="both"/>
        <w:rPr>
          <w:sz w:val="22"/>
          <w:szCs w:val="22"/>
        </w:rPr>
      </w:pPr>
      <w:r w:rsidRPr="006459CD">
        <w:rPr>
          <w:sz w:val="22"/>
          <w:szCs w:val="22"/>
        </w:rPr>
        <w:t>Therefore, upon approval, any student within the Niagara Region, electing to attend a Niagara Catholic elementary or secondary school may attend with the understanding that they respect the environment and traditions of Catholic Education, and the expectations of the Niagara Catholic District School Board.</w:t>
      </w:r>
    </w:p>
    <w:p w14:paraId="21072EF0" w14:textId="77777777" w:rsidR="007D4A3C" w:rsidRPr="006459CD" w:rsidRDefault="007D4A3C" w:rsidP="00AD1919">
      <w:pPr>
        <w:tabs>
          <w:tab w:val="left" w:pos="360"/>
          <w:tab w:val="left" w:pos="720"/>
        </w:tabs>
        <w:jc w:val="both"/>
        <w:rPr>
          <w:sz w:val="22"/>
          <w:szCs w:val="22"/>
        </w:rPr>
      </w:pPr>
    </w:p>
    <w:p w14:paraId="2BA06DC7" w14:textId="778426EA" w:rsidR="007D4A3C" w:rsidRPr="006459CD" w:rsidRDefault="007D4A3C" w:rsidP="00AD1919">
      <w:pPr>
        <w:tabs>
          <w:tab w:val="left" w:pos="360"/>
          <w:tab w:val="left" w:pos="720"/>
        </w:tabs>
        <w:jc w:val="both"/>
        <w:rPr>
          <w:sz w:val="22"/>
          <w:szCs w:val="22"/>
        </w:rPr>
      </w:pPr>
      <w:r w:rsidRPr="006459CD">
        <w:rPr>
          <w:sz w:val="22"/>
          <w:szCs w:val="22"/>
        </w:rPr>
        <w:t xml:space="preserve">The Director of Education shall issue </w:t>
      </w:r>
      <w:bookmarkStart w:id="0" w:name="_GoBack"/>
      <w:r w:rsidR="005A3C1C" w:rsidRPr="005A3C1C">
        <w:rPr>
          <w:i/>
          <w:sz w:val="22"/>
          <w:szCs w:val="22"/>
        </w:rPr>
        <w:fldChar w:fldCharType="begin"/>
      </w:r>
      <w:r w:rsidR="005A3C1C" w:rsidRPr="005A3C1C">
        <w:rPr>
          <w:i/>
          <w:sz w:val="22"/>
          <w:szCs w:val="22"/>
        </w:rPr>
        <w:instrText xml:space="preserve"> HYPERLINK "https://docushare.ncdsb.com/dsweb/Get/Document-1981959/301.1%20-%20Admission%20of%20Elementary%20and%20Secondary%20Students%20Policy%20AOP.pdf" </w:instrText>
      </w:r>
      <w:r w:rsidR="005A3C1C" w:rsidRPr="005A3C1C">
        <w:rPr>
          <w:i/>
          <w:sz w:val="22"/>
          <w:szCs w:val="22"/>
        </w:rPr>
      </w:r>
      <w:r w:rsidR="005A3C1C" w:rsidRPr="005A3C1C">
        <w:rPr>
          <w:i/>
          <w:sz w:val="22"/>
          <w:szCs w:val="22"/>
        </w:rPr>
        <w:fldChar w:fldCharType="separate"/>
      </w:r>
      <w:r w:rsidRPr="005A3C1C">
        <w:rPr>
          <w:rStyle w:val="Hyperlink"/>
          <w:i/>
          <w:sz w:val="22"/>
          <w:szCs w:val="22"/>
        </w:rPr>
        <w:t xml:space="preserve">Administrative </w:t>
      </w:r>
      <w:r w:rsidR="00973A86" w:rsidRPr="005A3C1C">
        <w:rPr>
          <w:rStyle w:val="Hyperlink"/>
          <w:i/>
          <w:sz w:val="22"/>
          <w:szCs w:val="22"/>
        </w:rPr>
        <w:t xml:space="preserve">Operational </w:t>
      </w:r>
      <w:r w:rsidR="009D50A0" w:rsidRPr="005A3C1C">
        <w:rPr>
          <w:rStyle w:val="Hyperlink"/>
          <w:i/>
          <w:sz w:val="22"/>
          <w:szCs w:val="22"/>
        </w:rPr>
        <w:t>Procedures</w:t>
      </w:r>
      <w:r w:rsidR="005A3C1C" w:rsidRPr="005A3C1C">
        <w:rPr>
          <w:i/>
          <w:sz w:val="22"/>
          <w:szCs w:val="22"/>
        </w:rPr>
        <w:fldChar w:fldCharType="end"/>
      </w:r>
      <w:bookmarkEnd w:id="0"/>
      <w:r w:rsidRPr="006459CD">
        <w:rPr>
          <w:sz w:val="22"/>
          <w:szCs w:val="22"/>
        </w:rPr>
        <w:t xml:space="preserve"> for the implementation of this policy.</w:t>
      </w:r>
    </w:p>
    <w:p w14:paraId="44A034CC" w14:textId="77777777" w:rsidR="00A87E14" w:rsidRPr="006459CD" w:rsidRDefault="00A87E14" w:rsidP="00AD1919">
      <w:pPr>
        <w:pStyle w:val="NormalWeb"/>
        <w:tabs>
          <w:tab w:val="left" w:pos="360"/>
          <w:tab w:val="left" w:pos="720"/>
        </w:tabs>
        <w:spacing w:before="0" w:beforeAutospacing="0" w:after="0" w:afterAutospacing="0"/>
        <w:jc w:val="both"/>
        <w:rPr>
          <w:rStyle w:val="Emphasis"/>
          <w:sz w:val="22"/>
          <w:szCs w:val="22"/>
        </w:rPr>
      </w:pPr>
    </w:p>
    <w:p w14:paraId="51165737" w14:textId="77777777" w:rsidR="009A6BDF" w:rsidRPr="009E248C" w:rsidRDefault="009A6BDF" w:rsidP="00AD1919">
      <w:pPr>
        <w:pStyle w:val="NormalWeb"/>
        <w:tabs>
          <w:tab w:val="left" w:pos="360"/>
          <w:tab w:val="left" w:pos="720"/>
        </w:tabs>
        <w:spacing w:before="0" w:beforeAutospacing="0" w:after="0" w:afterAutospacing="0"/>
        <w:jc w:val="both"/>
        <w:rPr>
          <w:b/>
          <w:sz w:val="22"/>
          <w:szCs w:val="22"/>
        </w:rPr>
      </w:pPr>
      <w:r w:rsidRPr="009E248C">
        <w:rPr>
          <w:rStyle w:val="Emphasis"/>
          <w:b/>
          <w:sz w:val="22"/>
          <w:szCs w:val="22"/>
        </w:rPr>
        <w:t>Reference</w:t>
      </w:r>
      <w:r w:rsidR="008C53AD" w:rsidRPr="009E248C">
        <w:rPr>
          <w:rStyle w:val="Emphasis"/>
          <w:b/>
          <w:sz w:val="22"/>
          <w:szCs w:val="22"/>
        </w:rPr>
        <w:t>s</w:t>
      </w:r>
    </w:p>
    <w:p w14:paraId="611CC267" w14:textId="77777777" w:rsidR="00AF4C60" w:rsidRPr="00AF4C60" w:rsidRDefault="005A3C1C" w:rsidP="00AF4C60">
      <w:pPr>
        <w:numPr>
          <w:ilvl w:val="0"/>
          <w:numId w:val="2"/>
        </w:numPr>
        <w:tabs>
          <w:tab w:val="left" w:pos="360"/>
        </w:tabs>
        <w:jc w:val="both"/>
        <w:rPr>
          <w:b/>
          <w:i/>
          <w:color w:val="0000FF"/>
          <w:sz w:val="22"/>
          <w:szCs w:val="22"/>
          <w:u w:val="single"/>
        </w:rPr>
      </w:pPr>
      <w:hyperlink r:id="rId9" w:history="1">
        <w:r w:rsidR="00AF4C60" w:rsidRPr="00AB1D2D">
          <w:rPr>
            <w:rStyle w:val="Hyperlink"/>
            <w:b/>
            <w:i/>
            <w:sz w:val="22"/>
            <w:szCs w:val="22"/>
          </w:rPr>
          <w:t>Aboriginal Affairs and Northern Development Canada</w:t>
        </w:r>
      </w:hyperlink>
      <w:r w:rsidR="009C6166">
        <w:rPr>
          <w:rStyle w:val="Hyperlink"/>
          <w:b/>
          <w:i/>
          <w:sz w:val="22"/>
          <w:szCs w:val="22"/>
        </w:rPr>
        <w:t xml:space="preserve">  </w:t>
      </w:r>
    </w:p>
    <w:p w14:paraId="275AD910" w14:textId="77777777" w:rsidR="009A6BDF" w:rsidRPr="002E14B9" w:rsidRDefault="005A3C1C" w:rsidP="00AD1919">
      <w:pPr>
        <w:numPr>
          <w:ilvl w:val="0"/>
          <w:numId w:val="2"/>
        </w:numPr>
        <w:tabs>
          <w:tab w:val="left" w:pos="360"/>
          <w:tab w:val="left" w:pos="720"/>
        </w:tabs>
        <w:jc w:val="both"/>
        <w:rPr>
          <w:b/>
          <w:i/>
          <w:color w:val="0000FF"/>
          <w:sz w:val="22"/>
          <w:szCs w:val="22"/>
        </w:rPr>
      </w:pPr>
      <w:hyperlink r:id="rId10" w:history="1">
        <w:r w:rsidR="009A6BDF" w:rsidRPr="002E14B9">
          <w:rPr>
            <w:rStyle w:val="Hyperlink"/>
            <w:b/>
            <w:bCs/>
            <w:i/>
            <w:sz w:val="22"/>
            <w:szCs w:val="22"/>
          </w:rPr>
          <w:t>Education Act</w:t>
        </w:r>
        <w:r w:rsidR="001A6D47" w:rsidRPr="002E14B9">
          <w:rPr>
            <w:rStyle w:val="Hyperlink"/>
            <w:b/>
            <w:bCs/>
            <w:i/>
            <w:sz w:val="22"/>
            <w:szCs w:val="22"/>
          </w:rPr>
          <w:t xml:space="preserve"> (</w:t>
        </w:r>
        <w:r w:rsidR="009A6BDF" w:rsidRPr="002E14B9">
          <w:rPr>
            <w:rStyle w:val="Hyperlink"/>
            <w:b/>
            <w:bCs/>
            <w:i/>
            <w:sz w:val="22"/>
            <w:szCs w:val="22"/>
          </w:rPr>
          <w:t>Section 33 (3), 1997</w:t>
        </w:r>
        <w:r w:rsidR="001A6D47" w:rsidRPr="002E14B9">
          <w:rPr>
            <w:rStyle w:val="Hyperlink"/>
            <w:b/>
            <w:bCs/>
            <w:i/>
            <w:sz w:val="22"/>
            <w:szCs w:val="22"/>
          </w:rPr>
          <w:t>)</w:t>
        </w:r>
      </w:hyperlink>
      <w:r w:rsidR="00AF4C60" w:rsidRPr="002E14B9">
        <w:rPr>
          <w:b/>
          <w:bCs/>
          <w:i/>
          <w:color w:val="0000FF"/>
          <w:sz w:val="22"/>
          <w:szCs w:val="22"/>
        </w:rPr>
        <w:t xml:space="preserve"> </w:t>
      </w:r>
      <w:r w:rsidR="009C6166" w:rsidRPr="002E14B9">
        <w:rPr>
          <w:b/>
          <w:bCs/>
          <w:i/>
          <w:color w:val="0000FF"/>
          <w:sz w:val="22"/>
          <w:szCs w:val="22"/>
        </w:rPr>
        <w:t xml:space="preserve"> </w:t>
      </w:r>
    </w:p>
    <w:p w14:paraId="63460703" w14:textId="77777777" w:rsidR="00AF4C60" w:rsidRPr="00A07D82" w:rsidRDefault="005A3C1C" w:rsidP="00AF4C60">
      <w:pPr>
        <w:numPr>
          <w:ilvl w:val="0"/>
          <w:numId w:val="2"/>
        </w:numPr>
        <w:tabs>
          <w:tab w:val="left" w:pos="360"/>
          <w:tab w:val="left" w:pos="720"/>
        </w:tabs>
        <w:jc w:val="both"/>
        <w:rPr>
          <w:b/>
          <w:i/>
          <w:color w:val="0000FF"/>
          <w:sz w:val="22"/>
          <w:szCs w:val="22"/>
          <w:u w:val="single"/>
        </w:rPr>
      </w:pPr>
      <w:hyperlink r:id="rId11" w:history="1">
        <w:r w:rsidR="00AF4C60" w:rsidRPr="002E14B9">
          <w:rPr>
            <w:rStyle w:val="Hyperlink"/>
            <w:b/>
            <w:bCs/>
            <w:i/>
            <w:sz w:val="22"/>
            <w:szCs w:val="22"/>
          </w:rPr>
          <w:t>Immigration and Refugee Protection Act (Canada)</w:t>
        </w:r>
      </w:hyperlink>
      <w:r w:rsidR="009C6166" w:rsidRPr="00A07D82">
        <w:rPr>
          <w:b/>
          <w:bCs/>
          <w:i/>
          <w:color w:val="0000FF"/>
          <w:sz w:val="22"/>
          <w:szCs w:val="22"/>
          <w:u w:val="single"/>
        </w:rPr>
        <w:t xml:space="preserve">  </w:t>
      </w:r>
    </w:p>
    <w:p w14:paraId="1087F3E1" w14:textId="77777777" w:rsidR="00AF4C60" w:rsidRPr="006013D1" w:rsidRDefault="005A3C1C" w:rsidP="00AF4C60">
      <w:pPr>
        <w:numPr>
          <w:ilvl w:val="0"/>
          <w:numId w:val="2"/>
        </w:numPr>
        <w:tabs>
          <w:tab w:val="left" w:pos="360"/>
          <w:tab w:val="left" w:pos="720"/>
        </w:tabs>
        <w:jc w:val="both"/>
        <w:rPr>
          <w:b/>
          <w:i/>
          <w:color w:val="0000FF"/>
          <w:sz w:val="22"/>
          <w:szCs w:val="22"/>
          <w:u w:val="single"/>
        </w:rPr>
      </w:pPr>
      <w:hyperlink r:id="rId12" w:history="1">
        <w:r w:rsidR="00AF4C60" w:rsidRPr="006013D1">
          <w:rPr>
            <w:b/>
            <w:bCs/>
            <w:i/>
            <w:color w:val="0000FF"/>
            <w:sz w:val="22"/>
            <w:szCs w:val="22"/>
            <w:u w:val="single"/>
          </w:rPr>
          <w:t>International Exchange Student - Ontario (ISE)</w:t>
        </w:r>
      </w:hyperlink>
      <w:r w:rsidR="00AF4C60" w:rsidRPr="006013D1">
        <w:rPr>
          <w:b/>
          <w:bCs/>
          <w:i/>
          <w:color w:val="0000FF"/>
          <w:sz w:val="22"/>
          <w:szCs w:val="22"/>
          <w:u w:val="single"/>
        </w:rPr>
        <w:t xml:space="preserve">  </w:t>
      </w:r>
    </w:p>
    <w:p w14:paraId="4AA3C6E5" w14:textId="77777777" w:rsidR="009A6BDF" w:rsidRPr="003D5E67" w:rsidRDefault="005A3C1C" w:rsidP="00AD1919">
      <w:pPr>
        <w:numPr>
          <w:ilvl w:val="0"/>
          <w:numId w:val="2"/>
        </w:numPr>
        <w:tabs>
          <w:tab w:val="left" w:pos="360"/>
          <w:tab w:val="left" w:pos="720"/>
        </w:tabs>
        <w:jc w:val="both"/>
        <w:rPr>
          <w:rStyle w:val="Hyperlink"/>
          <w:b/>
          <w:i/>
          <w:sz w:val="22"/>
          <w:szCs w:val="22"/>
          <w:u w:val="none"/>
        </w:rPr>
      </w:pPr>
      <w:hyperlink r:id="rId13" w:history="1">
        <w:r w:rsidR="009A6BDF" w:rsidRPr="002E14B9">
          <w:rPr>
            <w:rStyle w:val="Hyperlink"/>
            <w:b/>
            <w:bCs/>
            <w:i/>
            <w:sz w:val="22"/>
            <w:szCs w:val="22"/>
          </w:rPr>
          <w:t>Ontario Catholic School Graduation Expectations</w:t>
        </w:r>
        <w:r w:rsidR="009C6166" w:rsidRPr="002E14B9">
          <w:rPr>
            <w:rStyle w:val="Hyperlink"/>
            <w:b/>
            <w:bCs/>
            <w:i/>
            <w:sz w:val="22"/>
            <w:szCs w:val="22"/>
          </w:rPr>
          <w:t xml:space="preserve"> </w:t>
        </w:r>
      </w:hyperlink>
      <w:r w:rsidR="009C6166">
        <w:rPr>
          <w:rStyle w:val="Hyperlink"/>
          <w:b/>
          <w:bCs/>
          <w:i/>
          <w:sz w:val="22"/>
          <w:szCs w:val="22"/>
        </w:rPr>
        <w:t xml:space="preserve"> </w:t>
      </w:r>
    </w:p>
    <w:p w14:paraId="081215F6" w14:textId="77777777" w:rsidR="003D5E67" w:rsidRPr="009E248C" w:rsidRDefault="003D5E67" w:rsidP="003D5E67">
      <w:pPr>
        <w:tabs>
          <w:tab w:val="left" w:pos="360"/>
        </w:tabs>
        <w:ind w:left="720"/>
        <w:jc w:val="both"/>
        <w:rPr>
          <w:b/>
          <w:i/>
          <w:color w:val="0000FF"/>
          <w:sz w:val="22"/>
          <w:szCs w:val="22"/>
        </w:rPr>
      </w:pPr>
    </w:p>
    <w:p w14:paraId="38E13EE2" w14:textId="77777777" w:rsidR="001E3C7E" w:rsidRPr="009E248C" w:rsidRDefault="001E3C7E" w:rsidP="003D5E67">
      <w:pPr>
        <w:tabs>
          <w:tab w:val="left" w:pos="360"/>
        </w:tabs>
        <w:jc w:val="both"/>
        <w:rPr>
          <w:b/>
          <w:i/>
          <w:sz w:val="22"/>
          <w:szCs w:val="22"/>
        </w:rPr>
      </w:pPr>
      <w:r w:rsidRPr="009E248C">
        <w:rPr>
          <w:b/>
          <w:bCs/>
          <w:i/>
          <w:sz w:val="22"/>
          <w:szCs w:val="22"/>
        </w:rPr>
        <w:t xml:space="preserve">Niagara Catholic </w:t>
      </w:r>
      <w:r w:rsidR="00790698">
        <w:rPr>
          <w:b/>
          <w:bCs/>
          <w:i/>
          <w:sz w:val="22"/>
          <w:szCs w:val="22"/>
        </w:rPr>
        <w:t xml:space="preserve">District School Board </w:t>
      </w:r>
      <w:r w:rsidRPr="009E248C">
        <w:rPr>
          <w:b/>
          <w:bCs/>
          <w:i/>
          <w:sz w:val="22"/>
          <w:szCs w:val="22"/>
        </w:rPr>
        <w:t>Policie</w:t>
      </w:r>
      <w:r w:rsidR="00F97463" w:rsidRPr="009E248C">
        <w:rPr>
          <w:b/>
          <w:bCs/>
          <w:i/>
          <w:sz w:val="22"/>
          <w:szCs w:val="22"/>
        </w:rPr>
        <w:t>s/Procedures</w:t>
      </w:r>
    </w:p>
    <w:p w14:paraId="343626A4" w14:textId="4997BE2F" w:rsidR="00A87E14" w:rsidRPr="005A3C1C" w:rsidRDefault="005A3C1C" w:rsidP="001F4D60">
      <w:pPr>
        <w:numPr>
          <w:ilvl w:val="0"/>
          <w:numId w:val="14"/>
        </w:numPr>
        <w:tabs>
          <w:tab w:val="left" w:pos="360"/>
        </w:tabs>
        <w:jc w:val="both"/>
        <w:rPr>
          <w:rStyle w:val="Hyperlink"/>
          <w:b/>
          <w:i/>
          <w:sz w:val="22"/>
          <w:szCs w:val="22"/>
        </w:rPr>
      </w:pPr>
      <w:r>
        <w:rPr>
          <w:b/>
          <w:bCs/>
          <w:i/>
          <w:sz w:val="22"/>
          <w:szCs w:val="22"/>
        </w:rPr>
        <w:fldChar w:fldCharType="begin"/>
      </w:r>
      <w:r>
        <w:rPr>
          <w:b/>
          <w:bCs/>
          <w:i/>
          <w:sz w:val="22"/>
          <w:szCs w:val="22"/>
        </w:rPr>
        <w:instrText xml:space="preserve"> HYPERLINK "https://docushare.ncdsb.com/dsweb/Get/Document-1982046/301.3%20-%20Attendance%20Areas%20Policy.pdf" </w:instrText>
      </w:r>
      <w:r>
        <w:rPr>
          <w:b/>
          <w:bCs/>
          <w:i/>
          <w:sz w:val="22"/>
          <w:szCs w:val="22"/>
        </w:rPr>
      </w:r>
      <w:r>
        <w:rPr>
          <w:b/>
          <w:bCs/>
          <w:i/>
          <w:sz w:val="22"/>
          <w:szCs w:val="22"/>
        </w:rPr>
        <w:fldChar w:fldCharType="separate"/>
      </w:r>
      <w:r w:rsidR="00A87E14" w:rsidRPr="005A3C1C">
        <w:rPr>
          <w:rStyle w:val="Hyperlink"/>
          <w:b/>
          <w:bCs/>
          <w:i/>
          <w:sz w:val="22"/>
          <w:szCs w:val="22"/>
        </w:rPr>
        <w:t>Attendance Areas P</w:t>
      </w:r>
      <w:r w:rsidR="009943B3" w:rsidRPr="005A3C1C">
        <w:rPr>
          <w:rStyle w:val="Hyperlink"/>
          <w:b/>
          <w:bCs/>
          <w:i/>
          <w:sz w:val="22"/>
          <w:szCs w:val="22"/>
        </w:rPr>
        <w:t xml:space="preserve">olicy </w:t>
      </w:r>
      <w:r w:rsidR="00625042" w:rsidRPr="005A3C1C">
        <w:rPr>
          <w:rStyle w:val="Hyperlink"/>
          <w:b/>
          <w:bCs/>
          <w:i/>
          <w:sz w:val="22"/>
          <w:szCs w:val="22"/>
        </w:rPr>
        <w:t>(301.3)</w:t>
      </w:r>
      <w:r w:rsidR="00AF4C60" w:rsidRPr="005A3C1C">
        <w:rPr>
          <w:rStyle w:val="Hyperlink"/>
          <w:b/>
          <w:bCs/>
          <w:i/>
          <w:sz w:val="22"/>
          <w:szCs w:val="22"/>
        </w:rPr>
        <w:t xml:space="preserve"> </w:t>
      </w:r>
    </w:p>
    <w:p w14:paraId="1C752072" w14:textId="06ED7846" w:rsidR="00AF4C60" w:rsidRPr="005A3C1C" w:rsidRDefault="005A3C1C" w:rsidP="001F4D60">
      <w:pPr>
        <w:numPr>
          <w:ilvl w:val="0"/>
          <w:numId w:val="14"/>
        </w:numPr>
        <w:tabs>
          <w:tab w:val="left" w:pos="360"/>
        </w:tabs>
        <w:jc w:val="both"/>
        <w:rPr>
          <w:rStyle w:val="Hyperlink"/>
          <w:b/>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"https://docushare.ncdsb.com/dsweb/Get/Document-1982050/302.6.2%20-%20Code%20of%20Conduct%20Policy.pdf" </w:instrText>
      </w:r>
      <w:r>
        <w:rPr>
          <w:b/>
          <w:bCs/>
          <w:i/>
          <w:sz w:val="22"/>
          <w:szCs w:val="22"/>
        </w:rPr>
      </w:r>
      <w:r>
        <w:rPr>
          <w:b/>
          <w:bCs/>
          <w:i/>
          <w:sz w:val="22"/>
          <w:szCs w:val="22"/>
        </w:rPr>
        <w:fldChar w:fldCharType="separate"/>
      </w:r>
      <w:r w:rsidR="00AF4C60" w:rsidRPr="005A3C1C">
        <w:rPr>
          <w:rStyle w:val="Hyperlink"/>
          <w:b/>
          <w:bCs/>
          <w:i/>
          <w:sz w:val="22"/>
          <w:szCs w:val="22"/>
        </w:rPr>
        <w:t>Code of Conduct Policy (302.6.2)</w:t>
      </w:r>
    </w:p>
    <w:p w14:paraId="546A7819" w14:textId="03C79476" w:rsidR="00AF4C60" w:rsidRPr="005A3C1C" w:rsidRDefault="005A3C1C" w:rsidP="001F4D60">
      <w:pPr>
        <w:numPr>
          <w:ilvl w:val="0"/>
          <w:numId w:val="14"/>
        </w:numPr>
        <w:tabs>
          <w:tab w:val="left" w:pos="360"/>
        </w:tabs>
        <w:jc w:val="both"/>
        <w:rPr>
          <w:rStyle w:val="Hyperlink"/>
          <w:b/>
          <w:i/>
          <w:sz w:val="22"/>
          <w:szCs w:val="22"/>
        </w:rPr>
      </w:pPr>
      <w:r>
        <w:rPr>
          <w:b/>
          <w:bCs/>
          <w:i/>
          <w:sz w:val="22"/>
          <w:szCs w:val="22"/>
        </w:rPr>
        <w:fldChar w:fldCharType="end"/>
      </w:r>
      <w:r>
        <w:rPr>
          <w:b/>
          <w:i/>
          <w:sz w:val="22"/>
          <w:szCs w:val="22"/>
        </w:rPr>
        <w:fldChar w:fldCharType="begin"/>
      </w:r>
      <w:r>
        <w:rPr>
          <w:b/>
          <w:i/>
          <w:sz w:val="22"/>
          <w:szCs w:val="22"/>
        </w:rPr>
        <w:instrText xml:space="preserve"> HYPERLINK "https://docushare.ncdsb.com/dsweb/Get/Document-1982052/302.6.6%20-%20Dress%20Code%20-%20Secondary%20Uniform%20Policy.pdf" </w:instrText>
      </w:r>
      <w:r>
        <w:rPr>
          <w:b/>
          <w:i/>
          <w:sz w:val="22"/>
          <w:szCs w:val="22"/>
        </w:rPr>
      </w:r>
      <w:r>
        <w:rPr>
          <w:b/>
          <w:i/>
          <w:sz w:val="22"/>
          <w:szCs w:val="22"/>
        </w:rPr>
        <w:fldChar w:fldCharType="separate"/>
      </w:r>
      <w:r w:rsidR="00AF4C60" w:rsidRPr="005A3C1C">
        <w:rPr>
          <w:rStyle w:val="Hyperlink"/>
          <w:b/>
          <w:i/>
          <w:sz w:val="22"/>
          <w:szCs w:val="22"/>
        </w:rPr>
        <w:t>Dress Code Secondary Uniform Policy (302.6.6)</w:t>
      </w:r>
    </w:p>
    <w:p w14:paraId="138E4A40" w14:textId="0AF7E589" w:rsidR="00AF4C60" w:rsidRPr="005A3C1C" w:rsidRDefault="005A3C1C" w:rsidP="001F4D60">
      <w:pPr>
        <w:numPr>
          <w:ilvl w:val="0"/>
          <w:numId w:val="14"/>
        </w:numPr>
        <w:tabs>
          <w:tab w:val="left" w:pos="360"/>
        </w:tabs>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"https://docushare.ncdsb.com/dsweb/Get/Document-1982054/302.6.10%20-%20Elementary%20Standardized%20Dress%20Code%20Policy.pdf" </w:instrText>
      </w:r>
      <w:r>
        <w:rPr>
          <w:b/>
          <w:i/>
          <w:sz w:val="22"/>
          <w:szCs w:val="22"/>
        </w:rPr>
      </w:r>
      <w:r>
        <w:rPr>
          <w:b/>
          <w:i/>
          <w:sz w:val="22"/>
          <w:szCs w:val="22"/>
        </w:rPr>
        <w:fldChar w:fldCharType="separate"/>
      </w:r>
      <w:r w:rsidR="00AF4C60" w:rsidRPr="005A3C1C">
        <w:rPr>
          <w:rStyle w:val="Hyperlink"/>
          <w:b/>
          <w:i/>
          <w:sz w:val="22"/>
          <w:szCs w:val="22"/>
        </w:rPr>
        <w:t>Elementary Standardized Dress Code Policy (302.6.10)</w:t>
      </w:r>
    </w:p>
    <w:p w14:paraId="54C333B1" w14:textId="4D59E662" w:rsidR="00A87E14" w:rsidRPr="005A3C1C" w:rsidRDefault="005A3C1C" w:rsidP="001F4D60">
      <w:pPr>
        <w:numPr>
          <w:ilvl w:val="0"/>
          <w:numId w:val="14"/>
        </w:numPr>
        <w:tabs>
          <w:tab w:val="left" w:pos="360"/>
        </w:tabs>
        <w:jc w:val="both"/>
        <w:rPr>
          <w:rStyle w:val="Hyperlink"/>
          <w:b/>
          <w:i/>
          <w:sz w:val="22"/>
          <w:szCs w:val="22"/>
        </w:rPr>
      </w:pPr>
      <w:r>
        <w:rPr>
          <w:b/>
          <w:i/>
          <w:sz w:val="22"/>
          <w:szCs w:val="22"/>
        </w:rPr>
        <w:fldChar w:fldCharType="end"/>
      </w:r>
      <w:r>
        <w:rPr>
          <w:b/>
          <w:bCs/>
          <w:i/>
          <w:sz w:val="22"/>
          <w:szCs w:val="22"/>
        </w:rPr>
        <w:fldChar w:fldCharType="begin"/>
      </w:r>
      <w:r>
        <w:rPr>
          <w:b/>
          <w:bCs/>
          <w:i/>
          <w:sz w:val="22"/>
          <w:szCs w:val="22"/>
        </w:rPr>
        <w:instrText xml:space="preserve"> HYPERLINK "https://docushare.ncdsb.com/dsweb/Get/Document-1981963/301.7%20-%20Ontario%20Student%20Record%20(OSR)%20AOP.pdf" </w:instrText>
      </w:r>
      <w:r>
        <w:rPr>
          <w:b/>
          <w:bCs/>
          <w:i/>
          <w:sz w:val="22"/>
          <w:szCs w:val="22"/>
        </w:rPr>
      </w:r>
      <w:r>
        <w:rPr>
          <w:b/>
          <w:bCs/>
          <w:i/>
          <w:sz w:val="22"/>
          <w:szCs w:val="22"/>
        </w:rPr>
        <w:fldChar w:fldCharType="separate"/>
      </w:r>
      <w:r w:rsidR="009943B3" w:rsidRPr="005A3C1C">
        <w:rPr>
          <w:rStyle w:val="Hyperlink"/>
          <w:b/>
          <w:bCs/>
          <w:i/>
          <w:sz w:val="22"/>
          <w:szCs w:val="22"/>
        </w:rPr>
        <w:t>Ontario Student Record</w:t>
      </w:r>
      <w:r w:rsidR="00A87E14" w:rsidRPr="005A3C1C">
        <w:rPr>
          <w:rStyle w:val="Hyperlink"/>
          <w:b/>
          <w:bCs/>
          <w:i/>
          <w:sz w:val="22"/>
          <w:szCs w:val="22"/>
        </w:rPr>
        <w:t xml:space="preserve"> (301.7)</w:t>
      </w:r>
      <w:r w:rsidR="00283833" w:rsidRPr="005A3C1C">
        <w:rPr>
          <w:rStyle w:val="Hyperlink"/>
          <w:b/>
          <w:bCs/>
          <w:i/>
          <w:sz w:val="22"/>
          <w:szCs w:val="22"/>
        </w:rPr>
        <w:t xml:space="preserve"> Administrative Operational Procedures </w:t>
      </w:r>
    </w:p>
    <w:p w14:paraId="5FA30137" w14:textId="610CF277" w:rsidR="009A6BDF" w:rsidRPr="005A3C1C" w:rsidRDefault="005A3C1C" w:rsidP="001F4D60">
      <w:pPr>
        <w:numPr>
          <w:ilvl w:val="0"/>
          <w:numId w:val="14"/>
        </w:numPr>
        <w:tabs>
          <w:tab w:val="left" w:pos="360"/>
        </w:tabs>
        <w:jc w:val="both"/>
        <w:rPr>
          <w:rStyle w:val="Hyperlink"/>
          <w:b/>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"https://docushare.ncdsb.com/dsweb/Get/Document-1982049/302.6%20-%20Safe%20and%20Accepting%20Schools%20Policy.pdf" </w:instrText>
      </w:r>
      <w:r>
        <w:rPr>
          <w:b/>
          <w:bCs/>
          <w:i/>
          <w:sz w:val="22"/>
          <w:szCs w:val="22"/>
        </w:rPr>
      </w:r>
      <w:r>
        <w:rPr>
          <w:b/>
          <w:bCs/>
          <w:i/>
          <w:sz w:val="22"/>
          <w:szCs w:val="22"/>
        </w:rPr>
        <w:fldChar w:fldCharType="separate"/>
      </w:r>
      <w:r w:rsidR="009A6BDF" w:rsidRPr="005A3C1C">
        <w:rPr>
          <w:rStyle w:val="Hyperlink"/>
          <w:b/>
          <w:bCs/>
          <w:i/>
          <w:sz w:val="22"/>
          <w:szCs w:val="22"/>
        </w:rPr>
        <w:t xml:space="preserve">Safe </w:t>
      </w:r>
      <w:r w:rsidR="00283833" w:rsidRPr="005A3C1C">
        <w:rPr>
          <w:rStyle w:val="Hyperlink"/>
          <w:b/>
          <w:bCs/>
          <w:i/>
          <w:sz w:val="22"/>
          <w:szCs w:val="22"/>
        </w:rPr>
        <w:t xml:space="preserve">and Accepting </w:t>
      </w:r>
      <w:r w:rsidR="009A6BDF" w:rsidRPr="005A3C1C">
        <w:rPr>
          <w:rStyle w:val="Hyperlink"/>
          <w:b/>
          <w:bCs/>
          <w:i/>
          <w:sz w:val="22"/>
          <w:szCs w:val="22"/>
        </w:rPr>
        <w:t xml:space="preserve">Schools Policy </w:t>
      </w:r>
      <w:r w:rsidR="008312A8" w:rsidRPr="005A3C1C">
        <w:rPr>
          <w:rStyle w:val="Hyperlink"/>
          <w:b/>
          <w:bCs/>
          <w:i/>
          <w:sz w:val="22"/>
          <w:szCs w:val="22"/>
        </w:rPr>
        <w:t>(</w:t>
      </w:r>
      <w:r w:rsidR="009A6BDF" w:rsidRPr="005A3C1C">
        <w:rPr>
          <w:rStyle w:val="Hyperlink"/>
          <w:b/>
          <w:bCs/>
          <w:i/>
          <w:sz w:val="22"/>
          <w:szCs w:val="22"/>
        </w:rPr>
        <w:t>302.6</w:t>
      </w:r>
      <w:r w:rsidR="008312A8" w:rsidRPr="005A3C1C">
        <w:rPr>
          <w:rStyle w:val="Hyperlink"/>
          <w:b/>
          <w:bCs/>
          <w:i/>
          <w:sz w:val="22"/>
          <w:szCs w:val="22"/>
        </w:rPr>
        <w:t>)</w:t>
      </w:r>
    </w:p>
    <w:p w14:paraId="0B7274C0" w14:textId="0579F3F7" w:rsidR="001E3C7E" w:rsidRPr="005A3C1C" w:rsidRDefault="005A3C1C" w:rsidP="001F4D60">
      <w:pPr>
        <w:numPr>
          <w:ilvl w:val="0"/>
          <w:numId w:val="14"/>
        </w:numPr>
        <w:tabs>
          <w:tab w:val="left" w:pos="360"/>
        </w:tabs>
        <w:jc w:val="both"/>
        <w:rPr>
          <w:rStyle w:val="Hyperlink"/>
          <w:b/>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"https://docushare.ncdsb.com/dsweb/Get/Document-1982057/500.2%20-%20Student%20Transportation%20Policy.pdf" </w:instrText>
      </w:r>
      <w:r>
        <w:rPr>
          <w:b/>
          <w:bCs/>
          <w:i/>
          <w:sz w:val="22"/>
          <w:szCs w:val="22"/>
        </w:rPr>
      </w:r>
      <w:r>
        <w:rPr>
          <w:b/>
          <w:bCs/>
          <w:i/>
          <w:sz w:val="22"/>
          <w:szCs w:val="22"/>
        </w:rPr>
        <w:fldChar w:fldCharType="separate"/>
      </w:r>
      <w:r w:rsidR="008312A8" w:rsidRPr="005A3C1C">
        <w:rPr>
          <w:rStyle w:val="Hyperlink"/>
          <w:b/>
          <w:bCs/>
          <w:i/>
          <w:sz w:val="22"/>
          <w:szCs w:val="22"/>
        </w:rPr>
        <w:t>Student Transportation Policy</w:t>
      </w:r>
      <w:r w:rsidR="009943B3" w:rsidRPr="005A3C1C">
        <w:rPr>
          <w:rStyle w:val="Hyperlink"/>
          <w:b/>
          <w:bCs/>
          <w:i/>
          <w:sz w:val="22"/>
          <w:szCs w:val="22"/>
        </w:rPr>
        <w:t xml:space="preserve"> </w:t>
      </w:r>
      <w:r w:rsidR="008312A8" w:rsidRPr="005A3C1C">
        <w:rPr>
          <w:rStyle w:val="Hyperlink"/>
          <w:b/>
          <w:bCs/>
          <w:i/>
          <w:sz w:val="22"/>
          <w:szCs w:val="22"/>
        </w:rPr>
        <w:t>(</w:t>
      </w:r>
      <w:r w:rsidR="009A6BDF" w:rsidRPr="005A3C1C">
        <w:rPr>
          <w:rStyle w:val="Hyperlink"/>
          <w:b/>
          <w:bCs/>
          <w:i/>
          <w:sz w:val="22"/>
          <w:szCs w:val="22"/>
        </w:rPr>
        <w:t>500.2</w:t>
      </w:r>
      <w:r w:rsidR="008312A8" w:rsidRPr="005A3C1C">
        <w:rPr>
          <w:rStyle w:val="Hyperlink"/>
          <w:b/>
          <w:bCs/>
          <w:i/>
          <w:sz w:val="22"/>
          <w:szCs w:val="22"/>
        </w:rPr>
        <w:t>)</w:t>
      </w:r>
      <w:r w:rsidR="00A87E14" w:rsidRPr="005A3C1C">
        <w:rPr>
          <w:rStyle w:val="Hyperlink"/>
          <w:b/>
          <w:bCs/>
          <w:i/>
          <w:sz w:val="22"/>
          <w:szCs w:val="22"/>
        </w:rPr>
        <w:t xml:space="preserve"> </w:t>
      </w:r>
    </w:p>
    <w:p w14:paraId="40F58E17" w14:textId="3315BB9A" w:rsidR="00A87E14" w:rsidRPr="009E248C" w:rsidRDefault="005A3C1C" w:rsidP="001F4D60">
      <w:pPr>
        <w:numPr>
          <w:ilvl w:val="0"/>
          <w:numId w:val="14"/>
        </w:numPr>
        <w:tabs>
          <w:tab w:val="left" w:pos="360"/>
        </w:tabs>
        <w:jc w:val="both"/>
        <w:rPr>
          <w:rStyle w:val="Hyperlink"/>
          <w:b/>
          <w:i/>
          <w:sz w:val="22"/>
          <w:szCs w:val="22"/>
        </w:rPr>
      </w:pPr>
      <w:r>
        <w:rPr>
          <w:b/>
          <w:bCs/>
          <w:i/>
          <w:sz w:val="22"/>
          <w:szCs w:val="22"/>
        </w:rPr>
        <w:fldChar w:fldCharType="end"/>
      </w:r>
      <w:r w:rsidR="00344610" w:rsidRPr="009E248C">
        <w:rPr>
          <w:b/>
          <w:bCs/>
          <w:i/>
          <w:color w:val="0000FF"/>
          <w:sz w:val="22"/>
          <w:szCs w:val="22"/>
        </w:rPr>
        <w:fldChar w:fldCharType="begin"/>
      </w:r>
      <w:r>
        <w:rPr>
          <w:b/>
          <w:bCs/>
          <w:i/>
          <w:color w:val="0000FF"/>
          <w:sz w:val="22"/>
          <w:szCs w:val="22"/>
        </w:rPr>
        <w:instrText>HYPERLINK "https://docushare.ncdsb.com/dsweb/Get/Document-1981965/301.9%20-%20Vol.%20and%20Conf.%20Self-Id.-Ft%20Nat.%20Metis%2cInuit%20Students%20AOP.pdf"</w:instrText>
      </w:r>
      <w:r w:rsidRPr="009E248C">
        <w:rPr>
          <w:b/>
          <w:bCs/>
          <w:i/>
          <w:color w:val="0000FF"/>
          <w:sz w:val="22"/>
          <w:szCs w:val="22"/>
        </w:rPr>
      </w:r>
      <w:r w:rsidR="00344610" w:rsidRPr="009E248C">
        <w:rPr>
          <w:b/>
          <w:bCs/>
          <w:i/>
          <w:color w:val="0000FF"/>
          <w:sz w:val="22"/>
          <w:szCs w:val="22"/>
        </w:rPr>
        <w:fldChar w:fldCharType="separate"/>
      </w:r>
      <w:r w:rsidR="00A87E14" w:rsidRPr="009E248C">
        <w:rPr>
          <w:rStyle w:val="Hyperlink"/>
          <w:b/>
          <w:bCs/>
          <w:i/>
          <w:sz w:val="22"/>
          <w:szCs w:val="22"/>
        </w:rPr>
        <w:t xml:space="preserve">Voluntary and Confidential </w:t>
      </w:r>
      <w:r w:rsidR="003D5E67" w:rsidRPr="0056097F">
        <w:rPr>
          <w:rStyle w:val="Hyperlink"/>
          <w:b/>
          <w:bCs/>
          <w:i/>
          <w:sz w:val="22"/>
          <w:szCs w:val="22"/>
        </w:rPr>
        <w:t>Indigenous Students</w:t>
      </w:r>
      <w:r w:rsidR="00A87E14" w:rsidRPr="009E248C">
        <w:rPr>
          <w:rStyle w:val="Hyperlink"/>
          <w:b/>
          <w:bCs/>
          <w:i/>
          <w:sz w:val="22"/>
          <w:szCs w:val="22"/>
        </w:rPr>
        <w:t xml:space="preserve"> First Nation, Métis and Inuit </w:t>
      </w:r>
      <w:r w:rsidR="003D5E67" w:rsidRPr="003D5E67">
        <w:rPr>
          <w:rStyle w:val="Hyperlink"/>
          <w:b/>
          <w:bCs/>
          <w:i/>
          <w:sz w:val="22"/>
          <w:szCs w:val="22"/>
        </w:rPr>
        <w:t xml:space="preserve">Self-Identification </w:t>
      </w:r>
      <w:r w:rsidR="00A87E14" w:rsidRPr="009E248C">
        <w:rPr>
          <w:rStyle w:val="Hyperlink"/>
          <w:b/>
          <w:bCs/>
          <w:i/>
          <w:sz w:val="22"/>
          <w:szCs w:val="22"/>
        </w:rPr>
        <w:t>(301.9)</w:t>
      </w:r>
      <w:r w:rsidR="00283833">
        <w:rPr>
          <w:rStyle w:val="Hyperlink"/>
          <w:b/>
          <w:bCs/>
          <w:i/>
          <w:sz w:val="22"/>
          <w:szCs w:val="22"/>
        </w:rPr>
        <w:t xml:space="preserve"> Administrative Operational Procedures </w:t>
      </w:r>
    </w:p>
    <w:p w14:paraId="7D891741" w14:textId="77777777" w:rsidR="00973A86" w:rsidRDefault="00344610" w:rsidP="001F4D60">
      <w:pPr>
        <w:tabs>
          <w:tab w:val="left" w:pos="360"/>
          <w:tab w:val="left" w:pos="720"/>
        </w:tabs>
        <w:jc w:val="both"/>
        <w:rPr>
          <w:sz w:val="22"/>
          <w:szCs w:val="22"/>
        </w:rPr>
      </w:pPr>
      <w:r w:rsidRPr="009E248C">
        <w:rPr>
          <w:b/>
          <w:bCs/>
          <w:i/>
          <w:color w:val="0000FF"/>
          <w:sz w:val="22"/>
          <w:szCs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73A86" w:rsidRPr="00623EB0" w14:paraId="65F25AB4" w14:textId="77777777" w:rsidTr="00AE6D28">
        <w:trPr>
          <w:trHeight w:hRule="exact" w:val="210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F4E0B8E" w14:textId="77777777" w:rsidR="00973A86" w:rsidRPr="00623EB0" w:rsidRDefault="00973A86" w:rsidP="00AE6D28">
            <w:pPr>
              <w:spacing w:line="228" w:lineRule="auto"/>
              <w:rPr>
                <w:rFonts w:asciiTheme="minorHAnsi" w:hAnsiTheme="minorHAnsi"/>
                <w:b/>
                <w:color w:val="FFFFFF" w:themeColor="background1"/>
                <w:sz w:val="18"/>
                <w:szCs w:val="18"/>
              </w:rPr>
            </w:pPr>
            <w:r w:rsidRPr="00623EB0">
              <w:rPr>
                <w:rFonts w:asciiTheme="minorHAnsi" w:hAnsiTheme="minorHAnsi"/>
                <w:b/>
                <w:color w:val="FFFFFF" w:themeColor="background1"/>
                <w:sz w:val="18"/>
                <w:szCs w:val="18"/>
              </w:rPr>
              <w:lastRenderedPageBreak/>
              <w:t xml:space="preserve">Adopted Date:  </w:t>
            </w:r>
          </w:p>
          <w:p w14:paraId="401E12A3" w14:textId="77777777" w:rsidR="00973A86" w:rsidRPr="00623EB0" w:rsidRDefault="00973A86" w:rsidP="00AE6D28">
            <w:pPr>
              <w:spacing w:line="228" w:lineRule="auto"/>
              <w:rPr>
                <w:rFonts w:asciiTheme="minorHAnsi" w:hAnsiTheme="minorHAnsi"/>
                <w:b/>
                <w:color w:val="FFFFFF" w:themeColor="background1"/>
                <w:sz w:val="18"/>
                <w:szCs w:val="18"/>
              </w:rPr>
            </w:pPr>
          </w:p>
          <w:p w14:paraId="5CBDDF10" w14:textId="77777777" w:rsidR="00973A86" w:rsidRPr="00623EB0" w:rsidRDefault="00973A86" w:rsidP="00AE6D28">
            <w:pPr>
              <w:spacing w:line="228" w:lineRule="auto"/>
              <w:rPr>
                <w:rFonts w:asciiTheme="minorHAnsi" w:hAnsiTheme="minorHAnsi"/>
                <w:b/>
                <w:color w:val="FFFFFF" w:themeColor="background1"/>
                <w:sz w:val="18"/>
                <w:szCs w:val="18"/>
              </w:rPr>
            </w:pPr>
            <w:r w:rsidRPr="00623EB0">
              <w:rPr>
                <w:rFonts w:asciiTheme="minorHAnsi" w:hAnsiTheme="minorHAnsi"/>
                <w:b/>
                <w:color w:val="FFFFFF" w:themeColor="background1"/>
                <w:sz w:val="18"/>
                <w:szCs w:val="18"/>
              </w:rPr>
              <w:t>Revision History</w:t>
            </w:r>
            <w:r>
              <w:rPr>
                <w:rFonts w:asciiTheme="minorHAnsi" w:hAnsiTheme="minorHAnsi"/>
                <w:b/>
                <w:color w:val="FFFFFF" w:themeColor="background1"/>
                <w:sz w:val="18"/>
                <w:szCs w:val="18"/>
              </w:rPr>
              <w:t>:</w:t>
            </w:r>
          </w:p>
          <w:p w14:paraId="7B235F92" w14:textId="77777777" w:rsidR="00973A86" w:rsidRPr="00623EB0" w:rsidRDefault="00973A86" w:rsidP="00AE6D28">
            <w:pPr>
              <w:spacing w:line="228" w:lineRule="auto"/>
              <w:rPr>
                <w:rFonts w:asciiTheme="minorHAnsi" w:hAnsiTheme="minorHAnsi"/>
                <w:b/>
                <w:color w:val="FFFFFF" w:themeColor="background1"/>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716606C" w14:textId="77777777" w:rsidR="00973A86" w:rsidRPr="00623EB0" w:rsidRDefault="00973A86" w:rsidP="00AE6D28">
            <w:pPr>
              <w:spacing w:line="228" w:lineRule="auto"/>
              <w:rPr>
                <w:rFonts w:asciiTheme="minorHAnsi" w:hAnsiTheme="minorHAnsi"/>
                <w:b/>
                <w:sz w:val="18"/>
                <w:szCs w:val="18"/>
              </w:rPr>
            </w:pPr>
            <w:r w:rsidRPr="00623EB0">
              <w:rPr>
                <w:rFonts w:asciiTheme="minorHAnsi" w:hAnsiTheme="minorHAnsi"/>
                <w:b/>
                <w:sz w:val="18"/>
                <w:szCs w:val="18"/>
              </w:rPr>
              <w:t xml:space="preserve">February 24, 1998                  </w:t>
            </w:r>
          </w:p>
          <w:p w14:paraId="507DD6CA" w14:textId="77777777" w:rsidR="00973A86" w:rsidRPr="00623EB0" w:rsidRDefault="00973A86" w:rsidP="00AE6D28">
            <w:pPr>
              <w:spacing w:line="228" w:lineRule="auto"/>
              <w:rPr>
                <w:rFonts w:asciiTheme="minorHAnsi" w:hAnsiTheme="minorHAnsi"/>
                <w:b/>
                <w:sz w:val="18"/>
                <w:szCs w:val="18"/>
              </w:rPr>
            </w:pPr>
          </w:p>
          <w:p w14:paraId="06A5EF22" w14:textId="77777777" w:rsidR="00973A86" w:rsidRPr="00623EB0" w:rsidRDefault="00973A86" w:rsidP="00AE6D28">
            <w:pPr>
              <w:spacing w:line="228" w:lineRule="auto"/>
              <w:rPr>
                <w:rFonts w:asciiTheme="minorHAnsi" w:hAnsiTheme="minorHAnsi"/>
                <w:b/>
                <w:sz w:val="18"/>
                <w:szCs w:val="18"/>
              </w:rPr>
            </w:pPr>
            <w:r w:rsidRPr="00623EB0">
              <w:rPr>
                <w:rFonts w:asciiTheme="minorHAnsi" w:hAnsiTheme="minorHAnsi"/>
                <w:b/>
                <w:sz w:val="18"/>
                <w:szCs w:val="18"/>
              </w:rPr>
              <w:t xml:space="preserve">June 16, 2009 </w:t>
            </w:r>
          </w:p>
          <w:p w14:paraId="26D3A679" w14:textId="77777777" w:rsidR="00973A86" w:rsidRPr="00623EB0" w:rsidRDefault="00973A86" w:rsidP="00AE6D28">
            <w:pPr>
              <w:spacing w:line="228" w:lineRule="auto"/>
              <w:rPr>
                <w:rFonts w:asciiTheme="minorHAnsi" w:hAnsiTheme="minorHAnsi"/>
                <w:b/>
                <w:sz w:val="18"/>
                <w:szCs w:val="18"/>
              </w:rPr>
            </w:pPr>
            <w:r w:rsidRPr="00623EB0">
              <w:rPr>
                <w:rFonts w:asciiTheme="minorHAnsi" w:hAnsiTheme="minorHAnsi"/>
                <w:b/>
                <w:sz w:val="18"/>
                <w:szCs w:val="18"/>
              </w:rPr>
              <w:t xml:space="preserve">January 26, 2010 </w:t>
            </w:r>
          </w:p>
          <w:p w14:paraId="20A62F80" w14:textId="77777777" w:rsidR="00973A86" w:rsidRPr="00623EB0" w:rsidRDefault="00973A86" w:rsidP="00AE6D28">
            <w:pPr>
              <w:spacing w:line="228" w:lineRule="auto"/>
              <w:rPr>
                <w:rFonts w:asciiTheme="minorHAnsi" w:hAnsiTheme="minorHAnsi"/>
                <w:b/>
                <w:sz w:val="18"/>
                <w:szCs w:val="18"/>
              </w:rPr>
            </w:pPr>
            <w:r w:rsidRPr="00623EB0">
              <w:rPr>
                <w:rFonts w:asciiTheme="minorHAnsi" w:hAnsiTheme="minorHAnsi"/>
                <w:b/>
                <w:sz w:val="18"/>
                <w:szCs w:val="18"/>
              </w:rPr>
              <w:t xml:space="preserve">April 27, 2010 </w:t>
            </w:r>
          </w:p>
          <w:p w14:paraId="2278F62D" w14:textId="77777777" w:rsidR="00973A86" w:rsidRPr="00623EB0" w:rsidRDefault="00973A86" w:rsidP="00AE6D28">
            <w:pPr>
              <w:spacing w:line="228" w:lineRule="auto"/>
              <w:rPr>
                <w:rFonts w:asciiTheme="minorHAnsi" w:hAnsiTheme="minorHAnsi"/>
                <w:b/>
                <w:sz w:val="18"/>
                <w:szCs w:val="18"/>
              </w:rPr>
            </w:pPr>
            <w:r w:rsidRPr="00623EB0">
              <w:rPr>
                <w:rFonts w:asciiTheme="minorHAnsi" w:hAnsiTheme="minorHAnsi"/>
                <w:b/>
                <w:sz w:val="18"/>
                <w:szCs w:val="18"/>
              </w:rPr>
              <w:t xml:space="preserve">February 26, 2013 </w:t>
            </w:r>
          </w:p>
          <w:p w14:paraId="1588EA6D" w14:textId="77777777" w:rsidR="00973A86" w:rsidRPr="00623EB0" w:rsidRDefault="00973A86" w:rsidP="00AE6D28">
            <w:pPr>
              <w:spacing w:line="228" w:lineRule="auto"/>
              <w:rPr>
                <w:rFonts w:asciiTheme="minorHAnsi" w:hAnsiTheme="minorHAnsi"/>
                <w:b/>
                <w:sz w:val="18"/>
                <w:szCs w:val="18"/>
              </w:rPr>
            </w:pPr>
            <w:r w:rsidRPr="00623EB0">
              <w:rPr>
                <w:rFonts w:asciiTheme="minorHAnsi" w:hAnsiTheme="minorHAnsi"/>
                <w:b/>
                <w:sz w:val="18"/>
                <w:szCs w:val="18"/>
              </w:rPr>
              <w:t xml:space="preserve">December 17, 2013 </w:t>
            </w:r>
          </w:p>
          <w:p w14:paraId="4096156A" w14:textId="77777777" w:rsidR="00973A86" w:rsidRDefault="00973A86" w:rsidP="00AE6D28">
            <w:pPr>
              <w:spacing w:line="228" w:lineRule="auto"/>
              <w:rPr>
                <w:rFonts w:asciiTheme="minorHAnsi" w:hAnsiTheme="minorHAnsi"/>
                <w:b/>
                <w:sz w:val="18"/>
                <w:szCs w:val="18"/>
              </w:rPr>
            </w:pPr>
            <w:r w:rsidRPr="00623EB0">
              <w:rPr>
                <w:rFonts w:asciiTheme="minorHAnsi" w:hAnsiTheme="minorHAnsi"/>
                <w:b/>
                <w:sz w:val="18"/>
                <w:szCs w:val="18"/>
              </w:rPr>
              <w:t>June 16, 2015</w:t>
            </w:r>
          </w:p>
          <w:p w14:paraId="58C057BA" w14:textId="77777777" w:rsidR="00973A86" w:rsidRPr="00623EB0" w:rsidRDefault="00973A86" w:rsidP="00AE6D28">
            <w:pPr>
              <w:spacing w:line="228" w:lineRule="auto"/>
              <w:rPr>
                <w:rFonts w:asciiTheme="minorHAnsi" w:hAnsiTheme="minorHAnsi"/>
                <w:b/>
                <w:sz w:val="18"/>
                <w:szCs w:val="18"/>
              </w:rPr>
            </w:pPr>
            <w:r>
              <w:rPr>
                <w:rFonts w:asciiTheme="minorHAnsi" w:hAnsiTheme="minorHAnsi"/>
                <w:b/>
                <w:sz w:val="18"/>
                <w:szCs w:val="18"/>
              </w:rPr>
              <w:t>April 23, 2019</w:t>
            </w:r>
          </w:p>
        </w:tc>
      </w:tr>
    </w:tbl>
    <w:p w14:paraId="4F423910" w14:textId="45D6DD2E" w:rsidR="0056097F" w:rsidRPr="0056097F" w:rsidRDefault="0056097F" w:rsidP="00973A86">
      <w:pPr>
        <w:tabs>
          <w:tab w:val="left" w:pos="360"/>
          <w:tab w:val="left" w:pos="720"/>
        </w:tabs>
        <w:jc w:val="both"/>
        <w:rPr>
          <w:sz w:val="22"/>
          <w:szCs w:val="22"/>
        </w:rPr>
      </w:pPr>
    </w:p>
    <w:sectPr w:rsidR="0056097F" w:rsidRPr="0056097F" w:rsidSect="006D4C24">
      <w:footerReference w:type="default" r:id="rId14"/>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D53BE" w14:textId="77777777" w:rsidR="000D323E" w:rsidRDefault="000D323E" w:rsidP="00481FC3">
      <w:r>
        <w:separator/>
      </w:r>
    </w:p>
  </w:endnote>
  <w:endnote w:type="continuationSeparator" w:id="0">
    <w:p w14:paraId="41D553E3" w14:textId="77777777" w:rsidR="000D323E" w:rsidRDefault="000D323E" w:rsidP="0048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6"/>
        <w:szCs w:val="16"/>
      </w:rPr>
      <w:id w:val="1422069391"/>
      <w:docPartObj>
        <w:docPartGallery w:val="Page Numbers (Bottom of Page)"/>
        <w:docPartUnique/>
      </w:docPartObj>
    </w:sdtPr>
    <w:sdtEndPr/>
    <w:sdtContent>
      <w:sdt>
        <w:sdtPr>
          <w:rPr>
            <w:i/>
            <w:color w:val="808080" w:themeColor="background1" w:themeShade="80"/>
            <w:sz w:val="16"/>
            <w:szCs w:val="16"/>
          </w:rPr>
          <w:id w:val="-783113657"/>
          <w:docPartObj>
            <w:docPartGallery w:val="Page Numbers (Top of Page)"/>
            <w:docPartUnique/>
          </w:docPartObj>
        </w:sdtPr>
        <w:sdtEndPr>
          <w:rPr>
            <w:i w:val="0"/>
          </w:rPr>
        </w:sdtEndPr>
        <w:sdtContent>
          <w:p w14:paraId="6473119B" w14:textId="77777777" w:rsidR="00F857E8" w:rsidRDefault="00F857E8" w:rsidP="00F857E8">
            <w:pPr>
              <w:pStyle w:val="Footer"/>
              <w:rPr>
                <w:i/>
                <w:color w:val="808080" w:themeColor="background1" w:themeShade="80"/>
                <w:sz w:val="16"/>
                <w:szCs w:val="16"/>
              </w:rPr>
            </w:pPr>
          </w:p>
          <w:p w14:paraId="2D77432C" w14:textId="77777777" w:rsidR="00AF2F20" w:rsidRPr="00AF2F20" w:rsidRDefault="00AF2F20" w:rsidP="00F857E8">
            <w:pPr>
              <w:pStyle w:val="Footer"/>
              <w:rPr>
                <w:i/>
                <w:color w:val="808080" w:themeColor="background1" w:themeShade="80"/>
                <w:sz w:val="16"/>
                <w:szCs w:val="16"/>
              </w:rPr>
            </w:pPr>
          </w:p>
          <w:p w14:paraId="5358BCFC" w14:textId="77777777" w:rsidR="00F857E8" w:rsidRPr="00AF2F20" w:rsidRDefault="00F857E8" w:rsidP="00F857E8">
            <w:pPr>
              <w:pStyle w:val="Footer"/>
              <w:pBdr>
                <w:top w:val="single" w:sz="2" w:space="1" w:color="A6A6A6" w:themeColor="background1" w:themeShade="A6"/>
              </w:pBdr>
              <w:rPr>
                <w:i/>
                <w:color w:val="808080" w:themeColor="background1" w:themeShade="80"/>
                <w:sz w:val="16"/>
                <w:szCs w:val="16"/>
              </w:rPr>
            </w:pPr>
          </w:p>
          <w:p w14:paraId="0E56ECC3" w14:textId="2B28D84D" w:rsidR="00F857E8" w:rsidRPr="00AF2F20" w:rsidRDefault="00F857E8" w:rsidP="00F857E8">
            <w:pPr>
              <w:pStyle w:val="Footer"/>
              <w:rPr>
                <w:i/>
                <w:color w:val="808080" w:themeColor="background1" w:themeShade="80"/>
                <w:sz w:val="16"/>
                <w:szCs w:val="16"/>
              </w:rPr>
            </w:pPr>
            <w:r w:rsidRPr="00AF2F20">
              <w:rPr>
                <w:i/>
                <w:color w:val="808080" w:themeColor="background1" w:themeShade="80"/>
                <w:sz w:val="16"/>
                <w:szCs w:val="16"/>
              </w:rPr>
              <w:t>Admission of Elementary and Secondary Students Policy (301.1)</w:t>
            </w:r>
            <w:r w:rsidR="00973A86">
              <w:rPr>
                <w:i/>
                <w:color w:val="808080" w:themeColor="background1" w:themeShade="80"/>
                <w:sz w:val="16"/>
                <w:szCs w:val="16"/>
              </w:rPr>
              <w:t xml:space="preserve"> Statement of Governance</w:t>
            </w:r>
          </w:p>
          <w:p w14:paraId="37C5A6D1" w14:textId="07139383" w:rsidR="00AA2507" w:rsidRPr="00AF2F20" w:rsidRDefault="00F857E8" w:rsidP="00F857E8">
            <w:pPr>
              <w:pStyle w:val="Footer"/>
              <w:rPr>
                <w:color w:val="808080" w:themeColor="background1" w:themeShade="80"/>
                <w:sz w:val="16"/>
                <w:szCs w:val="16"/>
              </w:rPr>
            </w:pPr>
            <w:r w:rsidRPr="00AF2F20">
              <w:rPr>
                <w:i/>
                <w:color w:val="808080" w:themeColor="background1" w:themeShade="80"/>
                <w:sz w:val="16"/>
                <w:szCs w:val="16"/>
              </w:rPr>
              <w:t xml:space="preserve">Page </w:t>
            </w:r>
            <w:r w:rsidRPr="00AF2F20">
              <w:rPr>
                <w:bCs/>
                <w:i/>
                <w:color w:val="808080" w:themeColor="background1" w:themeShade="80"/>
                <w:sz w:val="16"/>
                <w:szCs w:val="16"/>
              </w:rPr>
              <w:fldChar w:fldCharType="begin"/>
            </w:r>
            <w:r w:rsidRPr="00AF2F20">
              <w:rPr>
                <w:bCs/>
                <w:i/>
                <w:color w:val="808080" w:themeColor="background1" w:themeShade="80"/>
                <w:sz w:val="16"/>
                <w:szCs w:val="16"/>
              </w:rPr>
              <w:instrText xml:space="preserve"> PAGE </w:instrText>
            </w:r>
            <w:r w:rsidRPr="00AF2F20">
              <w:rPr>
                <w:bCs/>
                <w:i/>
                <w:color w:val="808080" w:themeColor="background1" w:themeShade="80"/>
                <w:sz w:val="16"/>
                <w:szCs w:val="16"/>
              </w:rPr>
              <w:fldChar w:fldCharType="separate"/>
            </w:r>
            <w:r w:rsidR="005A3C1C">
              <w:rPr>
                <w:bCs/>
                <w:i/>
                <w:noProof/>
                <w:color w:val="808080" w:themeColor="background1" w:themeShade="80"/>
                <w:sz w:val="16"/>
                <w:szCs w:val="16"/>
              </w:rPr>
              <w:t>1</w:t>
            </w:r>
            <w:r w:rsidRPr="00AF2F20">
              <w:rPr>
                <w:bCs/>
                <w:i/>
                <w:color w:val="808080" w:themeColor="background1" w:themeShade="80"/>
                <w:sz w:val="16"/>
                <w:szCs w:val="16"/>
              </w:rPr>
              <w:fldChar w:fldCharType="end"/>
            </w:r>
            <w:r w:rsidRPr="00AF2F20">
              <w:rPr>
                <w:i/>
                <w:color w:val="808080" w:themeColor="background1" w:themeShade="80"/>
                <w:sz w:val="16"/>
                <w:szCs w:val="16"/>
              </w:rPr>
              <w:t xml:space="preserve"> of</w:t>
            </w:r>
            <w:r w:rsidRPr="00F857E8">
              <w:rPr>
                <w:rFonts w:asciiTheme="minorHAnsi" w:hAnsiTheme="minorHAnsi"/>
                <w:i/>
                <w:color w:val="808080" w:themeColor="background1" w:themeShade="80"/>
                <w:sz w:val="16"/>
                <w:szCs w:val="16"/>
              </w:rPr>
              <w:t xml:space="preserve"> </w:t>
            </w:r>
            <w:r w:rsidRPr="00F857E8">
              <w:rPr>
                <w:rFonts w:asciiTheme="minorHAnsi" w:hAnsiTheme="minorHAnsi"/>
                <w:bCs/>
                <w:i/>
                <w:color w:val="808080" w:themeColor="background1" w:themeShade="80"/>
                <w:sz w:val="16"/>
                <w:szCs w:val="16"/>
              </w:rPr>
              <w:fldChar w:fldCharType="begin"/>
            </w:r>
            <w:r w:rsidRPr="00F857E8">
              <w:rPr>
                <w:rFonts w:asciiTheme="minorHAnsi" w:hAnsiTheme="minorHAnsi"/>
                <w:bCs/>
                <w:i/>
                <w:color w:val="808080" w:themeColor="background1" w:themeShade="80"/>
                <w:sz w:val="16"/>
                <w:szCs w:val="16"/>
              </w:rPr>
              <w:instrText xml:space="preserve"> NUMPAGES  </w:instrText>
            </w:r>
            <w:r w:rsidRPr="00F857E8">
              <w:rPr>
                <w:rFonts w:asciiTheme="minorHAnsi" w:hAnsiTheme="minorHAnsi"/>
                <w:bCs/>
                <w:i/>
                <w:color w:val="808080" w:themeColor="background1" w:themeShade="80"/>
                <w:sz w:val="16"/>
                <w:szCs w:val="16"/>
              </w:rPr>
              <w:fldChar w:fldCharType="separate"/>
            </w:r>
            <w:r w:rsidR="005A3C1C">
              <w:rPr>
                <w:rFonts w:asciiTheme="minorHAnsi" w:hAnsiTheme="minorHAnsi"/>
                <w:bCs/>
                <w:i/>
                <w:noProof/>
                <w:color w:val="808080" w:themeColor="background1" w:themeShade="80"/>
                <w:sz w:val="16"/>
                <w:szCs w:val="16"/>
              </w:rPr>
              <w:t>2</w:t>
            </w:r>
            <w:r w:rsidRPr="00F857E8">
              <w:rPr>
                <w:rFonts w:asciiTheme="minorHAnsi" w:hAnsiTheme="minorHAnsi"/>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0726A" w14:textId="77777777" w:rsidR="000D323E" w:rsidRDefault="000D323E" w:rsidP="00481FC3">
      <w:r>
        <w:separator/>
      </w:r>
    </w:p>
  </w:footnote>
  <w:footnote w:type="continuationSeparator" w:id="0">
    <w:p w14:paraId="5B923E7B" w14:textId="77777777" w:rsidR="000D323E" w:rsidRDefault="000D323E" w:rsidP="00481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10E"/>
    <w:multiLevelType w:val="hybridMultilevel"/>
    <w:tmpl w:val="05E806BA"/>
    <w:lvl w:ilvl="0" w:tplc="5DDC3940">
      <w:start w:val="1"/>
      <w:numFmt w:val="lowerRoman"/>
      <w:lvlText w:val="%1."/>
      <w:lvlJc w:val="right"/>
      <w:pPr>
        <w:ind w:left="1080" w:hanging="360"/>
      </w:pPr>
      <w:rPr>
        <w:rFonts w:ascii="Times New Roman" w:hAnsi="Times New Roman" w:cs="Times New Roman"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D91A07"/>
    <w:multiLevelType w:val="hybridMultilevel"/>
    <w:tmpl w:val="7EA03B7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8F52296"/>
    <w:multiLevelType w:val="hybridMultilevel"/>
    <w:tmpl w:val="6FD82F12"/>
    <w:lvl w:ilvl="0" w:tplc="279836E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F15A6F"/>
    <w:multiLevelType w:val="hybridMultilevel"/>
    <w:tmpl w:val="8C6EE8A2"/>
    <w:lvl w:ilvl="0" w:tplc="1D0C9F32">
      <w:start w:val="1"/>
      <w:numFmt w:val="lowerRoman"/>
      <w:lvlText w:val="%1."/>
      <w:lvlJc w:val="righ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8247B"/>
    <w:multiLevelType w:val="hybridMultilevel"/>
    <w:tmpl w:val="EFD430CA"/>
    <w:lvl w:ilvl="0" w:tplc="F190DF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626A74"/>
    <w:multiLevelType w:val="hybridMultilevel"/>
    <w:tmpl w:val="AB22DAE2"/>
    <w:lvl w:ilvl="0" w:tplc="9E88529E">
      <w:start w:val="1"/>
      <w:numFmt w:val="decimal"/>
      <w:lvlText w:val="%1."/>
      <w:lvlJc w:val="left"/>
      <w:pPr>
        <w:ind w:left="720" w:hanging="360"/>
      </w:pPr>
      <w:rPr>
        <w:rFonts w:hint="default"/>
        <w:strik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2A22B6"/>
    <w:multiLevelType w:val="hybridMultilevel"/>
    <w:tmpl w:val="90022FBA"/>
    <w:lvl w:ilvl="0" w:tplc="59989A2C">
      <w:start w:val="1"/>
      <w:numFmt w:val="lowerRoman"/>
      <w:lvlText w:val="%1."/>
      <w:lvlJc w:val="righ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E42C51"/>
    <w:multiLevelType w:val="hybridMultilevel"/>
    <w:tmpl w:val="C67E46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1EC61B8"/>
    <w:multiLevelType w:val="hybridMultilevel"/>
    <w:tmpl w:val="3C16987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75E5528"/>
    <w:multiLevelType w:val="multilevel"/>
    <w:tmpl w:val="43FC793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3D441B27"/>
    <w:multiLevelType w:val="hybridMultilevel"/>
    <w:tmpl w:val="3C0029D0"/>
    <w:lvl w:ilvl="0" w:tplc="5F281D7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030A8"/>
    <w:multiLevelType w:val="hybridMultilevel"/>
    <w:tmpl w:val="2C82E56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CF3FCF"/>
    <w:multiLevelType w:val="multilevel"/>
    <w:tmpl w:val="6E622E4E"/>
    <w:lvl w:ilvl="0">
      <w:start w:val="1"/>
      <w:numFmt w:val="bullet"/>
      <w:lvlText w:val=""/>
      <w:lvlJc w:val="left"/>
      <w:pPr>
        <w:tabs>
          <w:tab w:val="num" w:pos="720"/>
        </w:tabs>
        <w:ind w:left="720" w:hanging="360"/>
      </w:pPr>
      <w:rPr>
        <w:rFonts w:ascii="Symbol" w:hAnsi="Symbol"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E649B1"/>
    <w:multiLevelType w:val="hybridMultilevel"/>
    <w:tmpl w:val="8F787D58"/>
    <w:lvl w:ilvl="0" w:tplc="8BC0ECA2">
      <w:start w:val="1"/>
      <w:numFmt w:val="bullet"/>
      <w:lvlText w:val=""/>
      <w:lvlJc w:val="left"/>
      <w:pPr>
        <w:ind w:left="720" w:hanging="360"/>
      </w:pPr>
      <w:rPr>
        <w:rFonts w:ascii="Symbol" w:hAnsi="Symbol" w:hint="default"/>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732F41"/>
    <w:multiLevelType w:val="hybridMultilevel"/>
    <w:tmpl w:val="3050E45C"/>
    <w:lvl w:ilvl="0" w:tplc="10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9C26D4"/>
    <w:multiLevelType w:val="hybridMultilevel"/>
    <w:tmpl w:val="AEAC8E9C"/>
    <w:lvl w:ilvl="0" w:tplc="59989A2C">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180C07"/>
    <w:multiLevelType w:val="hybridMultilevel"/>
    <w:tmpl w:val="54603F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CF7BA9"/>
    <w:multiLevelType w:val="hybridMultilevel"/>
    <w:tmpl w:val="BE820490"/>
    <w:lvl w:ilvl="0" w:tplc="59989A2C">
      <w:start w:val="1"/>
      <w:numFmt w:val="lowerRoman"/>
      <w:lvlText w:val="%1."/>
      <w:lvlJc w:val="righ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D7791A"/>
    <w:multiLevelType w:val="hybridMultilevel"/>
    <w:tmpl w:val="3A30A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9C37E7"/>
    <w:multiLevelType w:val="hybridMultilevel"/>
    <w:tmpl w:val="9AF0985A"/>
    <w:lvl w:ilvl="0" w:tplc="404C332A">
      <w:start w:val="1"/>
      <w:numFmt w:val="lowerRoman"/>
      <w:lvlText w:val="%1."/>
      <w:lvlJc w:val="righ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FD3AA7"/>
    <w:multiLevelType w:val="hybridMultilevel"/>
    <w:tmpl w:val="A7306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5"/>
  </w:num>
  <w:num w:numId="4">
    <w:abstractNumId w:val="4"/>
  </w:num>
  <w:num w:numId="5">
    <w:abstractNumId w:val="2"/>
  </w:num>
  <w:num w:numId="6">
    <w:abstractNumId w:val="7"/>
  </w:num>
  <w:num w:numId="7">
    <w:abstractNumId w:val="8"/>
  </w:num>
  <w:num w:numId="8">
    <w:abstractNumId w:val="21"/>
  </w:num>
  <w:num w:numId="9">
    <w:abstractNumId w:val="14"/>
  </w:num>
  <w:num w:numId="10">
    <w:abstractNumId w:val="1"/>
  </w:num>
  <w:num w:numId="11">
    <w:abstractNumId w:val="3"/>
  </w:num>
  <w:num w:numId="12">
    <w:abstractNumId w:val="18"/>
  </w:num>
  <w:num w:numId="13">
    <w:abstractNumId w:val="20"/>
  </w:num>
  <w:num w:numId="14">
    <w:abstractNumId w:val="10"/>
  </w:num>
  <w:num w:numId="15">
    <w:abstractNumId w:val="6"/>
  </w:num>
  <w:num w:numId="16">
    <w:abstractNumId w:val="0"/>
  </w:num>
  <w:num w:numId="17">
    <w:abstractNumId w:val="19"/>
  </w:num>
  <w:num w:numId="18">
    <w:abstractNumId w:val="15"/>
  </w:num>
  <w:num w:numId="19">
    <w:abstractNumId w:val="11"/>
  </w:num>
  <w:num w:numId="20">
    <w:abstractNumId w:val="16"/>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2708"/>
    <w:rsid w:val="000051E9"/>
    <w:rsid w:val="000053DE"/>
    <w:rsid w:val="00005E08"/>
    <w:rsid w:val="00006289"/>
    <w:rsid w:val="00006394"/>
    <w:rsid w:val="00006D1F"/>
    <w:rsid w:val="00010D5E"/>
    <w:rsid w:val="00011B74"/>
    <w:rsid w:val="00013455"/>
    <w:rsid w:val="00013966"/>
    <w:rsid w:val="00017C61"/>
    <w:rsid w:val="0002089E"/>
    <w:rsid w:val="00020DE9"/>
    <w:rsid w:val="000225D3"/>
    <w:rsid w:val="00022B31"/>
    <w:rsid w:val="00022D90"/>
    <w:rsid w:val="000234D4"/>
    <w:rsid w:val="00025D18"/>
    <w:rsid w:val="000274A8"/>
    <w:rsid w:val="0003085D"/>
    <w:rsid w:val="0003180F"/>
    <w:rsid w:val="00031AE9"/>
    <w:rsid w:val="00031B2F"/>
    <w:rsid w:val="00031E03"/>
    <w:rsid w:val="00032348"/>
    <w:rsid w:val="00032EBC"/>
    <w:rsid w:val="00033D5C"/>
    <w:rsid w:val="00033DD5"/>
    <w:rsid w:val="00034852"/>
    <w:rsid w:val="00035561"/>
    <w:rsid w:val="00035BB2"/>
    <w:rsid w:val="00036A61"/>
    <w:rsid w:val="00036FE8"/>
    <w:rsid w:val="00037039"/>
    <w:rsid w:val="00037412"/>
    <w:rsid w:val="0003779A"/>
    <w:rsid w:val="0003790D"/>
    <w:rsid w:val="00037D66"/>
    <w:rsid w:val="0004143D"/>
    <w:rsid w:val="00043904"/>
    <w:rsid w:val="00045803"/>
    <w:rsid w:val="00045DDD"/>
    <w:rsid w:val="00046DA0"/>
    <w:rsid w:val="000470A6"/>
    <w:rsid w:val="00047E82"/>
    <w:rsid w:val="000520A2"/>
    <w:rsid w:val="000538C1"/>
    <w:rsid w:val="000549E2"/>
    <w:rsid w:val="00054BDE"/>
    <w:rsid w:val="00054D70"/>
    <w:rsid w:val="00055E46"/>
    <w:rsid w:val="00056165"/>
    <w:rsid w:val="000566FF"/>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5330"/>
    <w:rsid w:val="000772EB"/>
    <w:rsid w:val="00080B40"/>
    <w:rsid w:val="00080F7E"/>
    <w:rsid w:val="000817FD"/>
    <w:rsid w:val="00081FE1"/>
    <w:rsid w:val="0008549B"/>
    <w:rsid w:val="00085811"/>
    <w:rsid w:val="00086007"/>
    <w:rsid w:val="00086E64"/>
    <w:rsid w:val="000902C4"/>
    <w:rsid w:val="00090AE5"/>
    <w:rsid w:val="0009261E"/>
    <w:rsid w:val="0009541A"/>
    <w:rsid w:val="00095AC2"/>
    <w:rsid w:val="00096AA5"/>
    <w:rsid w:val="00096B69"/>
    <w:rsid w:val="000A15B2"/>
    <w:rsid w:val="000A25BC"/>
    <w:rsid w:val="000A2CA5"/>
    <w:rsid w:val="000A395F"/>
    <w:rsid w:val="000A589D"/>
    <w:rsid w:val="000B296C"/>
    <w:rsid w:val="000B3F0F"/>
    <w:rsid w:val="000B782D"/>
    <w:rsid w:val="000C06B4"/>
    <w:rsid w:val="000C09FA"/>
    <w:rsid w:val="000C1157"/>
    <w:rsid w:val="000C1C91"/>
    <w:rsid w:val="000C2AA7"/>
    <w:rsid w:val="000C30C8"/>
    <w:rsid w:val="000C5165"/>
    <w:rsid w:val="000C59CA"/>
    <w:rsid w:val="000C627F"/>
    <w:rsid w:val="000D051F"/>
    <w:rsid w:val="000D0840"/>
    <w:rsid w:val="000D119F"/>
    <w:rsid w:val="000D11CC"/>
    <w:rsid w:val="000D323E"/>
    <w:rsid w:val="000D35EE"/>
    <w:rsid w:val="000D3A19"/>
    <w:rsid w:val="000D4423"/>
    <w:rsid w:val="000D527D"/>
    <w:rsid w:val="000D76D8"/>
    <w:rsid w:val="000E0557"/>
    <w:rsid w:val="000E05DD"/>
    <w:rsid w:val="000E2BFE"/>
    <w:rsid w:val="000E2CAE"/>
    <w:rsid w:val="000E3677"/>
    <w:rsid w:val="000E3FF6"/>
    <w:rsid w:val="000E4714"/>
    <w:rsid w:val="000E559E"/>
    <w:rsid w:val="000E609C"/>
    <w:rsid w:val="000F0BA1"/>
    <w:rsid w:val="000F4C39"/>
    <w:rsid w:val="000F5CEE"/>
    <w:rsid w:val="000F7068"/>
    <w:rsid w:val="00100F0E"/>
    <w:rsid w:val="0010140F"/>
    <w:rsid w:val="00102FDE"/>
    <w:rsid w:val="00105539"/>
    <w:rsid w:val="00105D71"/>
    <w:rsid w:val="00105F5C"/>
    <w:rsid w:val="0010614C"/>
    <w:rsid w:val="00107937"/>
    <w:rsid w:val="00107E69"/>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8EF"/>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336"/>
    <w:rsid w:val="001477A1"/>
    <w:rsid w:val="00147C51"/>
    <w:rsid w:val="00152531"/>
    <w:rsid w:val="001526A7"/>
    <w:rsid w:val="00152DB5"/>
    <w:rsid w:val="00154AAC"/>
    <w:rsid w:val="00155537"/>
    <w:rsid w:val="00155571"/>
    <w:rsid w:val="001560BC"/>
    <w:rsid w:val="0015630E"/>
    <w:rsid w:val="00157A1C"/>
    <w:rsid w:val="00162026"/>
    <w:rsid w:val="001620DC"/>
    <w:rsid w:val="00163667"/>
    <w:rsid w:val="001654DA"/>
    <w:rsid w:val="00166487"/>
    <w:rsid w:val="00166C1C"/>
    <w:rsid w:val="00171FE8"/>
    <w:rsid w:val="00172545"/>
    <w:rsid w:val="00172B03"/>
    <w:rsid w:val="00173595"/>
    <w:rsid w:val="001754D9"/>
    <w:rsid w:val="00175D9B"/>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11C5"/>
    <w:rsid w:val="001A2F8E"/>
    <w:rsid w:val="001A4C84"/>
    <w:rsid w:val="001A63A9"/>
    <w:rsid w:val="001A6896"/>
    <w:rsid w:val="001A6D47"/>
    <w:rsid w:val="001A6E3E"/>
    <w:rsid w:val="001A7838"/>
    <w:rsid w:val="001A7D17"/>
    <w:rsid w:val="001B22B2"/>
    <w:rsid w:val="001B23E9"/>
    <w:rsid w:val="001B2E8E"/>
    <w:rsid w:val="001B3811"/>
    <w:rsid w:val="001B51D9"/>
    <w:rsid w:val="001B5A89"/>
    <w:rsid w:val="001B5C9F"/>
    <w:rsid w:val="001B5FD7"/>
    <w:rsid w:val="001B67BC"/>
    <w:rsid w:val="001B7101"/>
    <w:rsid w:val="001B729A"/>
    <w:rsid w:val="001C0BE0"/>
    <w:rsid w:val="001C141E"/>
    <w:rsid w:val="001C402A"/>
    <w:rsid w:val="001C4DBF"/>
    <w:rsid w:val="001C5AE0"/>
    <w:rsid w:val="001C62E3"/>
    <w:rsid w:val="001C741D"/>
    <w:rsid w:val="001D0033"/>
    <w:rsid w:val="001D01D0"/>
    <w:rsid w:val="001D49FF"/>
    <w:rsid w:val="001D55A4"/>
    <w:rsid w:val="001D6884"/>
    <w:rsid w:val="001D6924"/>
    <w:rsid w:val="001D77C8"/>
    <w:rsid w:val="001E12A4"/>
    <w:rsid w:val="001E1EFF"/>
    <w:rsid w:val="001E243A"/>
    <w:rsid w:val="001E3662"/>
    <w:rsid w:val="001E3C7E"/>
    <w:rsid w:val="001E74A9"/>
    <w:rsid w:val="001E7C04"/>
    <w:rsid w:val="001E7F8E"/>
    <w:rsid w:val="001F25E6"/>
    <w:rsid w:val="001F43FE"/>
    <w:rsid w:val="001F4D60"/>
    <w:rsid w:val="001F5258"/>
    <w:rsid w:val="001F5609"/>
    <w:rsid w:val="001F6546"/>
    <w:rsid w:val="001F6A58"/>
    <w:rsid w:val="001F714E"/>
    <w:rsid w:val="001F7244"/>
    <w:rsid w:val="00201D59"/>
    <w:rsid w:val="00202FA5"/>
    <w:rsid w:val="00203A4F"/>
    <w:rsid w:val="00203B8E"/>
    <w:rsid w:val="00204229"/>
    <w:rsid w:val="00204C0E"/>
    <w:rsid w:val="00205493"/>
    <w:rsid w:val="002054EB"/>
    <w:rsid w:val="0020595C"/>
    <w:rsid w:val="00206CBD"/>
    <w:rsid w:val="002076BF"/>
    <w:rsid w:val="00214FBC"/>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1EB0"/>
    <w:rsid w:val="00232422"/>
    <w:rsid w:val="00235941"/>
    <w:rsid w:val="00235E75"/>
    <w:rsid w:val="0023771B"/>
    <w:rsid w:val="0024084D"/>
    <w:rsid w:val="00241081"/>
    <w:rsid w:val="0024228E"/>
    <w:rsid w:val="00243D24"/>
    <w:rsid w:val="00244F33"/>
    <w:rsid w:val="00244FED"/>
    <w:rsid w:val="002450CF"/>
    <w:rsid w:val="002458BA"/>
    <w:rsid w:val="00245FBB"/>
    <w:rsid w:val="00246231"/>
    <w:rsid w:val="00246426"/>
    <w:rsid w:val="00246713"/>
    <w:rsid w:val="00250AA4"/>
    <w:rsid w:val="0025101E"/>
    <w:rsid w:val="00254208"/>
    <w:rsid w:val="0025451C"/>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072"/>
    <w:rsid w:val="00280DFE"/>
    <w:rsid w:val="0028222E"/>
    <w:rsid w:val="00282F8D"/>
    <w:rsid w:val="0028363F"/>
    <w:rsid w:val="00283833"/>
    <w:rsid w:val="00283D71"/>
    <w:rsid w:val="002850B3"/>
    <w:rsid w:val="00286C97"/>
    <w:rsid w:val="00290C23"/>
    <w:rsid w:val="002914B5"/>
    <w:rsid w:val="00294073"/>
    <w:rsid w:val="002953C5"/>
    <w:rsid w:val="00295DB6"/>
    <w:rsid w:val="00296343"/>
    <w:rsid w:val="002965A2"/>
    <w:rsid w:val="0029780F"/>
    <w:rsid w:val="002A0DA3"/>
    <w:rsid w:val="002A157F"/>
    <w:rsid w:val="002A178D"/>
    <w:rsid w:val="002A2AD7"/>
    <w:rsid w:val="002A2D51"/>
    <w:rsid w:val="002A3DF6"/>
    <w:rsid w:val="002A407A"/>
    <w:rsid w:val="002A432B"/>
    <w:rsid w:val="002A47A5"/>
    <w:rsid w:val="002A4E9D"/>
    <w:rsid w:val="002A5E0F"/>
    <w:rsid w:val="002A656A"/>
    <w:rsid w:val="002A6714"/>
    <w:rsid w:val="002B09A5"/>
    <w:rsid w:val="002B3EC9"/>
    <w:rsid w:val="002B63CA"/>
    <w:rsid w:val="002C0437"/>
    <w:rsid w:val="002C052F"/>
    <w:rsid w:val="002C1ECB"/>
    <w:rsid w:val="002C26DF"/>
    <w:rsid w:val="002C3E97"/>
    <w:rsid w:val="002C3F42"/>
    <w:rsid w:val="002C439A"/>
    <w:rsid w:val="002C66D0"/>
    <w:rsid w:val="002C6DBF"/>
    <w:rsid w:val="002D18E1"/>
    <w:rsid w:val="002D1E8D"/>
    <w:rsid w:val="002D234E"/>
    <w:rsid w:val="002D2C0E"/>
    <w:rsid w:val="002D2D6B"/>
    <w:rsid w:val="002D2E4D"/>
    <w:rsid w:val="002D38A2"/>
    <w:rsid w:val="002D42D8"/>
    <w:rsid w:val="002D4C5C"/>
    <w:rsid w:val="002D562B"/>
    <w:rsid w:val="002D6487"/>
    <w:rsid w:val="002D6A93"/>
    <w:rsid w:val="002D7646"/>
    <w:rsid w:val="002D7B53"/>
    <w:rsid w:val="002E14B9"/>
    <w:rsid w:val="002E54C0"/>
    <w:rsid w:val="002E567C"/>
    <w:rsid w:val="002E5A58"/>
    <w:rsid w:val="002E6582"/>
    <w:rsid w:val="002E7286"/>
    <w:rsid w:val="002F08B1"/>
    <w:rsid w:val="002F1AA5"/>
    <w:rsid w:val="002F2347"/>
    <w:rsid w:val="002F2FD7"/>
    <w:rsid w:val="002F4573"/>
    <w:rsid w:val="002F5825"/>
    <w:rsid w:val="002F609A"/>
    <w:rsid w:val="002F6859"/>
    <w:rsid w:val="002F704E"/>
    <w:rsid w:val="00301B01"/>
    <w:rsid w:val="00301E98"/>
    <w:rsid w:val="00302307"/>
    <w:rsid w:val="00302BD1"/>
    <w:rsid w:val="00302D0A"/>
    <w:rsid w:val="00306A44"/>
    <w:rsid w:val="0030797D"/>
    <w:rsid w:val="00307A4F"/>
    <w:rsid w:val="00311152"/>
    <w:rsid w:val="00311906"/>
    <w:rsid w:val="00311C25"/>
    <w:rsid w:val="00311D56"/>
    <w:rsid w:val="00312D4E"/>
    <w:rsid w:val="00313EB2"/>
    <w:rsid w:val="00315894"/>
    <w:rsid w:val="003164E0"/>
    <w:rsid w:val="00316CF9"/>
    <w:rsid w:val="00316DF4"/>
    <w:rsid w:val="0031737A"/>
    <w:rsid w:val="003173D6"/>
    <w:rsid w:val="00317ED4"/>
    <w:rsid w:val="00325D9F"/>
    <w:rsid w:val="00325DE7"/>
    <w:rsid w:val="00325E65"/>
    <w:rsid w:val="00326FDC"/>
    <w:rsid w:val="0032779B"/>
    <w:rsid w:val="00330F35"/>
    <w:rsid w:val="00331FBE"/>
    <w:rsid w:val="003329AB"/>
    <w:rsid w:val="00332DFE"/>
    <w:rsid w:val="00333C5C"/>
    <w:rsid w:val="003342CF"/>
    <w:rsid w:val="00335634"/>
    <w:rsid w:val="00337983"/>
    <w:rsid w:val="00340665"/>
    <w:rsid w:val="003432E9"/>
    <w:rsid w:val="00344213"/>
    <w:rsid w:val="0034424B"/>
    <w:rsid w:val="00344610"/>
    <w:rsid w:val="00345587"/>
    <w:rsid w:val="00345860"/>
    <w:rsid w:val="00350CBE"/>
    <w:rsid w:val="0035125A"/>
    <w:rsid w:val="003513E0"/>
    <w:rsid w:val="003528CA"/>
    <w:rsid w:val="0035471A"/>
    <w:rsid w:val="00354D10"/>
    <w:rsid w:val="00361657"/>
    <w:rsid w:val="0036199E"/>
    <w:rsid w:val="00362158"/>
    <w:rsid w:val="00362B59"/>
    <w:rsid w:val="00363041"/>
    <w:rsid w:val="00363759"/>
    <w:rsid w:val="00364446"/>
    <w:rsid w:val="0036506E"/>
    <w:rsid w:val="003657E7"/>
    <w:rsid w:val="0036695C"/>
    <w:rsid w:val="00367217"/>
    <w:rsid w:val="00370F24"/>
    <w:rsid w:val="003718C8"/>
    <w:rsid w:val="003729AF"/>
    <w:rsid w:val="00372E51"/>
    <w:rsid w:val="00373914"/>
    <w:rsid w:val="00374430"/>
    <w:rsid w:val="00375EFB"/>
    <w:rsid w:val="00376616"/>
    <w:rsid w:val="00376C84"/>
    <w:rsid w:val="003772AF"/>
    <w:rsid w:val="00380403"/>
    <w:rsid w:val="0038114F"/>
    <w:rsid w:val="00381D58"/>
    <w:rsid w:val="00381E3D"/>
    <w:rsid w:val="00381FA4"/>
    <w:rsid w:val="00385385"/>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17D"/>
    <w:rsid w:val="003B2199"/>
    <w:rsid w:val="003B2C1F"/>
    <w:rsid w:val="003B4AB3"/>
    <w:rsid w:val="003B4FFE"/>
    <w:rsid w:val="003B5D25"/>
    <w:rsid w:val="003B63C2"/>
    <w:rsid w:val="003B709A"/>
    <w:rsid w:val="003B7AFD"/>
    <w:rsid w:val="003B7B54"/>
    <w:rsid w:val="003C00AA"/>
    <w:rsid w:val="003C17C7"/>
    <w:rsid w:val="003C4447"/>
    <w:rsid w:val="003C4805"/>
    <w:rsid w:val="003C4939"/>
    <w:rsid w:val="003C5EB3"/>
    <w:rsid w:val="003C6437"/>
    <w:rsid w:val="003C6F78"/>
    <w:rsid w:val="003D3DD4"/>
    <w:rsid w:val="003D5E67"/>
    <w:rsid w:val="003D7175"/>
    <w:rsid w:val="003D7AAF"/>
    <w:rsid w:val="003E1DE7"/>
    <w:rsid w:val="003E3FE1"/>
    <w:rsid w:val="003E6883"/>
    <w:rsid w:val="003F0B87"/>
    <w:rsid w:val="003F6D7B"/>
    <w:rsid w:val="003F71E9"/>
    <w:rsid w:val="003F79BE"/>
    <w:rsid w:val="003F79F2"/>
    <w:rsid w:val="00402FCC"/>
    <w:rsid w:val="00403B5B"/>
    <w:rsid w:val="00403FA3"/>
    <w:rsid w:val="00404033"/>
    <w:rsid w:val="00407226"/>
    <w:rsid w:val="0040782B"/>
    <w:rsid w:val="0040799B"/>
    <w:rsid w:val="00407EED"/>
    <w:rsid w:val="00411445"/>
    <w:rsid w:val="00412C27"/>
    <w:rsid w:val="00412F1B"/>
    <w:rsid w:val="00412F8E"/>
    <w:rsid w:val="00413C8D"/>
    <w:rsid w:val="0041512F"/>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3D80"/>
    <w:rsid w:val="00434384"/>
    <w:rsid w:val="00436151"/>
    <w:rsid w:val="00437BB6"/>
    <w:rsid w:val="004416D0"/>
    <w:rsid w:val="0044216F"/>
    <w:rsid w:val="0044318A"/>
    <w:rsid w:val="0044416F"/>
    <w:rsid w:val="00447903"/>
    <w:rsid w:val="00447E8D"/>
    <w:rsid w:val="004522D0"/>
    <w:rsid w:val="00453861"/>
    <w:rsid w:val="00455152"/>
    <w:rsid w:val="004551FA"/>
    <w:rsid w:val="00455DAB"/>
    <w:rsid w:val="00460BB7"/>
    <w:rsid w:val="004617BC"/>
    <w:rsid w:val="004647EE"/>
    <w:rsid w:val="0046492B"/>
    <w:rsid w:val="004650DB"/>
    <w:rsid w:val="004654CB"/>
    <w:rsid w:val="0046588F"/>
    <w:rsid w:val="004703A4"/>
    <w:rsid w:val="0047166D"/>
    <w:rsid w:val="00472822"/>
    <w:rsid w:val="00472E21"/>
    <w:rsid w:val="0047317F"/>
    <w:rsid w:val="0047423F"/>
    <w:rsid w:val="00475D5F"/>
    <w:rsid w:val="00477A1C"/>
    <w:rsid w:val="00480971"/>
    <w:rsid w:val="0048102C"/>
    <w:rsid w:val="004814A6"/>
    <w:rsid w:val="00481FC3"/>
    <w:rsid w:val="00482D2A"/>
    <w:rsid w:val="00483C9E"/>
    <w:rsid w:val="00483DC5"/>
    <w:rsid w:val="0048607A"/>
    <w:rsid w:val="00487FAC"/>
    <w:rsid w:val="00490315"/>
    <w:rsid w:val="00490DD3"/>
    <w:rsid w:val="004912AD"/>
    <w:rsid w:val="00492D81"/>
    <w:rsid w:val="004939C7"/>
    <w:rsid w:val="00493D59"/>
    <w:rsid w:val="00494AB7"/>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0E8E"/>
    <w:rsid w:val="004B1E50"/>
    <w:rsid w:val="004B2EF0"/>
    <w:rsid w:val="004B2F09"/>
    <w:rsid w:val="004B5472"/>
    <w:rsid w:val="004B5A72"/>
    <w:rsid w:val="004B5DEF"/>
    <w:rsid w:val="004B5F9E"/>
    <w:rsid w:val="004B644B"/>
    <w:rsid w:val="004B7446"/>
    <w:rsid w:val="004C15CD"/>
    <w:rsid w:val="004C19FA"/>
    <w:rsid w:val="004C28E2"/>
    <w:rsid w:val="004C3B00"/>
    <w:rsid w:val="004C51C2"/>
    <w:rsid w:val="004C6783"/>
    <w:rsid w:val="004C6C98"/>
    <w:rsid w:val="004C7733"/>
    <w:rsid w:val="004D0246"/>
    <w:rsid w:val="004D2535"/>
    <w:rsid w:val="004D2A68"/>
    <w:rsid w:val="004D4945"/>
    <w:rsid w:val="004D6BB7"/>
    <w:rsid w:val="004D75AB"/>
    <w:rsid w:val="004D793A"/>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994"/>
    <w:rsid w:val="00513AE6"/>
    <w:rsid w:val="005147C0"/>
    <w:rsid w:val="00514B37"/>
    <w:rsid w:val="00515670"/>
    <w:rsid w:val="00516971"/>
    <w:rsid w:val="00520D14"/>
    <w:rsid w:val="00522CB1"/>
    <w:rsid w:val="0052418E"/>
    <w:rsid w:val="00524966"/>
    <w:rsid w:val="005273E6"/>
    <w:rsid w:val="0053251A"/>
    <w:rsid w:val="005329AA"/>
    <w:rsid w:val="00534395"/>
    <w:rsid w:val="005350CA"/>
    <w:rsid w:val="0053613F"/>
    <w:rsid w:val="00536884"/>
    <w:rsid w:val="00537DB5"/>
    <w:rsid w:val="005425BB"/>
    <w:rsid w:val="00542B50"/>
    <w:rsid w:val="00542DB4"/>
    <w:rsid w:val="00545E4A"/>
    <w:rsid w:val="00546471"/>
    <w:rsid w:val="0054768C"/>
    <w:rsid w:val="00550297"/>
    <w:rsid w:val="0055139D"/>
    <w:rsid w:val="00551644"/>
    <w:rsid w:val="005542B5"/>
    <w:rsid w:val="0055591B"/>
    <w:rsid w:val="00555ADA"/>
    <w:rsid w:val="00560316"/>
    <w:rsid w:val="00560830"/>
    <w:rsid w:val="0056097F"/>
    <w:rsid w:val="00560A35"/>
    <w:rsid w:val="00561EB2"/>
    <w:rsid w:val="00563935"/>
    <w:rsid w:val="00563D84"/>
    <w:rsid w:val="005651CB"/>
    <w:rsid w:val="005653D7"/>
    <w:rsid w:val="00566B3D"/>
    <w:rsid w:val="00567220"/>
    <w:rsid w:val="0056770A"/>
    <w:rsid w:val="00567F24"/>
    <w:rsid w:val="005709ED"/>
    <w:rsid w:val="00570DA4"/>
    <w:rsid w:val="00570E61"/>
    <w:rsid w:val="00571EB9"/>
    <w:rsid w:val="00572FDE"/>
    <w:rsid w:val="0058007D"/>
    <w:rsid w:val="0058080D"/>
    <w:rsid w:val="00581421"/>
    <w:rsid w:val="005814FF"/>
    <w:rsid w:val="00581B20"/>
    <w:rsid w:val="005822EB"/>
    <w:rsid w:val="00582678"/>
    <w:rsid w:val="00582DA7"/>
    <w:rsid w:val="00584C28"/>
    <w:rsid w:val="0058557D"/>
    <w:rsid w:val="005865AB"/>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6BFD"/>
    <w:rsid w:val="00596D87"/>
    <w:rsid w:val="005A009C"/>
    <w:rsid w:val="005A0B14"/>
    <w:rsid w:val="005A0EFA"/>
    <w:rsid w:val="005A1610"/>
    <w:rsid w:val="005A2C89"/>
    <w:rsid w:val="005A3C1C"/>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6DCD"/>
    <w:rsid w:val="005E7C5C"/>
    <w:rsid w:val="005F0B1D"/>
    <w:rsid w:val="005F0C52"/>
    <w:rsid w:val="005F0E95"/>
    <w:rsid w:val="005F31C4"/>
    <w:rsid w:val="005F6791"/>
    <w:rsid w:val="005F69B5"/>
    <w:rsid w:val="005F6B2C"/>
    <w:rsid w:val="005F7B19"/>
    <w:rsid w:val="00600186"/>
    <w:rsid w:val="006013D1"/>
    <w:rsid w:val="00601F83"/>
    <w:rsid w:val="00602D2A"/>
    <w:rsid w:val="0060317D"/>
    <w:rsid w:val="00603394"/>
    <w:rsid w:val="006044A0"/>
    <w:rsid w:val="006058A5"/>
    <w:rsid w:val="006067CA"/>
    <w:rsid w:val="00607801"/>
    <w:rsid w:val="00611944"/>
    <w:rsid w:val="00611E01"/>
    <w:rsid w:val="00612006"/>
    <w:rsid w:val="00613FD6"/>
    <w:rsid w:val="006141F7"/>
    <w:rsid w:val="00614F9C"/>
    <w:rsid w:val="00616908"/>
    <w:rsid w:val="00616920"/>
    <w:rsid w:val="00616F0F"/>
    <w:rsid w:val="00620ED8"/>
    <w:rsid w:val="00623185"/>
    <w:rsid w:val="00623EB0"/>
    <w:rsid w:val="00625042"/>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59CD"/>
    <w:rsid w:val="00647584"/>
    <w:rsid w:val="00647A55"/>
    <w:rsid w:val="00650E66"/>
    <w:rsid w:val="00653CD1"/>
    <w:rsid w:val="00653E85"/>
    <w:rsid w:val="00653F20"/>
    <w:rsid w:val="00655C86"/>
    <w:rsid w:val="00656E27"/>
    <w:rsid w:val="0065765F"/>
    <w:rsid w:val="00661249"/>
    <w:rsid w:val="006616ED"/>
    <w:rsid w:val="006626F7"/>
    <w:rsid w:val="00662772"/>
    <w:rsid w:val="00663A5E"/>
    <w:rsid w:val="006642E9"/>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53"/>
    <w:rsid w:val="006849C0"/>
    <w:rsid w:val="00685F73"/>
    <w:rsid w:val="00694CA8"/>
    <w:rsid w:val="006963A5"/>
    <w:rsid w:val="0069766D"/>
    <w:rsid w:val="006A0772"/>
    <w:rsid w:val="006A0CF4"/>
    <w:rsid w:val="006A103A"/>
    <w:rsid w:val="006A105F"/>
    <w:rsid w:val="006A1577"/>
    <w:rsid w:val="006A29CD"/>
    <w:rsid w:val="006A2D2F"/>
    <w:rsid w:val="006A37EB"/>
    <w:rsid w:val="006A3DF4"/>
    <w:rsid w:val="006A7345"/>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AE2"/>
    <w:rsid w:val="006C372F"/>
    <w:rsid w:val="006C4237"/>
    <w:rsid w:val="006C485F"/>
    <w:rsid w:val="006C4A29"/>
    <w:rsid w:val="006C6962"/>
    <w:rsid w:val="006C6F98"/>
    <w:rsid w:val="006C737F"/>
    <w:rsid w:val="006C7AD1"/>
    <w:rsid w:val="006D0137"/>
    <w:rsid w:val="006D0EDE"/>
    <w:rsid w:val="006D196E"/>
    <w:rsid w:val="006D248A"/>
    <w:rsid w:val="006D2F97"/>
    <w:rsid w:val="006D4C24"/>
    <w:rsid w:val="006D4E47"/>
    <w:rsid w:val="006D5CCD"/>
    <w:rsid w:val="006D71F2"/>
    <w:rsid w:val="006D7789"/>
    <w:rsid w:val="006D7B78"/>
    <w:rsid w:val="006E2B78"/>
    <w:rsid w:val="006E3DB8"/>
    <w:rsid w:val="006E556D"/>
    <w:rsid w:val="006E5F43"/>
    <w:rsid w:val="006E634F"/>
    <w:rsid w:val="006E673A"/>
    <w:rsid w:val="006E7589"/>
    <w:rsid w:val="006F1671"/>
    <w:rsid w:val="006F1B8E"/>
    <w:rsid w:val="006F2A0E"/>
    <w:rsid w:val="006F3A2C"/>
    <w:rsid w:val="006F41B1"/>
    <w:rsid w:val="006F4823"/>
    <w:rsid w:val="006F6A1C"/>
    <w:rsid w:val="006F7F7B"/>
    <w:rsid w:val="00700D9A"/>
    <w:rsid w:val="00701F8C"/>
    <w:rsid w:val="007024EA"/>
    <w:rsid w:val="007055AE"/>
    <w:rsid w:val="0070727C"/>
    <w:rsid w:val="00707770"/>
    <w:rsid w:val="007078B4"/>
    <w:rsid w:val="00707F40"/>
    <w:rsid w:val="0071015D"/>
    <w:rsid w:val="00710E71"/>
    <w:rsid w:val="00714944"/>
    <w:rsid w:val="0071617D"/>
    <w:rsid w:val="00716A48"/>
    <w:rsid w:val="00720ABD"/>
    <w:rsid w:val="00722BE6"/>
    <w:rsid w:val="007240BB"/>
    <w:rsid w:val="00726469"/>
    <w:rsid w:val="00727393"/>
    <w:rsid w:val="00730B42"/>
    <w:rsid w:val="00731DF2"/>
    <w:rsid w:val="00731ED4"/>
    <w:rsid w:val="00733966"/>
    <w:rsid w:val="007344A4"/>
    <w:rsid w:val="007349FF"/>
    <w:rsid w:val="00735E98"/>
    <w:rsid w:val="007364EA"/>
    <w:rsid w:val="00740A7F"/>
    <w:rsid w:val="0074215F"/>
    <w:rsid w:val="00742E66"/>
    <w:rsid w:val="007438F7"/>
    <w:rsid w:val="00743A9E"/>
    <w:rsid w:val="007442CC"/>
    <w:rsid w:val="00744DF4"/>
    <w:rsid w:val="007466A5"/>
    <w:rsid w:val="00747FD4"/>
    <w:rsid w:val="0075153C"/>
    <w:rsid w:val="00751BE2"/>
    <w:rsid w:val="00751D1D"/>
    <w:rsid w:val="00751F7C"/>
    <w:rsid w:val="007544C7"/>
    <w:rsid w:val="00754664"/>
    <w:rsid w:val="007547B6"/>
    <w:rsid w:val="007565ED"/>
    <w:rsid w:val="0075667E"/>
    <w:rsid w:val="00760848"/>
    <w:rsid w:val="0076216F"/>
    <w:rsid w:val="0076252C"/>
    <w:rsid w:val="00762AED"/>
    <w:rsid w:val="007634D5"/>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69E"/>
    <w:rsid w:val="00782F81"/>
    <w:rsid w:val="007832BE"/>
    <w:rsid w:val="007832D0"/>
    <w:rsid w:val="00784391"/>
    <w:rsid w:val="00785024"/>
    <w:rsid w:val="00785255"/>
    <w:rsid w:val="007858E3"/>
    <w:rsid w:val="00785DBD"/>
    <w:rsid w:val="00786CAE"/>
    <w:rsid w:val="00787346"/>
    <w:rsid w:val="0078745D"/>
    <w:rsid w:val="0079021B"/>
    <w:rsid w:val="00790698"/>
    <w:rsid w:val="007914DA"/>
    <w:rsid w:val="00792A28"/>
    <w:rsid w:val="00792FBD"/>
    <w:rsid w:val="0079306B"/>
    <w:rsid w:val="007931F4"/>
    <w:rsid w:val="007939B4"/>
    <w:rsid w:val="00794978"/>
    <w:rsid w:val="00794E80"/>
    <w:rsid w:val="007955FB"/>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43AF"/>
    <w:rsid w:val="007D4A3C"/>
    <w:rsid w:val="007D6550"/>
    <w:rsid w:val="007E05E3"/>
    <w:rsid w:val="007E0851"/>
    <w:rsid w:val="007E0BB1"/>
    <w:rsid w:val="007E0D6F"/>
    <w:rsid w:val="007E155E"/>
    <w:rsid w:val="007E1F0E"/>
    <w:rsid w:val="007E38D6"/>
    <w:rsid w:val="007E42B2"/>
    <w:rsid w:val="007E4D67"/>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1E27"/>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A8"/>
    <w:rsid w:val="008312D5"/>
    <w:rsid w:val="00831B03"/>
    <w:rsid w:val="00834364"/>
    <w:rsid w:val="00834890"/>
    <w:rsid w:val="00834CD9"/>
    <w:rsid w:val="008351E2"/>
    <w:rsid w:val="00835ACA"/>
    <w:rsid w:val="00836309"/>
    <w:rsid w:val="008365D9"/>
    <w:rsid w:val="00842650"/>
    <w:rsid w:val="00843102"/>
    <w:rsid w:val="008438CF"/>
    <w:rsid w:val="008448DA"/>
    <w:rsid w:val="008458AF"/>
    <w:rsid w:val="00845928"/>
    <w:rsid w:val="00845E2B"/>
    <w:rsid w:val="008461E0"/>
    <w:rsid w:val="00850E75"/>
    <w:rsid w:val="0085301C"/>
    <w:rsid w:val="0085498D"/>
    <w:rsid w:val="008568CA"/>
    <w:rsid w:val="0086006B"/>
    <w:rsid w:val="008607AD"/>
    <w:rsid w:val="00860AB8"/>
    <w:rsid w:val="008621A8"/>
    <w:rsid w:val="0086252C"/>
    <w:rsid w:val="0086257C"/>
    <w:rsid w:val="00862865"/>
    <w:rsid w:val="00862AE3"/>
    <w:rsid w:val="00863BBC"/>
    <w:rsid w:val="008642EC"/>
    <w:rsid w:val="00864586"/>
    <w:rsid w:val="0086555C"/>
    <w:rsid w:val="008666A7"/>
    <w:rsid w:val="008722E1"/>
    <w:rsid w:val="008723AC"/>
    <w:rsid w:val="0087268B"/>
    <w:rsid w:val="00873BEB"/>
    <w:rsid w:val="00873F52"/>
    <w:rsid w:val="00876C3C"/>
    <w:rsid w:val="008806E8"/>
    <w:rsid w:val="00880DBC"/>
    <w:rsid w:val="00882550"/>
    <w:rsid w:val="00882A6E"/>
    <w:rsid w:val="008832A8"/>
    <w:rsid w:val="008841C6"/>
    <w:rsid w:val="00884CA9"/>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60E6"/>
    <w:rsid w:val="008A71F5"/>
    <w:rsid w:val="008A75FE"/>
    <w:rsid w:val="008A7AD1"/>
    <w:rsid w:val="008B214D"/>
    <w:rsid w:val="008B2180"/>
    <w:rsid w:val="008B2B74"/>
    <w:rsid w:val="008B416C"/>
    <w:rsid w:val="008B4841"/>
    <w:rsid w:val="008B4936"/>
    <w:rsid w:val="008B4D16"/>
    <w:rsid w:val="008B58FE"/>
    <w:rsid w:val="008B6B83"/>
    <w:rsid w:val="008C0733"/>
    <w:rsid w:val="008C0B33"/>
    <w:rsid w:val="008C13E6"/>
    <w:rsid w:val="008C226F"/>
    <w:rsid w:val="008C2488"/>
    <w:rsid w:val="008C2602"/>
    <w:rsid w:val="008C4A79"/>
    <w:rsid w:val="008C4C6F"/>
    <w:rsid w:val="008C53AD"/>
    <w:rsid w:val="008C6053"/>
    <w:rsid w:val="008C79C9"/>
    <w:rsid w:val="008D0829"/>
    <w:rsid w:val="008D0EE1"/>
    <w:rsid w:val="008D2885"/>
    <w:rsid w:val="008D2A62"/>
    <w:rsid w:val="008D2B6D"/>
    <w:rsid w:val="008D2CBE"/>
    <w:rsid w:val="008D2E84"/>
    <w:rsid w:val="008D3139"/>
    <w:rsid w:val="008D3543"/>
    <w:rsid w:val="008D4023"/>
    <w:rsid w:val="008D48D7"/>
    <w:rsid w:val="008D4B40"/>
    <w:rsid w:val="008D4DC2"/>
    <w:rsid w:val="008E1013"/>
    <w:rsid w:val="008E2E57"/>
    <w:rsid w:val="008E4387"/>
    <w:rsid w:val="008E5CB2"/>
    <w:rsid w:val="008E5D91"/>
    <w:rsid w:val="008E6CD2"/>
    <w:rsid w:val="008F056B"/>
    <w:rsid w:val="008F1B8E"/>
    <w:rsid w:val="008F1D47"/>
    <w:rsid w:val="008F2294"/>
    <w:rsid w:val="008F2FA0"/>
    <w:rsid w:val="008F42C4"/>
    <w:rsid w:val="008F4A6C"/>
    <w:rsid w:val="008F4EF0"/>
    <w:rsid w:val="008F5140"/>
    <w:rsid w:val="008F5D29"/>
    <w:rsid w:val="008F6EC5"/>
    <w:rsid w:val="00901CCC"/>
    <w:rsid w:val="00902040"/>
    <w:rsid w:val="009032FF"/>
    <w:rsid w:val="00904E3D"/>
    <w:rsid w:val="00905944"/>
    <w:rsid w:val="00905D71"/>
    <w:rsid w:val="00906FAD"/>
    <w:rsid w:val="00907856"/>
    <w:rsid w:val="00910841"/>
    <w:rsid w:val="0091210D"/>
    <w:rsid w:val="0091319D"/>
    <w:rsid w:val="009140B8"/>
    <w:rsid w:val="00914C95"/>
    <w:rsid w:val="00915439"/>
    <w:rsid w:val="00917127"/>
    <w:rsid w:val="00920292"/>
    <w:rsid w:val="00925C21"/>
    <w:rsid w:val="009269AE"/>
    <w:rsid w:val="00926BDC"/>
    <w:rsid w:val="00927E1D"/>
    <w:rsid w:val="00931701"/>
    <w:rsid w:val="00932F1F"/>
    <w:rsid w:val="009346D5"/>
    <w:rsid w:val="0093626D"/>
    <w:rsid w:val="009367CD"/>
    <w:rsid w:val="00936F6D"/>
    <w:rsid w:val="009373F5"/>
    <w:rsid w:val="00940802"/>
    <w:rsid w:val="00940954"/>
    <w:rsid w:val="00940C5F"/>
    <w:rsid w:val="00942504"/>
    <w:rsid w:val="00944929"/>
    <w:rsid w:val="0094609E"/>
    <w:rsid w:val="009464DA"/>
    <w:rsid w:val="00946701"/>
    <w:rsid w:val="00950448"/>
    <w:rsid w:val="00951285"/>
    <w:rsid w:val="009531A9"/>
    <w:rsid w:val="009534E1"/>
    <w:rsid w:val="00954138"/>
    <w:rsid w:val="00960682"/>
    <w:rsid w:val="009618EA"/>
    <w:rsid w:val="00966405"/>
    <w:rsid w:val="00967594"/>
    <w:rsid w:val="00967B5A"/>
    <w:rsid w:val="0097052A"/>
    <w:rsid w:val="00973A86"/>
    <w:rsid w:val="00973F7E"/>
    <w:rsid w:val="00974901"/>
    <w:rsid w:val="00975FFE"/>
    <w:rsid w:val="0097655E"/>
    <w:rsid w:val="00976CFB"/>
    <w:rsid w:val="009776C5"/>
    <w:rsid w:val="0098004A"/>
    <w:rsid w:val="009804D5"/>
    <w:rsid w:val="0098127D"/>
    <w:rsid w:val="00983744"/>
    <w:rsid w:val="009838BF"/>
    <w:rsid w:val="00985121"/>
    <w:rsid w:val="009861BD"/>
    <w:rsid w:val="0098631B"/>
    <w:rsid w:val="00986F39"/>
    <w:rsid w:val="00991671"/>
    <w:rsid w:val="00991C60"/>
    <w:rsid w:val="009943B3"/>
    <w:rsid w:val="009947DD"/>
    <w:rsid w:val="00995178"/>
    <w:rsid w:val="009A1CAF"/>
    <w:rsid w:val="009A2203"/>
    <w:rsid w:val="009A45E1"/>
    <w:rsid w:val="009A56DB"/>
    <w:rsid w:val="009A6BDF"/>
    <w:rsid w:val="009A6D8A"/>
    <w:rsid w:val="009A789D"/>
    <w:rsid w:val="009B0A52"/>
    <w:rsid w:val="009B1295"/>
    <w:rsid w:val="009B170B"/>
    <w:rsid w:val="009B1962"/>
    <w:rsid w:val="009B26BD"/>
    <w:rsid w:val="009B372A"/>
    <w:rsid w:val="009B45B2"/>
    <w:rsid w:val="009B5284"/>
    <w:rsid w:val="009B6B36"/>
    <w:rsid w:val="009B6DF4"/>
    <w:rsid w:val="009B7435"/>
    <w:rsid w:val="009C0069"/>
    <w:rsid w:val="009C0B19"/>
    <w:rsid w:val="009C24DE"/>
    <w:rsid w:val="009C27E1"/>
    <w:rsid w:val="009C31E5"/>
    <w:rsid w:val="009C32B7"/>
    <w:rsid w:val="009C45FB"/>
    <w:rsid w:val="009C601F"/>
    <w:rsid w:val="009C6166"/>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0"/>
    <w:rsid w:val="009D50AD"/>
    <w:rsid w:val="009D518F"/>
    <w:rsid w:val="009D5691"/>
    <w:rsid w:val="009D5CAC"/>
    <w:rsid w:val="009D62FD"/>
    <w:rsid w:val="009D6824"/>
    <w:rsid w:val="009D7ACD"/>
    <w:rsid w:val="009D7EB6"/>
    <w:rsid w:val="009E136F"/>
    <w:rsid w:val="009E1769"/>
    <w:rsid w:val="009E248C"/>
    <w:rsid w:val="009E3179"/>
    <w:rsid w:val="009E38B8"/>
    <w:rsid w:val="009F01F7"/>
    <w:rsid w:val="009F0497"/>
    <w:rsid w:val="009F0B7D"/>
    <w:rsid w:val="009F0E23"/>
    <w:rsid w:val="009F20B8"/>
    <w:rsid w:val="009F345C"/>
    <w:rsid w:val="009F39B3"/>
    <w:rsid w:val="009F56A3"/>
    <w:rsid w:val="00A01085"/>
    <w:rsid w:val="00A01C0A"/>
    <w:rsid w:val="00A03A31"/>
    <w:rsid w:val="00A03A3C"/>
    <w:rsid w:val="00A058EC"/>
    <w:rsid w:val="00A05AAA"/>
    <w:rsid w:val="00A05ECE"/>
    <w:rsid w:val="00A0782B"/>
    <w:rsid w:val="00A07D82"/>
    <w:rsid w:val="00A10514"/>
    <w:rsid w:val="00A10C4D"/>
    <w:rsid w:val="00A13297"/>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215"/>
    <w:rsid w:val="00A2468A"/>
    <w:rsid w:val="00A2585C"/>
    <w:rsid w:val="00A27AAA"/>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47C19"/>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08AC"/>
    <w:rsid w:val="00A817AB"/>
    <w:rsid w:val="00A8398D"/>
    <w:rsid w:val="00A83D2D"/>
    <w:rsid w:val="00A84A7D"/>
    <w:rsid w:val="00A86089"/>
    <w:rsid w:val="00A87637"/>
    <w:rsid w:val="00A87E14"/>
    <w:rsid w:val="00A9178B"/>
    <w:rsid w:val="00A92BC9"/>
    <w:rsid w:val="00A9435C"/>
    <w:rsid w:val="00A955C7"/>
    <w:rsid w:val="00A96E94"/>
    <w:rsid w:val="00A978B3"/>
    <w:rsid w:val="00AA0E2C"/>
    <w:rsid w:val="00AA19E3"/>
    <w:rsid w:val="00AA1F24"/>
    <w:rsid w:val="00AA204B"/>
    <w:rsid w:val="00AA2507"/>
    <w:rsid w:val="00AA2FB1"/>
    <w:rsid w:val="00AA34B3"/>
    <w:rsid w:val="00AA34B8"/>
    <w:rsid w:val="00AA3B46"/>
    <w:rsid w:val="00AA79CB"/>
    <w:rsid w:val="00AA7FE0"/>
    <w:rsid w:val="00AB0A83"/>
    <w:rsid w:val="00AB0BAD"/>
    <w:rsid w:val="00AB1484"/>
    <w:rsid w:val="00AB1D2D"/>
    <w:rsid w:val="00AB2364"/>
    <w:rsid w:val="00AB325E"/>
    <w:rsid w:val="00AB3439"/>
    <w:rsid w:val="00AB36D1"/>
    <w:rsid w:val="00AB4118"/>
    <w:rsid w:val="00AB5A72"/>
    <w:rsid w:val="00AB751B"/>
    <w:rsid w:val="00AC058F"/>
    <w:rsid w:val="00AC0F4E"/>
    <w:rsid w:val="00AC19C2"/>
    <w:rsid w:val="00AC1EA2"/>
    <w:rsid w:val="00AC4359"/>
    <w:rsid w:val="00AC50FC"/>
    <w:rsid w:val="00AC527C"/>
    <w:rsid w:val="00AC642E"/>
    <w:rsid w:val="00AC72F1"/>
    <w:rsid w:val="00AC742E"/>
    <w:rsid w:val="00AC757C"/>
    <w:rsid w:val="00AC76A4"/>
    <w:rsid w:val="00AC7D22"/>
    <w:rsid w:val="00AD0FAF"/>
    <w:rsid w:val="00AD1670"/>
    <w:rsid w:val="00AD1919"/>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2F20"/>
    <w:rsid w:val="00AF3B76"/>
    <w:rsid w:val="00AF467F"/>
    <w:rsid w:val="00AF4760"/>
    <w:rsid w:val="00AF4C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3C43"/>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9E"/>
    <w:rsid w:val="00B61DDE"/>
    <w:rsid w:val="00B6214B"/>
    <w:rsid w:val="00B63CA4"/>
    <w:rsid w:val="00B63F2B"/>
    <w:rsid w:val="00B64689"/>
    <w:rsid w:val="00B66E92"/>
    <w:rsid w:val="00B67189"/>
    <w:rsid w:val="00B7054F"/>
    <w:rsid w:val="00B727F4"/>
    <w:rsid w:val="00B72D2D"/>
    <w:rsid w:val="00B72DAC"/>
    <w:rsid w:val="00B74A13"/>
    <w:rsid w:val="00B762C0"/>
    <w:rsid w:val="00B81821"/>
    <w:rsid w:val="00B844F9"/>
    <w:rsid w:val="00B84BB1"/>
    <w:rsid w:val="00B84D94"/>
    <w:rsid w:val="00B85A38"/>
    <w:rsid w:val="00B85CB7"/>
    <w:rsid w:val="00B86B6C"/>
    <w:rsid w:val="00B908ED"/>
    <w:rsid w:val="00B90C44"/>
    <w:rsid w:val="00B90D98"/>
    <w:rsid w:val="00B912BE"/>
    <w:rsid w:val="00B91E60"/>
    <w:rsid w:val="00B92901"/>
    <w:rsid w:val="00B9421C"/>
    <w:rsid w:val="00B9597E"/>
    <w:rsid w:val="00B97565"/>
    <w:rsid w:val="00BA06DB"/>
    <w:rsid w:val="00BA1114"/>
    <w:rsid w:val="00BA11B5"/>
    <w:rsid w:val="00BA3F17"/>
    <w:rsid w:val="00BA55BD"/>
    <w:rsid w:val="00BA566C"/>
    <w:rsid w:val="00BB0579"/>
    <w:rsid w:val="00BB05E1"/>
    <w:rsid w:val="00BB19CE"/>
    <w:rsid w:val="00BB2390"/>
    <w:rsid w:val="00BB4FA7"/>
    <w:rsid w:val="00BB72FE"/>
    <w:rsid w:val="00BB7802"/>
    <w:rsid w:val="00BC0D1C"/>
    <w:rsid w:val="00BC2491"/>
    <w:rsid w:val="00BC30F8"/>
    <w:rsid w:val="00BC3C02"/>
    <w:rsid w:val="00BC466B"/>
    <w:rsid w:val="00BC47CE"/>
    <w:rsid w:val="00BC5487"/>
    <w:rsid w:val="00BC6B7E"/>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FDA"/>
    <w:rsid w:val="00BE4859"/>
    <w:rsid w:val="00BE4E2B"/>
    <w:rsid w:val="00BE6167"/>
    <w:rsid w:val="00BE6593"/>
    <w:rsid w:val="00BE6769"/>
    <w:rsid w:val="00BE76AD"/>
    <w:rsid w:val="00BF0518"/>
    <w:rsid w:val="00BF09DB"/>
    <w:rsid w:val="00BF09F9"/>
    <w:rsid w:val="00BF0E8E"/>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1588"/>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29EC"/>
    <w:rsid w:val="00C43B7B"/>
    <w:rsid w:val="00C44CCB"/>
    <w:rsid w:val="00C450A9"/>
    <w:rsid w:val="00C45C9B"/>
    <w:rsid w:val="00C45E52"/>
    <w:rsid w:val="00C470BB"/>
    <w:rsid w:val="00C47493"/>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032"/>
    <w:rsid w:val="00C8041E"/>
    <w:rsid w:val="00C80CD7"/>
    <w:rsid w:val="00C80E0C"/>
    <w:rsid w:val="00C82ABA"/>
    <w:rsid w:val="00C83CBC"/>
    <w:rsid w:val="00C8410A"/>
    <w:rsid w:val="00C85F60"/>
    <w:rsid w:val="00C86BC2"/>
    <w:rsid w:val="00C87D62"/>
    <w:rsid w:val="00C9165F"/>
    <w:rsid w:val="00C9178B"/>
    <w:rsid w:val="00C92793"/>
    <w:rsid w:val="00C93A1E"/>
    <w:rsid w:val="00C93B1D"/>
    <w:rsid w:val="00C93C28"/>
    <w:rsid w:val="00C96972"/>
    <w:rsid w:val="00C9698C"/>
    <w:rsid w:val="00C971E0"/>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3134"/>
    <w:rsid w:val="00CC4857"/>
    <w:rsid w:val="00CC4F62"/>
    <w:rsid w:val="00CC510A"/>
    <w:rsid w:val="00CC56DA"/>
    <w:rsid w:val="00CC5DFC"/>
    <w:rsid w:val="00CC71B6"/>
    <w:rsid w:val="00CD06E5"/>
    <w:rsid w:val="00CD20AF"/>
    <w:rsid w:val="00CD2248"/>
    <w:rsid w:val="00CD5EA3"/>
    <w:rsid w:val="00CE14B8"/>
    <w:rsid w:val="00CE2257"/>
    <w:rsid w:val="00CE44FD"/>
    <w:rsid w:val="00CE49BA"/>
    <w:rsid w:val="00CE6A53"/>
    <w:rsid w:val="00CE6ED8"/>
    <w:rsid w:val="00CE73A5"/>
    <w:rsid w:val="00CF0B34"/>
    <w:rsid w:val="00CF120B"/>
    <w:rsid w:val="00CF2887"/>
    <w:rsid w:val="00CF3037"/>
    <w:rsid w:val="00CF30A4"/>
    <w:rsid w:val="00CF4021"/>
    <w:rsid w:val="00CF64AC"/>
    <w:rsid w:val="00CF6A5F"/>
    <w:rsid w:val="00CF6E8D"/>
    <w:rsid w:val="00CF7811"/>
    <w:rsid w:val="00CF7B90"/>
    <w:rsid w:val="00CF7F09"/>
    <w:rsid w:val="00CF7F6C"/>
    <w:rsid w:val="00D00025"/>
    <w:rsid w:val="00D005EE"/>
    <w:rsid w:val="00D01835"/>
    <w:rsid w:val="00D03D4E"/>
    <w:rsid w:val="00D04230"/>
    <w:rsid w:val="00D04766"/>
    <w:rsid w:val="00D04E13"/>
    <w:rsid w:val="00D05261"/>
    <w:rsid w:val="00D05530"/>
    <w:rsid w:val="00D05B3F"/>
    <w:rsid w:val="00D06041"/>
    <w:rsid w:val="00D061DF"/>
    <w:rsid w:val="00D11D62"/>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5148"/>
    <w:rsid w:val="00D3620B"/>
    <w:rsid w:val="00D367A0"/>
    <w:rsid w:val="00D4127F"/>
    <w:rsid w:val="00D4226D"/>
    <w:rsid w:val="00D42F33"/>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0E21"/>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1A64"/>
    <w:rsid w:val="00D920DC"/>
    <w:rsid w:val="00D92392"/>
    <w:rsid w:val="00D92F4D"/>
    <w:rsid w:val="00D932F3"/>
    <w:rsid w:val="00D932F8"/>
    <w:rsid w:val="00D93434"/>
    <w:rsid w:val="00D95CA8"/>
    <w:rsid w:val="00D96A5E"/>
    <w:rsid w:val="00D96E98"/>
    <w:rsid w:val="00D97A56"/>
    <w:rsid w:val="00DA0CE5"/>
    <w:rsid w:val="00DA21A8"/>
    <w:rsid w:val="00DA4822"/>
    <w:rsid w:val="00DA48AA"/>
    <w:rsid w:val="00DA4DD4"/>
    <w:rsid w:val="00DA5EAF"/>
    <w:rsid w:val="00DA7403"/>
    <w:rsid w:val="00DA78BB"/>
    <w:rsid w:val="00DB186E"/>
    <w:rsid w:val="00DB1B71"/>
    <w:rsid w:val="00DB31EC"/>
    <w:rsid w:val="00DB340F"/>
    <w:rsid w:val="00DB525E"/>
    <w:rsid w:val="00DB5A28"/>
    <w:rsid w:val="00DC0407"/>
    <w:rsid w:val="00DC0DD1"/>
    <w:rsid w:val="00DC1AD1"/>
    <w:rsid w:val="00DC1EEB"/>
    <w:rsid w:val="00DC368C"/>
    <w:rsid w:val="00DC444A"/>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50F"/>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91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728"/>
    <w:rsid w:val="00E56C9B"/>
    <w:rsid w:val="00E56DC5"/>
    <w:rsid w:val="00E61154"/>
    <w:rsid w:val="00E614C1"/>
    <w:rsid w:val="00E62527"/>
    <w:rsid w:val="00E62DA8"/>
    <w:rsid w:val="00E6317E"/>
    <w:rsid w:val="00E636AA"/>
    <w:rsid w:val="00E640AD"/>
    <w:rsid w:val="00E64319"/>
    <w:rsid w:val="00E652FA"/>
    <w:rsid w:val="00E66584"/>
    <w:rsid w:val="00E669F2"/>
    <w:rsid w:val="00E67DDA"/>
    <w:rsid w:val="00E67EEA"/>
    <w:rsid w:val="00E708A4"/>
    <w:rsid w:val="00E709DD"/>
    <w:rsid w:val="00E71BD0"/>
    <w:rsid w:val="00E72C93"/>
    <w:rsid w:val="00E7376B"/>
    <w:rsid w:val="00E74D70"/>
    <w:rsid w:val="00E7596B"/>
    <w:rsid w:val="00E80F34"/>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6FA6"/>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099D"/>
    <w:rsid w:val="00F21210"/>
    <w:rsid w:val="00F2164B"/>
    <w:rsid w:val="00F22B06"/>
    <w:rsid w:val="00F25657"/>
    <w:rsid w:val="00F275BD"/>
    <w:rsid w:val="00F31F9C"/>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357D"/>
    <w:rsid w:val="00F7595D"/>
    <w:rsid w:val="00F76F05"/>
    <w:rsid w:val="00F77A38"/>
    <w:rsid w:val="00F77EE1"/>
    <w:rsid w:val="00F83427"/>
    <w:rsid w:val="00F83D4D"/>
    <w:rsid w:val="00F84263"/>
    <w:rsid w:val="00F857E8"/>
    <w:rsid w:val="00F866E3"/>
    <w:rsid w:val="00F86C14"/>
    <w:rsid w:val="00F91BC7"/>
    <w:rsid w:val="00F91BC8"/>
    <w:rsid w:val="00F95C06"/>
    <w:rsid w:val="00F96E36"/>
    <w:rsid w:val="00F96ED1"/>
    <w:rsid w:val="00F96FDE"/>
    <w:rsid w:val="00F97074"/>
    <w:rsid w:val="00F97463"/>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2456"/>
    <w:rsid w:val="00FC6E99"/>
    <w:rsid w:val="00FC7596"/>
    <w:rsid w:val="00FD008C"/>
    <w:rsid w:val="00FD3D90"/>
    <w:rsid w:val="00FD408D"/>
    <w:rsid w:val="00FD57A1"/>
    <w:rsid w:val="00FD74B9"/>
    <w:rsid w:val="00FE06BE"/>
    <w:rsid w:val="00FE0969"/>
    <w:rsid w:val="00FE171D"/>
    <w:rsid w:val="00FE2514"/>
    <w:rsid w:val="00FE5D75"/>
    <w:rsid w:val="00FE5F9A"/>
    <w:rsid w:val="00FE745E"/>
    <w:rsid w:val="00FE7AC1"/>
    <w:rsid w:val="00FF041F"/>
    <w:rsid w:val="00FF1947"/>
    <w:rsid w:val="00FF33F9"/>
    <w:rsid w:val="00FF5106"/>
    <w:rsid w:val="00FF5F2B"/>
    <w:rsid w:val="00FF6003"/>
    <w:rsid w:val="00FF654E"/>
    <w:rsid w:val="00FF6769"/>
    <w:rsid w:val="00FF6882"/>
    <w:rsid w:val="00FF6AC3"/>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7A7C72"/>
  <w15:docId w15:val="{F109C7F2-347B-4973-B1EB-DEFEB6A3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463"/>
    <w:rPr>
      <w:sz w:val="24"/>
      <w:szCs w:val="24"/>
    </w:rPr>
  </w:style>
  <w:style w:type="paragraph" w:styleId="Heading1">
    <w:name w:val="heading 1"/>
    <w:basedOn w:val="Normal"/>
    <w:next w:val="Normal"/>
    <w:link w:val="Heading1Char"/>
    <w:qFormat/>
    <w:rsid w:val="00F857E8"/>
    <w:pPr>
      <w:keepNext/>
      <w:keepLines/>
      <w:outlineLvl w:val="0"/>
    </w:pPr>
    <w:rPr>
      <w:rFonts w:eastAsiaTheme="majorEastAsia" w:cstheme="majorBidi"/>
      <w:b/>
      <w:bCs/>
      <w:color w:val="000099"/>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9A6BDF"/>
    <w:pPr>
      <w:spacing w:before="100" w:beforeAutospacing="1" w:after="100" w:afterAutospacing="1"/>
    </w:pPr>
    <w:rPr>
      <w:lang w:val="en-US" w:eastAsia="en-US"/>
    </w:rPr>
  </w:style>
  <w:style w:type="character" w:styleId="Emphasis">
    <w:name w:val="Emphasis"/>
    <w:uiPriority w:val="20"/>
    <w:qFormat/>
    <w:rsid w:val="009A6BDF"/>
    <w:rPr>
      <w:i/>
      <w:iCs/>
    </w:rPr>
  </w:style>
  <w:style w:type="character" w:styleId="FollowedHyperlink">
    <w:name w:val="FollowedHyperlink"/>
    <w:rsid w:val="008312A8"/>
    <w:rPr>
      <w:color w:val="800080"/>
      <w:u w:val="single"/>
    </w:rPr>
  </w:style>
  <w:style w:type="paragraph" w:styleId="Header">
    <w:name w:val="header"/>
    <w:basedOn w:val="Normal"/>
    <w:link w:val="HeaderChar"/>
    <w:rsid w:val="00481FC3"/>
    <w:pPr>
      <w:tabs>
        <w:tab w:val="center" w:pos="4680"/>
        <w:tab w:val="right" w:pos="9360"/>
      </w:tabs>
    </w:pPr>
  </w:style>
  <w:style w:type="character" w:customStyle="1" w:styleId="HeaderChar">
    <w:name w:val="Header Char"/>
    <w:link w:val="Header"/>
    <w:rsid w:val="00481FC3"/>
    <w:rPr>
      <w:sz w:val="24"/>
      <w:szCs w:val="24"/>
    </w:rPr>
  </w:style>
  <w:style w:type="paragraph" w:styleId="Footer">
    <w:name w:val="footer"/>
    <w:basedOn w:val="Normal"/>
    <w:link w:val="FooterChar"/>
    <w:uiPriority w:val="99"/>
    <w:rsid w:val="00481FC3"/>
    <w:pPr>
      <w:tabs>
        <w:tab w:val="center" w:pos="4680"/>
        <w:tab w:val="right" w:pos="9360"/>
      </w:tabs>
    </w:pPr>
  </w:style>
  <w:style w:type="character" w:customStyle="1" w:styleId="FooterChar">
    <w:name w:val="Footer Char"/>
    <w:link w:val="Footer"/>
    <w:uiPriority w:val="99"/>
    <w:rsid w:val="00481FC3"/>
    <w:rPr>
      <w:sz w:val="24"/>
      <w:szCs w:val="24"/>
    </w:rPr>
  </w:style>
  <w:style w:type="paragraph" w:styleId="BalloonText">
    <w:name w:val="Balloon Text"/>
    <w:basedOn w:val="Normal"/>
    <w:link w:val="BalloonTextChar"/>
    <w:rsid w:val="00CF7B90"/>
    <w:rPr>
      <w:rFonts w:ascii="Tahoma" w:hAnsi="Tahoma" w:cs="Tahoma"/>
      <w:sz w:val="16"/>
      <w:szCs w:val="16"/>
    </w:rPr>
  </w:style>
  <w:style w:type="character" w:customStyle="1" w:styleId="BalloonTextChar">
    <w:name w:val="Balloon Text Char"/>
    <w:link w:val="BalloonText"/>
    <w:rsid w:val="00CF7B90"/>
    <w:rPr>
      <w:rFonts w:ascii="Tahoma" w:hAnsi="Tahoma" w:cs="Tahoma"/>
      <w:sz w:val="16"/>
      <w:szCs w:val="16"/>
      <w:lang w:val="en-CA" w:eastAsia="en-CA"/>
    </w:rPr>
  </w:style>
  <w:style w:type="character" w:styleId="CommentReference">
    <w:name w:val="annotation reference"/>
    <w:rsid w:val="002450CF"/>
    <w:rPr>
      <w:sz w:val="16"/>
      <w:szCs w:val="16"/>
    </w:rPr>
  </w:style>
  <w:style w:type="paragraph" w:styleId="CommentText">
    <w:name w:val="annotation text"/>
    <w:basedOn w:val="Normal"/>
    <w:link w:val="CommentTextChar"/>
    <w:rsid w:val="002450CF"/>
    <w:rPr>
      <w:sz w:val="20"/>
      <w:szCs w:val="20"/>
    </w:rPr>
  </w:style>
  <w:style w:type="character" w:customStyle="1" w:styleId="CommentTextChar">
    <w:name w:val="Comment Text Char"/>
    <w:link w:val="CommentText"/>
    <w:rsid w:val="002450CF"/>
    <w:rPr>
      <w:lang w:val="en-CA" w:eastAsia="en-CA"/>
    </w:rPr>
  </w:style>
  <w:style w:type="paragraph" w:styleId="CommentSubject">
    <w:name w:val="annotation subject"/>
    <w:basedOn w:val="CommentText"/>
    <w:next w:val="CommentText"/>
    <w:link w:val="CommentSubjectChar"/>
    <w:rsid w:val="002450CF"/>
    <w:rPr>
      <w:b/>
      <w:bCs/>
    </w:rPr>
  </w:style>
  <w:style w:type="character" w:customStyle="1" w:styleId="CommentSubjectChar">
    <w:name w:val="Comment Subject Char"/>
    <w:link w:val="CommentSubject"/>
    <w:rsid w:val="002450CF"/>
    <w:rPr>
      <w:b/>
      <w:bCs/>
      <w:lang w:val="en-CA" w:eastAsia="en-CA"/>
    </w:rPr>
  </w:style>
  <w:style w:type="character" w:customStyle="1" w:styleId="Heading1Char">
    <w:name w:val="Heading 1 Char"/>
    <w:basedOn w:val="DefaultParagraphFont"/>
    <w:link w:val="Heading1"/>
    <w:rsid w:val="00F857E8"/>
    <w:rPr>
      <w:rFonts w:eastAsiaTheme="majorEastAsia" w:cstheme="majorBidi"/>
      <w:b/>
      <w:bCs/>
      <w:color w:val="000099"/>
      <w:sz w:val="24"/>
      <w:szCs w:val="28"/>
    </w:rPr>
  </w:style>
  <w:style w:type="paragraph" w:styleId="Revision">
    <w:name w:val="Revision"/>
    <w:hidden/>
    <w:uiPriority w:val="99"/>
    <w:semiHidden/>
    <w:rsid w:val="00105D71"/>
    <w:rPr>
      <w:sz w:val="24"/>
      <w:szCs w:val="24"/>
    </w:rPr>
  </w:style>
  <w:style w:type="table" w:styleId="PlainTable5">
    <w:name w:val="Plain Table 5"/>
    <w:basedOn w:val="TableNormal"/>
    <w:uiPriority w:val="45"/>
    <w:rsid w:val="00B85A3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B85A3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85A3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4683">
      <w:bodyDiv w:val="1"/>
      <w:marLeft w:val="0"/>
      <w:marRight w:val="0"/>
      <w:marTop w:val="0"/>
      <w:marBottom w:val="0"/>
      <w:divBdr>
        <w:top w:val="none" w:sz="0" w:space="0" w:color="auto"/>
        <w:left w:val="none" w:sz="0" w:space="0" w:color="auto"/>
        <w:bottom w:val="none" w:sz="0" w:space="0" w:color="auto"/>
        <w:right w:val="none" w:sz="0" w:space="0" w:color="auto"/>
      </w:divBdr>
    </w:div>
    <w:div w:id="658120771">
      <w:bodyDiv w:val="1"/>
      <w:marLeft w:val="0"/>
      <w:marRight w:val="0"/>
      <w:marTop w:val="0"/>
      <w:marBottom w:val="0"/>
      <w:divBdr>
        <w:top w:val="none" w:sz="0" w:space="0" w:color="auto"/>
        <w:left w:val="none" w:sz="0" w:space="0" w:color="auto"/>
        <w:bottom w:val="none" w:sz="0" w:space="0" w:color="auto"/>
        <w:right w:val="none" w:sz="0" w:space="0" w:color="auto"/>
      </w:divBdr>
    </w:div>
    <w:div w:id="1117721700">
      <w:bodyDiv w:val="1"/>
      <w:marLeft w:val="0"/>
      <w:marRight w:val="0"/>
      <w:marTop w:val="0"/>
      <w:marBottom w:val="0"/>
      <w:divBdr>
        <w:top w:val="none" w:sz="0" w:space="0" w:color="auto"/>
        <w:left w:val="none" w:sz="0" w:space="0" w:color="auto"/>
        <w:bottom w:val="none" w:sz="0" w:space="0" w:color="auto"/>
        <w:right w:val="none" w:sz="0" w:space="0" w:color="auto"/>
      </w:divBdr>
    </w:div>
    <w:div w:id="1202935512">
      <w:bodyDiv w:val="1"/>
      <w:marLeft w:val="0"/>
      <w:marRight w:val="0"/>
      <w:marTop w:val="0"/>
      <w:marBottom w:val="0"/>
      <w:divBdr>
        <w:top w:val="none" w:sz="0" w:space="0" w:color="auto"/>
        <w:left w:val="none" w:sz="0" w:space="0" w:color="auto"/>
        <w:bottom w:val="none" w:sz="0" w:space="0" w:color="auto"/>
        <w:right w:val="none" w:sz="0" w:space="0" w:color="auto"/>
      </w:divBdr>
    </w:div>
    <w:div w:id="1834486810">
      <w:bodyDiv w:val="1"/>
      <w:marLeft w:val="0"/>
      <w:marRight w:val="0"/>
      <w:marTop w:val="0"/>
      <w:marBottom w:val="0"/>
      <w:divBdr>
        <w:top w:val="none" w:sz="0" w:space="0" w:color="auto"/>
        <w:left w:val="none" w:sz="0" w:space="0" w:color="auto"/>
        <w:bottom w:val="none" w:sz="0" w:space="0" w:color="auto"/>
        <w:right w:val="none" w:sz="0" w:space="0" w:color="auto"/>
      </w:divBdr>
    </w:div>
    <w:div w:id="203365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ceont.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eontario.on.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ws.justice.gc.ca/eng/acts/i-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ntario.ca/laws/statute/90e02" TargetMode="External"/><Relationship Id="rId4" Type="http://schemas.openxmlformats.org/officeDocument/2006/relationships/settings" Target="settings.xml"/><Relationship Id="rId9" Type="http://schemas.openxmlformats.org/officeDocument/2006/relationships/hyperlink" Target="http://www.aadnc-aandc.gc.ca/eng/1100100010002/110010001002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98889-88BE-498A-B74D-8F0CC198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336</Words>
  <Characters>3605</Characters>
  <Application>Microsoft Office Word</Application>
  <DocSecurity>0</DocSecurity>
  <Lines>30</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3934</CharactersWithSpaces>
  <SharedDoc>false</SharedDoc>
  <HLinks>
    <vt:vector size="120" baseType="variant">
      <vt:variant>
        <vt:i4>8323113</vt:i4>
      </vt:variant>
      <vt:variant>
        <vt:i4>57</vt:i4>
      </vt:variant>
      <vt:variant>
        <vt:i4>0</vt:i4>
      </vt:variant>
      <vt:variant>
        <vt:i4>5</vt:i4>
      </vt:variant>
      <vt:variant>
        <vt:lpwstr>https://docushare.ncdsb.com/dsweb/Get/Document-1094593/SASF002A.pdf</vt:lpwstr>
      </vt:variant>
      <vt:variant>
        <vt:lpwstr/>
      </vt:variant>
      <vt:variant>
        <vt:i4>2228338</vt:i4>
      </vt:variant>
      <vt:variant>
        <vt:i4>54</vt:i4>
      </vt:variant>
      <vt:variant>
        <vt:i4>0</vt:i4>
      </vt:variant>
      <vt:variant>
        <vt:i4>5</vt:i4>
      </vt:variant>
      <vt:variant>
        <vt:lpwstr>https://docushare.ncdsb.com/dsweb/Get/Document-1094592/SASF002.pdf</vt:lpwstr>
      </vt:variant>
      <vt:variant>
        <vt:lpwstr/>
      </vt:variant>
      <vt:variant>
        <vt:i4>5046345</vt:i4>
      </vt:variant>
      <vt:variant>
        <vt:i4>51</vt:i4>
      </vt:variant>
      <vt:variant>
        <vt:i4>0</vt:i4>
      </vt:variant>
      <vt:variant>
        <vt:i4>5</vt:i4>
      </vt:variant>
      <vt:variant>
        <vt:lpwstr>https://docushare.ncdsb.com/dsweb/Get/Document-1435579/Confirmation of Pupil Eligibility Form.pdf</vt:lpwstr>
      </vt:variant>
      <vt:variant>
        <vt:lpwstr/>
      </vt:variant>
      <vt:variant>
        <vt:i4>2293874</vt:i4>
      </vt:variant>
      <vt:variant>
        <vt:i4>48</vt:i4>
      </vt:variant>
      <vt:variant>
        <vt:i4>0</vt:i4>
      </vt:variant>
      <vt:variant>
        <vt:i4>5</vt:i4>
      </vt:variant>
      <vt:variant>
        <vt:lpwstr>https://docushare.ncdsb.com/dsweb/Get/Document-1094597/SASF006.pdf</vt:lpwstr>
      </vt:variant>
      <vt:variant>
        <vt:lpwstr/>
      </vt:variant>
      <vt:variant>
        <vt:i4>2162810</vt:i4>
      </vt:variant>
      <vt:variant>
        <vt:i4>45</vt:i4>
      </vt:variant>
      <vt:variant>
        <vt:i4>0</vt:i4>
      </vt:variant>
      <vt:variant>
        <vt:i4>5</vt:i4>
      </vt:variant>
      <vt:variant>
        <vt:lpwstr>https://docushare.ncdsb.com/dsweb/Get/Document-1094601/SASF011.pdf</vt:lpwstr>
      </vt:variant>
      <vt:variant>
        <vt:lpwstr/>
      </vt:variant>
      <vt:variant>
        <vt:i4>6553652</vt:i4>
      </vt:variant>
      <vt:variant>
        <vt:i4>42</vt:i4>
      </vt:variant>
      <vt:variant>
        <vt:i4>0</vt:i4>
      </vt:variant>
      <vt:variant>
        <vt:i4>5</vt:i4>
      </vt:variant>
      <vt:variant>
        <vt:lpwstr>https://docushare.ncdsb.com/dsweb/Get/Document-1435046/Application for Direction of School Support.pdf</vt:lpwstr>
      </vt:variant>
      <vt:variant>
        <vt:lpwstr/>
      </vt:variant>
      <vt:variant>
        <vt:i4>2424946</vt:i4>
      </vt:variant>
      <vt:variant>
        <vt:i4>39</vt:i4>
      </vt:variant>
      <vt:variant>
        <vt:i4>0</vt:i4>
      </vt:variant>
      <vt:variant>
        <vt:i4>5</vt:i4>
      </vt:variant>
      <vt:variant>
        <vt:lpwstr>https://docushare.ncdsb.com/dsweb/Get/Document-1094594/SASF003.pdf</vt:lpwstr>
      </vt:variant>
      <vt:variant>
        <vt:lpwstr/>
      </vt:variant>
      <vt:variant>
        <vt:i4>8060987</vt:i4>
      </vt:variant>
      <vt:variant>
        <vt:i4>36</vt:i4>
      </vt:variant>
      <vt:variant>
        <vt:i4>0</vt:i4>
      </vt:variant>
      <vt:variant>
        <vt:i4>5</vt:i4>
      </vt:variant>
      <vt:variant>
        <vt:lpwstr>https://docushare.ncdsb.com/dsweb/Get/Document-900080/Registration Form - Secondary.pdf</vt:lpwstr>
      </vt:variant>
      <vt:variant>
        <vt:lpwstr/>
      </vt:variant>
      <vt:variant>
        <vt:i4>4390925</vt:i4>
      </vt:variant>
      <vt:variant>
        <vt:i4>33</vt:i4>
      </vt:variant>
      <vt:variant>
        <vt:i4>0</vt:i4>
      </vt:variant>
      <vt:variant>
        <vt:i4>5</vt:i4>
      </vt:variant>
      <vt:variant>
        <vt:lpwstr>https://docushare.ncdsb.com/dsweb/Get/Document-900079/Registration Form - Elementary.pdf</vt:lpwstr>
      </vt:variant>
      <vt:variant>
        <vt:lpwstr/>
      </vt:variant>
      <vt:variant>
        <vt:i4>1966106</vt:i4>
      </vt:variant>
      <vt:variant>
        <vt:i4>30</vt:i4>
      </vt:variant>
      <vt:variant>
        <vt:i4>0</vt:i4>
      </vt:variant>
      <vt:variant>
        <vt:i4>5</vt:i4>
      </vt:variant>
      <vt:variant>
        <vt:lpwstr>http://docushare.ncdsb.com/dsweb/Get/Document-1409697/301.09 - Voluntary and Confidential Self-Identification Policy for First Nation%2c Metis and Inuit Students Policy.pdf</vt:lpwstr>
      </vt:variant>
      <vt:variant>
        <vt:lpwstr/>
      </vt:variant>
      <vt:variant>
        <vt:i4>7143520</vt:i4>
      </vt:variant>
      <vt:variant>
        <vt:i4>27</vt:i4>
      </vt:variant>
      <vt:variant>
        <vt:i4>0</vt:i4>
      </vt:variant>
      <vt:variant>
        <vt:i4>5</vt:i4>
      </vt:variant>
      <vt:variant>
        <vt:lpwstr>http://docushare.ncdsb.com/dsweb/Get/Document-1409743/500.2 - Student Transportation Policy.pdf</vt:lpwstr>
      </vt:variant>
      <vt:variant>
        <vt:lpwstr/>
      </vt:variant>
      <vt:variant>
        <vt:i4>7864361</vt:i4>
      </vt:variant>
      <vt:variant>
        <vt:i4>24</vt:i4>
      </vt:variant>
      <vt:variant>
        <vt:i4>0</vt:i4>
      </vt:variant>
      <vt:variant>
        <vt:i4>5</vt:i4>
      </vt:variant>
      <vt:variant>
        <vt:lpwstr>http://docushare.ncdsb.com/dsweb/Get/Document-1409658/302.06 - Safe Schools Policy.pdf</vt:lpwstr>
      </vt:variant>
      <vt:variant>
        <vt:lpwstr/>
      </vt:variant>
      <vt:variant>
        <vt:i4>4915210</vt:i4>
      </vt:variant>
      <vt:variant>
        <vt:i4>21</vt:i4>
      </vt:variant>
      <vt:variant>
        <vt:i4>0</vt:i4>
      </vt:variant>
      <vt:variant>
        <vt:i4>5</vt:i4>
      </vt:variant>
      <vt:variant>
        <vt:lpwstr>http://www.niagaracatholic.ca/wp-content/uploads/2014/06/302.06.02-Code-of-Conduct-Policy.pdf</vt:lpwstr>
      </vt:variant>
      <vt:variant>
        <vt:lpwstr/>
      </vt:variant>
      <vt:variant>
        <vt:i4>5374035</vt:i4>
      </vt:variant>
      <vt:variant>
        <vt:i4>18</vt:i4>
      </vt:variant>
      <vt:variant>
        <vt:i4>0</vt:i4>
      </vt:variant>
      <vt:variant>
        <vt:i4>5</vt:i4>
      </vt:variant>
      <vt:variant>
        <vt:lpwstr>http://docushare.ncdsb.com/dsweb/Get/Document-1409694/301.07 - Ontario Student Record Policy.pdf</vt:lpwstr>
      </vt:variant>
      <vt:variant>
        <vt:lpwstr/>
      </vt:variant>
      <vt:variant>
        <vt:i4>7274542</vt:i4>
      </vt:variant>
      <vt:variant>
        <vt:i4>15</vt:i4>
      </vt:variant>
      <vt:variant>
        <vt:i4>0</vt:i4>
      </vt:variant>
      <vt:variant>
        <vt:i4>5</vt:i4>
      </vt:variant>
      <vt:variant>
        <vt:lpwstr>http://docushare.ncdsb.com/dsweb/Get/Document-1409686/301.03 - Attendance Areas Policy.pdf</vt:lpwstr>
      </vt:variant>
      <vt:variant>
        <vt:lpwstr/>
      </vt:variant>
      <vt:variant>
        <vt:i4>5046277</vt:i4>
      </vt:variant>
      <vt:variant>
        <vt:i4>12</vt:i4>
      </vt:variant>
      <vt:variant>
        <vt:i4>0</vt:i4>
      </vt:variant>
      <vt:variant>
        <vt:i4>5</vt:i4>
      </vt:variant>
      <vt:variant>
        <vt:lpwstr>http://www.iseontario.on.ca/</vt:lpwstr>
      </vt:variant>
      <vt:variant>
        <vt:lpwstr/>
      </vt:variant>
      <vt:variant>
        <vt:i4>524314</vt:i4>
      </vt:variant>
      <vt:variant>
        <vt:i4>9</vt:i4>
      </vt:variant>
      <vt:variant>
        <vt:i4>0</vt:i4>
      </vt:variant>
      <vt:variant>
        <vt:i4>5</vt:i4>
      </vt:variant>
      <vt:variant>
        <vt:lpwstr>http://www.aadnc-aandc.gc.ca/eng/1100100010002/1100100010021</vt:lpwstr>
      </vt:variant>
      <vt:variant>
        <vt:lpwstr/>
      </vt:variant>
      <vt:variant>
        <vt:i4>1376284</vt:i4>
      </vt:variant>
      <vt:variant>
        <vt:i4>6</vt:i4>
      </vt:variant>
      <vt:variant>
        <vt:i4>0</vt:i4>
      </vt:variant>
      <vt:variant>
        <vt:i4>5</vt:i4>
      </vt:variant>
      <vt:variant>
        <vt:lpwstr>http://laws-lois.justice.gc.ca/eng/acts/I-2.5/index.html</vt:lpwstr>
      </vt:variant>
      <vt:variant>
        <vt:lpwstr/>
      </vt:variant>
      <vt:variant>
        <vt:i4>3211386</vt:i4>
      </vt:variant>
      <vt:variant>
        <vt:i4>3</vt:i4>
      </vt:variant>
      <vt:variant>
        <vt:i4>0</vt:i4>
      </vt:variant>
      <vt:variant>
        <vt:i4>5</vt:i4>
      </vt:variant>
      <vt:variant>
        <vt:lpwstr>http://www.iceont.ca/page13015019.aspx</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9</cp:revision>
  <cp:lastPrinted>2020-03-04T19:46:00Z</cp:lastPrinted>
  <dcterms:created xsi:type="dcterms:W3CDTF">2019-04-25T13:05:00Z</dcterms:created>
  <dcterms:modified xsi:type="dcterms:W3CDTF">2020-04-08T18:41:00Z</dcterms:modified>
</cp:coreProperties>
</file>