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6096" w:rsidRPr="00D757B3" w14:paraId="69C9A296" w14:textId="77777777" w:rsidTr="00BE55AC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82088" w14:textId="77777777" w:rsidR="00BE6096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723D1AEC" wp14:editId="2D3EC33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6096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14:paraId="2884FD90" w14:textId="77777777"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14:paraId="11005668" w14:textId="77777777"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14:paraId="54FF8622" w14:textId="77777777" w:rsidR="00BE6096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STATEMENT OF </w:t>
            </w:r>
            <w:r w:rsidR="005E5852">
              <w:rPr>
                <w:rFonts w:ascii="Calibri" w:hAnsi="Calibri" w:cs="Arial"/>
                <w:color w:val="FFFFFF"/>
              </w:rPr>
              <w:t xml:space="preserve">GOVERNANCE </w:t>
            </w:r>
            <w:r w:rsidRPr="00166C0D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BE6096" w:rsidRPr="00D757B3" w14:paraId="2A30AB1F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6F4555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010C48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C3BCDA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</w:t>
            </w:r>
            <w:r w:rsidR="00BE55AC"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</w:p>
        </w:tc>
      </w:tr>
      <w:tr w:rsidR="00BE6096" w:rsidRPr="00D757B3" w14:paraId="01774A7A" w14:textId="77777777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219962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061C45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6096" w:rsidRPr="00D757B3" w14:paraId="449B35F2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70E1C4" w14:textId="77777777" w:rsidR="00BE6096" w:rsidRPr="00FF7225" w:rsidRDefault="00BE6096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 w:rsidR="00BE55AC"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14:paraId="7D9205ED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FA45B7" w14:textId="0FA0A99A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4058A3">
              <w:rPr>
                <w:rFonts w:ascii="Calibri" w:hAnsi="Calibri"/>
                <w:sz w:val="16"/>
                <w:szCs w:val="18"/>
              </w:rPr>
              <w:t>October 24, 2023</w:t>
            </w:r>
          </w:p>
          <w:p w14:paraId="4D51579E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11714DD3" w14:textId="77777777" w:rsid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42C34103" w14:textId="77777777" w:rsidR="00995145" w:rsidRPr="00B75FB9" w:rsidRDefault="00995145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keeping with the Mission, Vision, and Values of the Niagara Catholic District School Board, the Board is committed to conduc</w:t>
      </w:r>
      <w:r w:rsidR="0045612E" w:rsidRPr="00B75FB9">
        <w:rPr>
          <w:sz w:val="22"/>
          <w:szCs w:val="22"/>
        </w:rPr>
        <w:t>t</w:t>
      </w:r>
      <w:r w:rsidRPr="00B75FB9">
        <w:rPr>
          <w:sz w:val="22"/>
          <w:szCs w:val="22"/>
        </w:rPr>
        <w:t xml:space="preserve">ing its business in an atmosphere of </w:t>
      </w:r>
      <w:r w:rsidR="00AB580C" w:rsidRPr="00B75FB9">
        <w:rPr>
          <w:sz w:val="22"/>
          <w:szCs w:val="22"/>
        </w:rPr>
        <w:t xml:space="preserve">accountability, </w:t>
      </w:r>
      <w:r w:rsidRPr="00B75FB9">
        <w:rPr>
          <w:sz w:val="22"/>
          <w:szCs w:val="22"/>
        </w:rPr>
        <w:t xml:space="preserve">openness and transparency </w:t>
      </w:r>
      <w:r w:rsidR="000F5430" w:rsidRPr="00B75FB9">
        <w:rPr>
          <w:sz w:val="22"/>
          <w:szCs w:val="22"/>
        </w:rPr>
        <w:t>and to ensure</w:t>
      </w:r>
      <w:r w:rsidRPr="00B75FB9">
        <w:rPr>
          <w:sz w:val="22"/>
          <w:szCs w:val="22"/>
        </w:rPr>
        <w:t xml:space="preserve"> t</w:t>
      </w:r>
      <w:r w:rsidR="004512F9" w:rsidRPr="00B75FB9">
        <w:rPr>
          <w:sz w:val="22"/>
          <w:szCs w:val="22"/>
        </w:rPr>
        <w:t xml:space="preserve">hat </w:t>
      </w:r>
      <w:r w:rsidR="00AB580C" w:rsidRPr="00B75FB9">
        <w:rPr>
          <w:sz w:val="22"/>
          <w:szCs w:val="22"/>
        </w:rPr>
        <w:t xml:space="preserve">all </w:t>
      </w:r>
      <w:r w:rsidR="004512F9" w:rsidRPr="00B75FB9">
        <w:rPr>
          <w:sz w:val="22"/>
          <w:szCs w:val="22"/>
        </w:rPr>
        <w:t xml:space="preserve">Trustees </w:t>
      </w:r>
      <w:r w:rsidRPr="00B75FB9">
        <w:rPr>
          <w:sz w:val="22"/>
          <w:szCs w:val="22"/>
        </w:rPr>
        <w:t xml:space="preserve">have every opportunity to </w:t>
      </w:r>
      <w:r w:rsidR="00183613" w:rsidRPr="00B75FB9">
        <w:rPr>
          <w:sz w:val="22"/>
          <w:szCs w:val="22"/>
        </w:rPr>
        <w:t>participate</w:t>
      </w:r>
      <w:r w:rsidRPr="00B75FB9">
        <w:rPr>
          <w:sz w:val="22"/>
          <w:szCs w:val="22"/>
        </w:rPr>
        <w:t xml:space="preserve"> in the</w:t>
      </w:r>
      <w:r w:rsidR="000F5430" w:rsidRPr="00B75FB9">
        <w:rPr>
          <w:sz w:val="22"/>
          <w:szCs w:val="22"/>
        </w:rPr>
        <w:t xml:space="preserve"> meetings of the Board </w:t>
      </w:r>
      <w:r w:rsidR="006F1BBB" w:rsidRPr="00B75FB9">
        <w:rPr>
          <w:sz w:val="22"/>
          <w:szCs w:val="22"/>
        </w:rPr>
        <w:t xml:space="preserve">of Trustees </w:t>
      </w:r>
      <w:r w:rsidR="000F5430" w:rsidRPr="00B75FB9">
        <w:rPr>
          <w:sz w:val="22"/>
          <w:szCs w:val="22"/>
        </w:rPr>
        <w:t>and its C</w:t>
      </w:r>
      <w:r w:rsidR="006F1BBB" w:rsidRPr="00B75FB9">
        <w:rPr>
          <w:sz w:val="22"/>
          <w:szCs w:val="22"/>
        </w:rPr>
        <w:t xml:space="preserve">ommittees of the Board. </w:t>
      </w:r>
    </w:p>
    <w:p w14:paraId="57A1F41E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7B1F0F8B" w14:textId="77777777" w:rsidR="00183030" w:rsidRPr="00B75FB9" w:rsidRDefault="00A15656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accordance with Board By-Laws, t</w:t>
      </w:r>
      <w:r w:rsidR="004512F9" w:rsidRPr="00B75FB9">
        <w:rPr>
          <w:sz w:val="22"/>
          <w:szCs w:val="22"/>
        </w:rPr>
        <w:t>he Board recognizes that there may be occasions when Trustees</w:t>
      </w:r>
      <w:r w:rsidR="00AB580C" w:rsidRPr="00B75FB9">
        <w:rPr>
          <w:sz w:val="22"/>
          <w:szCs w:val="22"/>
        </w:rPr>
        <w:t xml:space="preserve">, </w:t>
      </w:r>
      <w:r w:rsidR="00B75FB9" w:rsidRPr="00B75FB9">
        <w:rPr>
          <w:sz w:val="22"/>
          <w:szCs w:val="22"/>
        </w:rPr>
        <w:t>including Student</w:t>
      </w:r>
      <w:r w:rsidR="004512F9" w:rsidRPr="00B75FB9">
        <w:rPr>
          <w:sz w:val="22"/>
          <w:szCs w:val="22"/>
        </w:rPr>
        <w:t xml:space="preserve"> Trustees</w:t>
      </w:r>
      <w:r w:rsidR="006F1BBB" w:rsidRPr="00B75FB9">
        <w:rPr>
          <w:sz w:val="22"/>
          <w:szCs w:val="22"/>
        </w:rPr>
        <w:t>,</w:t>
      </w:r>
      <w:r w:rsidR="004512F9" w:rsidRPr="00B75FB9">
        <w:rPr>
          <w:sz w:val="22"/>
          <w:szCs w:val="22"/>
        </w:rPr>
        <w:t xml:space="preserve"> are unable to be physically present </w:t>
      </w:r>
      <w:r w:rsidR="000F5430" w:rsidRPr="00B75FB9">
        <w:rPr>
          <w:sz w:val="22"/>
          <w:szCs w:val="22"/>
        </w:rPr>
        <w:t xml:space="preserve">for a meeting of the Board </w:t>
      </w:r>
      <w:r w:rsidR="00AA0D2F" w:rsidRPr="00B75FB9">
        <w:rPr>
          <w:sz w:val="22"/>
          <w:szCs w:val="22"/>
        </w:rPr>
        <w:t>and/</w:t>
      </w:r>
      <w:r w:rsidR="000F5430" w:rsidRPr="00B75FB9">
        <w:rPr>
          <w:sz w:val="22"/>
          <w:szCs w:val="22"/>
        </w:rPr>
        <w:t>or its</w:t>
      </w:r>
      <w:r w:rsidR="00AA0D2F" w:rsidRPr="00B75FB9">
        <w:rPr>
          <w:sz w:val="22"/>
          <w:szCs w:val="22"/>
        </w:rPr>
        <w:t xml:space="preserve"> C</w:t>
      </w:r>
      <w:r w:rsidR="004512F9" w:rsidRPr="00B75FB9">
        <w:rPr>
          <w:sz w:val="22"/>
          <w:szCs w:val="22"/>
        </w:rPr>
        <w:t>ommittees</w:t>
      </w:r>
      <w:r w:rsidR="000F5430" w:rsidRPr="00B75FB9">
        <w:rPr>
          <w:sz w:val="22"/>
          <w:szCs w:val="22"/>
        </w:rPr>
        <w:t>. To ensure that Trustees have every opportunity to participate in the meetings of the Board and its Committees, the Board</w:t>
      </w:r>
      <w:r w:rsidR="004512F9" w:rsidRPr="00B75FB9">
        <w:rPr>
          <w:sz w:val="22"/>
          <w:szCs w:val="22"/>
        </w:rPr>
        <w:t xml:space="preserve"> </w:t>
      </w:r>
      <w:r w:rsidR="007D03C2" w:rsidRPr="00B75FB9">
        <w:rPr>
          <w:sz w:val="22"/>
          <w:szCs w:val="22"/>
        </w:rPr>
        <w:t xml:space="preserve">is </w:t>
      </w:r>
      <w:r w:rsidR="004512F9" w:rsidRPr="00B75FB9">
        <w:rPr>
          <w:sz w:val="22"/>
          <w:szCs w:val="22"/>
        </w:rPr>
        <w:t>commit</w:t>
      </w:r>
      <w:r w:rsidR="00F84613" w:rsidRPr="00B75FB9">
        <w:rPr>
          <w:sz w:val="22"/>
          <w:szCs w:val="22"/>
        </w:rPr>
        <w:t>ted</w:t>
      </w:r>
      <w:r w:rsidR="004512F9" w:rsidRPr="00B75FB9">
        <w:rPr>
          <w:sz w:val="22"/>
          <w:szCs w:val="22"/>
        </w:rPr>
        <w:t xml:space="preserve"> to </w:t>
      </w:r>
      <w:r w:rsidR="000F5430" w:rsidRPr="00B75FB9">
        <w:rPr>
          <w:sz w:val="22"/>
          <w:szCs w:val="22"/>
        </w:rPr>
        <w:t>ensuring participation</w:t>
      </w:r>
      <w:r w:rsidR="006F1BBB" w:rsidRPr="00B75FB9">
        <w:rPr>
          <w:sz w:val="22"/>
          <w:szCs w:val="22"/>
        </w:rPr>
        <w:t xml:space="preserve"> of Trustees</w:t>
      </w:r>
      <w:r w:rsidR="004512F9" w:rsidRPr="00B75FB9">
        <w:rPr>
          <w:sz w:val="22"/>
          <w:szCs w:val="22"/>
        </w:rPr>
        <w:t xml:space="preserve"> in meetings</w:t>
      </w:r>
      <w:r w:rsidR="007D03C2" w:rsidRPr="00B75FB9">
        <w:rPr>
          <w:sz w:val="22"/>
          <w:szCs w:val="22"/>
        </w:rPr>
        <w:t>, upon request,</w:t>
      </w:r>
      <w:r w:rsidR="004512F9" w:rsidRPr="00B75FB9">
        <w:rPr>
          <w:sz w:val="22"/>
          <w:szCs w:val="22"/>
        </w:rPr>
        <w:t xml:space="preserve"> through electronic means.</w:t>
      </w:r>
      <w:r w:rsidR="00183030" w:rsidRPr="00B75FB9">
        <w:rPr>
          <w:sz w:val="22"/>
          <w:szCs w:val="22"/>
        </w:rPr>
        <w:t xml:space="preserve"> </w:t>
      </w:r>
    </w:p>
    <w:p w14:paraId="71A42FDE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42CD58E6" w14:textId="77777777" w:rsidR="00310F2D" w:rsidRDefault="007143E0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A</w:t>
      </w:r>
      <w:r w:rsidR="00BC3943" w:rsidRPr="00B75FB9">
        <w:rPr>
          <w:sz w:val="22"/>
          <w:szCs w:val="22"/>
        </w:rPr>
        <w:t>t the request of any</w:t>
      </w:r>
      <w:r w:rsidR="001B4BC1" w:rsidRPr="00B75FB9">
        <w:rPr>
          <w:sz w:val="22"/>
          <w:szCs w:val="22"/>
        </w:rPr>
        <w:t xml:space="preserve"> Trustee</w:t>
      </w:r>
      <w:r w:rsidR="00BC3943" w:rsidRPr="00B75FB9">
        <w:rPr>
          <w:sz w:val="22"/>
          <w:szCs w:val="22"/>
        </w:rPr>
        <w:t xml:space="preserve"> or </w:t>
      </w:r>
      <w:r w:rsidR="001B4BC1" w:rsidRPr="00B75FB9">
        <w:rPr>
          <w:sz w:val="22"/>
          <w:szCs w:val="22"/>
        </w:rPr>
        <w:t>Student Trustee</w:t>
      </w:r>
      <w:r w:rsidR="00BC3943" w:rsidRPr="00B75FB9">
        <w:rPr>
          <w:sz w:val="22"/>
          <w:szCs w:val="22"/>
        </w:rPr>
        <w:t xml:space="preserve">, the </w:t>
      </w:r>
      <w:r w:rsidR="001B4BC1" w:rsidRPr="00B75FB9">
        <w:rPr>
          <w:sz w:val="22"/>
          <w:szCs w:val="22"/>
        </w:rPr>
        <w:t>B</w:t>
      </w:r>
      <w:r w:rsidR="00BC3943" w:rsidRPr="00B75FB9">
        <w:rPr>
          <w:sz w:val="22"/>
          <w:szCs w:val="22"/>
        </w:rPr>
        <w:t xml:space="preserve">oard shall </w:t>
      </w:r>
      <w:r w:rsidR="00B75FB9" w:rsidRPr="00B75FB9">
        <w:rPr>
          <w:sz w:val="22"/>
          <w:szCs w:val="22"/>
        </w:rPr>
        <w:t>provide access to</w:t>
      </w:r>
      <w:r w:rsidR="00010C48" w:rsidRPr="00B75FB9">
        <w:rPr>
          <w:sz w:val="22"/>
          <w:szCs w:val="22"/>
        </w:rPr>
        <w:t xml:space="preserve"> a</w:t>
      </w:r>
      <w:r w:rsidR="00AB580C" w:rsidRPr="00B75FB9">
        <w:rPr>
          <w:sz w:val="22"/>
          <w:szCs w:val="22"/>
        </w:rPr>
        <w:t xml:space="preserve"> Board </w:t>
      </w:r>
      <w:r w:rsidR="007D03C2" w:rsidRPr="00B75FB9">
        <w:rPr>
          <w:sz w:val="22"/>
          <w:szCs w:val="22"/>
        </w:rPr>
        <w:t xml:space="preserve">technology </w:t>
      </w:r>
      <w:r w:rsidR="00AB580C" w:rsidRPr="00B75FB9">
        <w:rPr>
          <w:sz w:val="22"/>
          <w:szCs w:val="22"/>
        </w:rPr>
        <w:t xml:space="preserve">platform </w:t>
      </w:r>
      <w:r w:rsidR="006F1BBB" w:rsidRPr="00B75FB9">
        <w:rPr>
          <w:sz w:val="22"/>
          <w:szCs w:val="22"/>
        </w:rPr>
        <w:t xml:space="preserve">which will </w:t>
      </w:r>
      <w:r w:rsidR="00B75FB9" w:rsidRPr="00B75FB9">
        <w:rPr>
          <w:sz w:val="22"/>
          <w:szCs w:val="22"/>
        </w:rPr>
        <w:t>provide two</w:t>
      </w:r>
      <w:r w:rsidR="00E238A9" w:rsidRPr="00B75FB9">
        <w:rPr>
          <w:sz w:val="22"/>
          <w:szCs w:val="22"/>
        </w:rPr>
        <w:t>-way</w:t>
      </w:r>
      <w:r w:rsidR="007D03C2" w:rsidRPr="00B75FB9">
        <w:rPr>
          <w:sz w:val="22"/>
          <w:szCs w:val="22"/>
        </w:rPr>
        <w:t xml:space="preserve"> </w:t>
      </w:r>
      <w:r w:rsidR="00B75FB9" w:rsidRPr="00B75FB9">
        <w:rPr>
          <w:sz w:val="22"/>
          <w:szCs w:val="22"/>
        </w:rPr>
        <w:t>communication to the</w:t>
      </w:r>
      <w:r w:rsidR="007D03C2" w:rsidRPr="00B75FB9">
        <w:rPr>
          <w:sz w:val="22"/>
          <w:szCs w:val="22"/>
        </w:rPr>
        <w:t xml:space="preserve"> meeting</w:t>
      </w:r>
      <w:r w:rsidR="00AA0D2F" w:rsidRPr="00B75FB9">
        <w:rPr>
          <w:sz w:val="22"/>
          <w:szCs w:val="22"/>
        </w:rPr>
        <w:t>.</w:t>
      </w:r>
      <w:r w:rsidR="00BC3943" w:rsidRPr="00B75FB9">
        <w:rPr>
          <w:sz w:val="22"/>
          <w:szCs w:val="22"/>
        </w:rPr>
        <w:t xml:space="preserve"> </w:t>
      </w:r>
      <w:r w:rsidR="000F5430" w:rsidRPr="00B75FB9">
        <w:rPr>
          <w:sz w:val="22"/>
          <w:szCs w:val="22"/>
        </w:rPr>
        <w:t xml:space="preserve">A written </w:t>
      </w:r>
      <w:r w:rsidR="00BC3943" w:rsidRPr="00B75FB9">
        <w:rPr>
          <w:sz w:val="22"/>
          <w:szCs w:val="22"/>
        </w:rPr>
        <w:t xml:space="preserve">request </w:t>
      </w:r>
      <w:r w:rsidR="006F1BBB" w:rsidRPr="00B75FB9">
        <w:rPr>
          <w:sz w:val="22"/>
          <w:szCs w:val="22"/>
        </w:rPr>
        <w:t xml:space="preserve">to join a meeting electronically </w:t>
      </w:r>
      <w:r w:rsidR="00BC3943" w:rsidRPr="00B75FB9">
        <w:rPr>
          <w:sz w:val="22"/>
          <w:szCs w:val="22"/>
        </w:rPr>
        <w:t>shall be made to the Director of Education</w:t>
      </w:r>
      <w:r w:rsidR="000F5430" w:rsidRPr="00B75FB9">
        <w:rPr>
          <w:sz w:val="22"/>
          <w:szCs w:val="22"/>
        </w:rPr>
        <w:t xml:space="preserve"> </w:t>
      </w:r>
      <w:r w:rsidR="00AB580C" w:rsidRPr="00B75FB9">
        <w:rPr>
          <w:sz w:val="22"/>
          <w:szCs w:val="22"/>
        </w:rPr>
        <w:t xml:space="preserve">Secretary/Treasurer </w:t>
      </w:r>
      <w:r w:rsidR="000F5430" w:rsidRPr="00B75FB9">
        <w:rPr>
          <w:sz w:val="22"/>
          <w:szCs w:val="22"/>
        </w:rPr>
        <w:t>a minimum of</w:t>
      </w:r>
      <w:r w:rsidR="00BC3943" w:rsidRPr="00B75FB9">
        <w:rPr>
          <w:sz w:val="22"/>
          <w:szCs w:val="22"/>
        </w:rPr>
        <w:t xml:space="preserve"> 48 hours (excluding weekends or holidays</w:t>
      </w:r>
      <w:r w:rsidR="009E33C6">
        <w:rPr>
          <w:sz w:val="22"/>
          <w:szCs w:val="22"/>
        </w:rPr>
        <w:t xml:space="preserve"> and Special Board meetings</w:t>
      </w:r>
      <w:r w:rsidR="00BC3943" w:rsidRPr="00B75FB9">
        <w:rPr>
          <w:sz w:val="22"/>
          <w:szCs w:val="22"/>
        </w:rPr>
        <w:t>) p</w:t>
      </w:r>
      <w:r w:rsidRPr="00B75FB9">
        <w:rPr>
          <w:sz w:val="22"/>
          <w:szCs w:val="22"/>
        </w:rPr>
        <w:t>rior to the date of the meeting</w:t>
      </w:r>
      <w:r w:rsidR="00DF64A9" w:rsidRPr="00B75FB9">
        <w:rPr>
          <w:sz w:val="22"/>
          <w:szCs w:val="22"/>
        </w:rPr>
        <w:t>.</w:t>
      </w:r>
    </w:p>
    <w:p w14:paraId="5AD85621" w14:textId="77777777" w:rsidR="00B75FB9" w:rsidRPr="00B75FB9" w:rsidRDefault="00B75FB9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386D2361" w14:textId="77777777" w:rsidR="00A500B7" w:rsidRPr="00B75FB9" w:rsidRDefault="001B4BC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Subject to any condition or limitations provided for under the </w:t>
      </w:r>
      <w:r w:rsidRPr="00B75FB9">
        <w:rPr>
          <w:i/>
          <w:sz w:val="22"/>
          <w:szCs w:val="22"/>
        </w:rPr>
        <w:t>Education Act</w:t>
      </w:r>
      <w:r w:rsidRPr="00B75FB9">
        <w:rPr>
          <w:sz w:val="22"/>
          <w:szCs w:val="22"/>
        </w:rPr>
        <w:t xml:space="preserve"> or </w:t>
      </w:r>
      <w:r w:rsidR="006F1BBB" w:rsidRPr="00B75FB9">
        <w:rPr>
          <w:sz w:val="22"/>
          <w:szCs w:val="22"/>
        </w:rPr>
        <w:t xml:space="preserve">its </w:t>
      </w:r>
      <w:r w:rsidR="00F84613" w:rsidRPr="00B75FB9">
        <w:rPr>
          <w:sz w:val="22"/>
          <w:szCs w:val="22"/>
        </w:rPr>
        <w:t xml:space="preserve"> Regulation</w:t>
      </w:r>
      <w:r w:rsidR="006F1BBB" w:rsidRPr="00B75FB9">
        <w:rPr>
          <w:sz w:val="22"/>
          <w:szCs w:val="22"/>
        </w:rPr>
        <w:t>s</w:t>
      </w:r>
      <w:r w:rsidR="00F84613" w:rsidRPr="00B75FB9">
        <w:rPr>
          <w:sz w:val="22"/>
          <w:szCs w:val="22"/>
        </w:rPr>
        <w:t>, a member of the</w:t>
      </w:r>
      <w:r w:rsidR="00B87702" w:rsidRPr="00B75FB9">
        <w:rPr>
          <w:rStyle w:val="Emphasis"/>
          <w:rFonts w:ascii="Cambria" w:hAnsi="Cambria"/>
          <w:bCs/>
          <w:sz w:val="22"/>
          <w:szCs w:val="22"/>
        </w:rPr>
        <w:t> </w:t>
      </w:r>
      <w:r w:rsidR="00AB580C" w:rsidRPr="00B75FB9">
        <w:rPr>
          <w:rStyle w:val="Emphasis"/>
          <w:bCs/>
          <w:i w:val="0"/>
          <w:sz w:val="22"/>
          <w:szCs w:val="22"/>
        </w:rPr>
        <w:t>B</w:t>
      </w:r>
      <w:r w:rsidRPr="00B75FB9">
        <w:rPr>
          <w:sz w:val="22"/>
          <w:szCs w:val="22"/>
        </w:rPr>
        <w:t xml:space="preserve">oard </w:t>
      </w:r>
      <w:r w:rsidR="00AB580C" w:rsidRPr="00B75FB9">
        <w:rPr>
          <w:sz w:val="22"/>
          <w:szCs w:val="22"/>
        </w:rPr>
        <w:t>of Trustees</w:t>
      </w:r>
      <w:r w:rsidR="006F1BBB" w:rsidRPr="00B75FB9">
        <w:rPr>
          <w:sz w:val="22"/>
          <w:szCs w:val="22"/>
        </w:rPr>
        <w:t xml:space="preserve">, </w:t>
      </w:r>
      <w:r w:rsidRPr="00B75FB9">
        <w:rPr>
          <w:sz w:val="22"/>
          <w:szCs w:val="22"/>
        </w:rPr>
        <w:t>who participates in a meeting through electronic means shall be deemed to be present at the meeting for the purposes of every Act</w:t>
      </w:r>
      <w:r w:rsidR="00A500B7" w:rsidRPr="00B75FB9">
        <w:rPr>
          <w:sz w:val="22"/>
          <w:szCs w:val="22"/>
        </w:rPr>
        <w:t xml:space="preserve"> and shall be recorded as being in attendance</w:t>
      </w:r>
      <w:r w:rsidR="007143E0" w:rsidRPr="00B75FB9">
        <w:rPr>
          <w:sz w:val="22"/>
          <w:szCs w:val="22"/>
        </w:rPr>
        <w:t>, electronically,</w:t>
      </w:r>
      <w:r w:rsidR="00A500B7" w:rsidRPr="00B75FB9">
        <w:rPr>
          <w:sz w:val="22"/>
          <w:szCs w:val="22"/>
        </w:rPr>
        <w:t xml:space="preserve"> in the minutes of the meeting</w:t>
      </w:r>
      <w:r w:rsidRPr="00B75FB9">
        <w:rPr>
          <w:sz w:val="22"/>
          <w:szCs w:val="22"/>
        </w:rPr>
        <w:t>.</w:t>
      </w:r>
      <w:r w:rsidR="00A500B7" w:rsidRPr="00B75FB9">
        <w:rPr>
          <w:sz w:val="22"/>
          <w:szCs w:val="22"/>
        </w:rPr>
        <w:t xml:space="preserve"> </w:t>
      </w:r>
    </w:p>
    <w:p w14:paraId="4DF30F96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00A9D50C" w14:textId="77777777" w:rsidR="0034156A" w:rsidRPr="00B75FB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The Director of Education will issue </w:t>
      </w:r>
      <w:hyperlink r:id="rId8" w:history="1">
        <w:r w:rsidRPr="002D3C16">
          <w:rPr>
            <w:rStyle w:val="Hyperlink"/>
            <w:i/>
            <w:sz w:val="22"/>
            <w:szCs w:val="22"/>
          </w:rPr>
          <w:t>Administr</w:t>
        </w:r>
        <w:r w:rsidRPr="002D3C16">
          <w:rPr>
            <w:rStyle w:val="Hyperlink"/>
            <w:i/>
            <w:sz w:val="22"/>
            <w:szCs w:val="22"/>
          </w:rPr>
          <w:t>a</w:t>
        </w:r>
        <w:r w:rsidRPr="002D3C16">
          <w:rPr>
            <w:rStyle w:val="Hyperlink"/>
            <w:i/>
            <w:sz w:val="22"/>
            <w:szCs w:val="22"/>
          </w:rPr>
          <w:t xml:space="preserve">tive </w:t>
        </w:r>
        <w:r w:rsidR="005E5852" w:rsidRPr="002D3C16">
          <w:rPr>
            <w:rStyle w:val="Hyperlink"/>
            <w:i/>
            <w:sz w:val="22"/>
            <w:szCs w:val="22"/>
          </w:rPr>
          <w:t xml:space="preserve">Operational </w:t>
        </w:r>
        <w:r w:rsidR="00A50DDA" w:rsidRPr="002D3C16">
          <w:rPr>
            <w:rStyle w:val="Hyperlink"/>
            <w:i/>
            <w:sz w:val="22"/>
            <w:szCs w:val="22"/>
          </w:rPr>
          <w:t>Procedures</w:t>
        </w:r>
      </w:hyperlink>
      <w:r w:rsidRPr="00B75FB9">
        <w:rPr>
          <w:sz w:val="22"/>
          <w:szCs w:val="22"/>
        </w:rPr>
        <w:t xml:space="preserve"> for the implementation of this </w:t>
      </w:r>
      <w:r w:rsidR="00C43FCE" w:rsidRPr="00B75FB9">
        <w:rPr>
          <w:sz w:val="22"/>
          <w:szCs w:val="22"/>
        </w:rPr>
        <w:t>P</w:t>
      </w:r>
      <w:r w:rsidRPr="00B75FB9">
        <w:rPr>
          <w:sz w:val="22"/>
          <w:szCs w:val="22"/>
        </w:rPr>
        <w:t>olicy.</w:t>
      </w:r>
    </w:p>
    <w:p w14:paraId="0E5EE1E3" w14:textId="77777777" w:rsidR="0034156A" w:rsidRPr="0066072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color w:val="000033"/>
          <w:sz w:val="22"/>
          <w:szCs w:val="22"/>
        </w:rPr>
      </w:pPr>
    </w:p>
    <w:p w14:paraId="690C819A" w14:textId="77777777" w:rsidR="0034156A" w:rsidRPr="00660729" w:rsidRDefault="000F5430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sz w:val="22"/>
          <w:szCs w:val="22"/>
        </w:rPr>
      </w:pPr>
      <w:r w:rsidRPr="00660729">
        <w:rPr>
          <w:b/>
          <w:i/>
          <w:iCs/>
          <w:sz w:val="22"/>
          <w:szCs w:val="22"/>
        </w:rPr>
        <w:t>References</w:t>
      </w:r>
    </w:p>
    <w:p w14:paraId="1FD4E8DF" w14:textId="77777777" w:rsidR="00660729" w:rsidRPr="00FF322A" w:rsidRDefault="00FF322A" w:rsidP="00BE55AC">
      <w:pPr>
        <w:numPr>
          <w:ilvl w:val="0"/>
          <w:numId w:val="6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color w:val="0000FF"/>
          <w:sz w:val="22"/>
          <w:szCs w:val="22"/>
          <w:u w:val="single"/>
        </w:rPr>
        <w:fldChar w:fldCharType="begin"/>
      </w:r>
      <w:r>
        <w:rPr>
          <w:b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"http://www.e-laws.gov.on.ca/html/statutes/english/elaws_statutes_90e02_e.htm" </w:instrText>
      </w:r>
      <w:r>
        <w:rPr>
          <w:b/>
          <w:i/>
          <w:color w:val="0000FF"/>
          <w:sz w:val="22"/>
          <w:szCs w:val="22"/>
          <w:u w:val="single"/>
        </w:rPr>
        <w:fldChar w:fldCharType="separate"/>
      </w:r>
      <w:r w:rsidR="00660729" w:rsidRPr="00FF322A">
        <w:rPr>
          <w:rStyle w:val="Hyperlink"/>
          <w:b/>
          <w:i/>
          <w:sz w:val="22"/>
          <w:szCs w:val="22"/>
        </w:rPr>
        <w:t xml:space="preserve">Education Act (s.208.1; s. 229 (a)) </w:t>
      </w:r>
    </w:p>
    <w:p w14:paraId="45F66ECE" w14:textId="77777777" w:rsidR="0034156A" w:rsidRDefault="00FF322A" w:rsidP="00BE55AC">
      <w:pPr>
        <w:numPr>
          <w:ilvl w:val="0"/>
          <w:numId w:val="6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FF"/>
          <w:sz w:val="22"/>
          <w:szCs w:val="22"/>
          <w:u w:val="single"/>
        </w:rPr>
        <w:fldChar w:fldCharType="end"/>
      </w:r>
      <w:hyperlink r:id="rId9" w:history="1">
        <w:r w:rsidR="0034156A" w:rsidRPr="00FF322A">
          <w:rPr>
            <w:rStyle w:val="Hyperlink"/>
            <w:b/>
            <w:i/>
            <w:sz w:val="22"/>
            <w:szCs w:val="22"/>
          </w:rPr>
          <w:t>Ontario Regulation 463/97 amended to</w:t>
        </w:r>
        <w:r w:rsidR="007143E0" w:rsidRPr="00FF322A">
          <w:rPr>
            <w:rStyle w:val="Hyperlink"/>
            <w:b/>
            <w:i/>
            <w:sz w:val="22"/>
            <w:szCs w:val="22"/>
          </w:rPr>
          <w:t xml:space="preserve"> </w:t>
        </w:r>
        <w:r w:rsidR="00667EDB" w:rsidRPr="00FF322A">
          <w:rPr>
            <w:rStyle w:val="Hyperlink"/>
            <w:b/>
            <w:i/>
            <w:sz w:val="22"/>
            <w:szCs w:val="22"/>
          </w:rPr>
          <w:t>268/06</w:t>
        </w:r>
      </w:hyperlink>
    </w:p>
    <w:p w14:paraId="1A05ACBB" w14:textId="77777777" w:rsidR="00BE6096" w:rsidRPr="00BE6096" w:rsidRDefault="00BE6096" w:rsidP="00BE55AC">
      <w:pPr>
        <w:numPr>
          <w:ilvl w:val="0"/>
          <w:numId w:val="6"/>
        </w:numPr>
        <w:spacing w:line="228" w:lineRule="auto"/>
        <w:jc w:val="both"/>
        <w:rPr>
          <w:b/>
          <w:i/>
          <w:sz w:val="22"/>
          <w:szCs w:val="22"/>
        </w:rPr>
      </w:pPr>
      <w:r w:rsidRPr="00BE6096">
        <w:rPr>
          <w:b/>
          <w:i/>
          <w:sz w:val="22"/>
          <w:szCs w:val="22"/>
        </w:rPr>
        <w:t>Niagara Catholic District School Board Policies/Procedures</w:t>
      </w:r>
    </w:p>
    <w:p w14:paraId="66C037E1" w14:textId="77777777"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"https://docushare.ncdsb.com/dsweb/Get/Document-1981878/100.1%20-%20Board%20By-Laws%20Policy.pdf"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Board By-Laws Policy (100.1)</w:t>
      </w:r>
    </w:p>
    <w:p w14:paraId="772CAA8C" w14:textId="77777777"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"https://docushare.ncdsb.com/dsweb/Get/Document-1982033/100.12%20-%20Trustee%20Code%20of%20Conduct%20Policy.pdf"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Trustee Code of Conduct Policy (100.12)</w:t>
      </w:r>
    </w:p>
    <w:p w14:paraId="0797A7B6" w14:textId="77777777" w:rsidR="00310F2D" w:rsidRDefault="00A44E9E" w:rsidP="00A44E9E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sz w:val="22"/>
          <w:szCs w:val="22"/>
        </w:rPr>
        <w:fldChar w:fldCharType="end"/>
      </w:r>
    </w:p>
    <w:p w14:paraId="6009A57E" w14:textId="77777777" w:rsidR="005E5852" w:rsidRDefault="005E5852" w:rsidP="00BE55AC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E5852" w:rsidRPr="00907AF4" w14:paraId="527848C1" w14:textId="77777777" w:rsidTr="003A1DB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1EAB56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C9FF6E8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FCFF514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7F9CF17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8A827E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14:paraId="4DBCED25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3E28852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14:paraId="415BE837" w14:textId="77777777" w:rsidR="005E5852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04949081" w14:textId="09E15468" w:rsidR="004058A3" w:rsidRPr="00907AF4" w:rsidRDefault="004058A3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24, 2023</w:t>
            </w:r>
          </w:p>
        </w:tc>
      </w:tr>
    </w:tbl>
    <w:p w14:paraId="6B8BEE2D" w14:textId="77777777" w:rsidR="00B55FDA" w:rsidRPr="00310F2D" w:rsidRDefault="00B55FDA" w:rsidP="005E5852">
      <w:pPr>
        <w:spacing w:line="228" w:lineRule="auto"/>
        <w:ind w:left="720"/>
        <w:jc w:val="both"/>
        <w:rPr>
          <w:color w:val="000033"/>
          <w:sz w:val="22"/>
        </w:rPr>
      </w:pPr>
    </w:p>
    <w:sectPr w:rsidR="00B55FDA" w:rsidRPr="00310F2D" w:rsidSect="00BE55AC">
      <w:footerReference w:type="default" r:id="rId10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1F78" w14:textId="77777777" w:rsidR="0060219E" w:rsidRDefault="0060219E" w:rsidP="00BE55AC">
      <w:r>
        <w:separator/>
      </w:r>
    </w:p>
  </w:endnote>
  <w:endnote w:type="continuationSeparator" w:id="0">
    <w:p w14:paraId="7CEE3751" w14:textId="77777777" w:rsidR="0060219E" w:rsidRDefault="0060219E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04D8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59686C5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3ABD052A" w14:textId="77777777"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07BEEAF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(100.14)</w:t>
    </w:r>
    <w:r w:rsidR="005E5852">
      <w:rPr>
        <w:i/>
        <w:color w:val="808080"/>
        <w:sz w:val="16"/>
        <w:szCs w:val="16"/>
      </w:rPr>
      <w:t xml:space="preserve"> Statement of Governance</w:t>
    </w:r>
  </w:p>
  <w:p w14:paraId="2D805B8F" w14:textId="77777777"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9E33C6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9E33C6">
      <w:rPr>
        <w:rFonts w:ascii="Calibri" w:hAnsi="Calibri"/>
        <w:i/>
        <w:noProof/>
        <w:color w:val="808080"/>
        <w:sz w:val="16"/>
        <w:szCs w:val="16"/>
      </w:rPr>
      <w:t>1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51EB" w14:textId="77777777" w:rsidR="0060219E" w:rsidRDefault="0060219E" w:rsidP="00BE55AC">
      <w:r>
        <w:separator/>
      </w:r>
    </w:p>
  </w:footnote>
  <w:footnote w:type="continuationSeparator" w:id="0">
    <w:p w14:paraId="2B43F2B6" w14:textId="77777777" w:rsidR="0060219E" w:rsidRDefault="0060219E" w:rsidP="00BE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2964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3C16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58A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4C5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8CA"/>
    <w:rsid w:val="005542B5"/>
    <w:rsid w:val="0055591B"/>
    <w:rsid w:val="00555A06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5852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19E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03C2"/>
    <w:rsid w:val="007D1ACC"/>
    <w:rsid w:val="007D2085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32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3C6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E9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125376A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27/100.8%20-%20Trustee%20Electronic%20Meetings%20(Board%20and%20Committees)%20Policy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970463_ev0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2818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2023-10-25T14:07:00Z</cp:lastPrinted>
  <dcterms:created xsi:type="dcterms:W3CDTF">2023-10-25T14:07:00Z</dcterms:created>
  <dcterms:modified xsi:type="dcterms:W3CDTF">2023-10-25T14:10:00Z</dcterms:modified>
</cp:coreProperties>
</file>