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905FC1" w:rsidTr="00C939D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905FC1" w:rsidRPr="00CF2733" w:rsidRDefault="006C1C5B" w:rsidP="0060677F">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905FC1" w:rsidRPr="00CF2733">
              <w:rPr>
                <w:rFonts w:ascii="Calibri" w:hAnsi="Calibri" w:cs="Arial"/>
                <w:color w:val="FFFFFF"/>
                <w:szCs w:val="26"/>
              </w:rPr>
              <w:t>Niagara Catholic District School Board</w:t>
            </w:r>
          </w:p>
          <w:p w:rsidR="00905FC1" w:rsidRPr="00CF2733" w:rsidRDefault="00905FC1" w:rsidP="0060677F">
            <w:pPr>
              <w:spacing w:before="120" w:after="120"/>
              <w:jc w:val="center"/>
              <w:rPr>
                <w:color w:val="FFFFFF"/>
              </w:rPr>
            </w:pPr>
            <w:r>
              <w:rPr>
                <w:rFonts w:asciiTheme="minorHAnsi" w:hAnsiTheme="minorHAnsi" w:cs="Arial"/>
                <w:b/>
                <w:bCs/>
                <w:i/>
                <w:color w:val="FFFFFF"/>
                <w:sz w:val="28"/>
                <w:szCs w:val="28"/>
              </w:rPr>
              <w:t>EMPLOYEE CODE OF CONDUCT AND ETHICS POLICY</w:t>
            </w:r>
            <w:r w:rsidRPr="00CF2733">
              <w:rPr>
                <w:color w:val="FFFFFF"/>
              </w:rPr>
              <w:t xml:space="preserve"> </w:t>
            </w:r>
          </w:p>
          <w:p w:rsidR="00905FC1" w:rsidRDefault="00905FC1" w:rsidP="0060677F">
            <w:pPr>
              <w:spacing w:before="120" w:after="120"/>
              <w:jc w:val="center"/>
              <w:rPr>
                <w:rFonts w:ascii="Calibri" w:hAnsi="Calibri"/>
                <w:color w:val="FFFFFF"/>
              </w:rPr>
            </w:pPr>
            <w:r w:rsidRPr="00CF2733">
              <w:rPr>
                <w:rFonts w:ascii="Calibri" w:hAnsi="Calibri"/>
                <w:color w:val="FFFFFF"/>
              </w:rPr>
              <w:t xml:space="preserve">STATEMENT OF </w:t>
            </w:r>
            <w:r w:rsidR="004A6143">
              <w:rPr>
                <w:rFonts w:ascii="Calibri" w:hAnsi="Calibri"/>
                <w:color w:val="FFFFFF"/>
              </w:rPr>
              <w:t xml:space="preserve">GOVERNANCE </w:t>
            </w:r>
            <w:r w:rsidRPr="00CF2733">
              <w:rPr>
                <w:rFonts w:ascii="Calibri" w:hAnsi="Calibri"/>
                <w:color w:val="FFFFFF"/>
              </w:rPr>
              <w:t>POLICY</w:t>
            </w:r>
          </w:p>
        </w:tc>
      </w:tr>
      <w:tr w:rsidR="00905FC1" w:rsidTr="00C939D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905FC1" w:rsidRDefault="00905FC1" w:rsidP="0060677F">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905FC1" w:rsidRDefault="00905FC1" w:rsidP="0060677F">
            <w:pPr>
              <w:jc w:val="right"/>
              <w:rPr>
                <w:rFonts w:ascii="Calibri" w:hAnsi="Calibri"/>
                <w:b/>
                <w:noProof/>
                <w:color w:val="FFFFFF"/>
                <w:sz w:val="18"/>
              </w:rPr>
            </w:pPr>
            <w:r>
              <w:rPr>
                <w:rFonts w:ascii="Calibri" w:hAnsi="Calibri"/>
                <w:b/>
                <w:color w:val="FFFFFF"/>
                <w:sz w:val="18"/>
                <w:szCs w:val="18"/>
              </w:rPr>
              <w:t>Policy No 201.17</w:t>
            </w:r>
          </w:p>
        </w:tc>
      </w:tr>
      <w:tr w:rsidR="00905FC1" w:rsidTr="00C939D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905FC1" w:rsidRDefault="00905FC1" w:rsidP="0060677F">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905FC1" w:rsidRDefault="00905FC1" w:rsidP="0060677F">
            <w:pPr>
              <w:jc w:val="right"/>
              <w:rPr>
                <w:rFonts w:ascii="Calibri" w:hAnsi="Calibri"/>
                <w:b/>
                <w:color w:val="FFFFFF"/>
                <w:sz w:val="16"/>
                <w:szCs w:val="18"/>
              </w:rPr>
            </w:pPr>
          </w:p>
        </w:tc>
      </w:tr>
      <w:tr w:rsidR="00905FC1" w:rsidTr="00C939D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905FC1" w:rsidRDefault="00905FC1" w:rsidP="0060677F">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November 27, 2012</w:t>
            </w:r>
          </w:p>
          <w:p w:rsidR="00905FC1" w:rsidRDefault="00905FC1" w:rsidP="0060677F">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905FC1" w:rsidRDefault="00905FC1" w:rsidP="0060677F">
            <w:pPr>
              <w:jc w:val="right"/>
              <w:rPr>
                <w:rFonts w:ascii="Calibri" w:hAnsi="Calibri"/>
                <w:sz w:val="16"/>
                <w:szCs w:val="18"/>
              </w:rPr>
            </w:pPr>
            <w:r>
              <w:rPr>
                <w:rFonts w:ascii="Calibri" w:hAnsi="Calibri"/>
                <w:sz w:val="16"/>
                <w:szCs w:val="18"/>
              </w:rPr>
              <w:t xml:space="preserve">Latest Reviewed/Revised Date: </w:t>
            </w:r>
            <w:r w:rsidR="00CB5186">
              <w:rPr>
                <w:rFonts w:ascii="Calibri" w:hAnsi="Calibri"/>
                <w:sz w:val="16"/>
                <w:szCs w:val="18"/>
              </w:rPr>
              <w:t>June 19, 2018</w:t>
            </w:r>
          </w:p>
          <w:p w:rsidR="00905FC1" w:rsidRDefault="00905FC1" w:rsidP="0060677F">
            <w:pPr>
              <w:jc w:val="right"/>
              <w:rPr>
                <w:rFonts w:ascii="Calibri" w:hAnsi="Calibri"/>
                <w:noProof/>
                <w:sz w:val="28"/>
              </w:rPr>
            </w:pPr>
          </w:p>
        </w:tc>
      </w:tr>
    </w:tbl>
    <w:p w:rsidR="00905FC1" w:rsidRDefault="00905FC1" w:rsidP="000A4FAF">
      <w:pPr>
        <w:spacing w:line="228" w:lineRule="auto"/>
      </w:pPr>
    </w:p>
    <w:p w:rsidR="00126D6D" w:rsidRPr="00905FC1" w:rsidRDefault="00126D6D" w:rsidP="000A4FAF">
      <w:pPr>
        <w:spacing w:line="228" w:lineRule="auto"/>
        <w:jc w:val="both"/>
        <w:rPr>
          <w:sz w:val="22"/>
        </w:rPr>
      </w:pPr>
      <w:r w:rsidRPr="00905FC1">
        <w:rPr>
          <w:sz w:val="22"/>
        </w:rPr>
        <w:t>In keeping with the Mission, Vision, and Values of the Niagara Catholic District School Board (the “Board”), all employees of the Board occupy positions of public trust and confidence and, as such, are expected to discharge their duties and responsibilities with integrity and professionalism.</w:t>
      </w:r>
    </w:p>
    <w:p w:rsidR="00126D6D" w:rsidRPr="00905FC1" w:rsidRDefault="00126D6D" w:rsidP="000A4FAF">
      <w:pPr>
        <w:spacing w:line="228" w:lineRule="auto"/>
        <w:jc w:val="both"/>
        <w:rPr>
          <w:sz w:val="22"/>
        </w:rPr>
      </w:pPr>
    </w:p>
    <w:p w:rsidR="00126D6D" w:rsidRPr="00905FC1" w:rsidRDefault="00126D6D" w:rsidP="000A4FAF">
      <w:pPr>
        <w:spacing w:line="228" w:lineRule="auto"/>
        <w:jc w:val="both"/>
        <w:rPr>
          <w:sz w:val="22"/>
        </w:rPr>
      </w:pPr>
      <w:r w:rsidRPr="00905FC1">
        <w:rPr>
          <w:sz w:val="22"/>
        </w:rPr>
        <w:t>This policy will create and maintain a culture of integrity through clearly defined expectations for all employees.</w:t>
      </w:r>
    </w:p>
    <w:p w:rsidR="00126D6D" w:rsidRPr="00905FC1" w:rsidRDefault="00126D6D" w:rsidP="000A4FAF">
      <w:pPr>
        <w:spacing w:line="228" w:lineRule="auto"/>
        <w:jc w:val="both"/>
        <w:rPr>
          <w:sz w:val="22"/>
        </w:rPr>
      </w:pPr>
    </w:p>
    <w:p w:rsidR="00126D6D" w:rsidRPr="00905FC1" w:rsidRDefault="00126D6D" w:rsidP="000A4FAF">
      <w:pPr>
        <w:spacing w:line="228" w:lineRule="auto"/>
        <w:jc w:val="both"/>
        <w:rPr>
          <w:sz w:val="22"/>
        </w:rPr>
      </w:pPr>
      <w:r w:rsidRPr="00905FC1">
        <w:rPr>
          <w:sz w:val="22"/>
        </w:rPr>
        <w:t>As an accountable public organization, the Board is committed to conducting all of its affairs with the highest standards of ethics, integrity, honesty, fairness and professionalism. Of equal importance to the achievement of the strategic plan and annual system priorities of the Niagara Catholic District School Board, is the way in which we achieve them.</w:t>
      </w:r>
    </w:p>
    <w:p w:rsidR="00126D6D" w:rsidRPr="00905FC1" w:rsidRDefault="00126D6D" w:rsidP="000A4FAF">
      <w:pPr>
        <w:spacing w:line="228" w:lineRule="auto"/>
        <w:jc w:val="both"/>
        <w:rPr>
          <w:sz w:val="22"/>
        </w:rPr>
      </w:pPr>
    </w:p>
    <w:p w:rsidR="00126D6D" w:rsidRPr="00905FC1" w:rsidRDefault="00126D6D" w:rsidP="000A4FAF">
      <w:pPr>
        <w:spacing w:line="228" w:lineRule="auto"/>
        <w:jc w:val="both"/>
        <w:rPr>
          <w:sz w:val="22"/>
        </w:rPr>
      </w:pPr>
      <w:r w:rsidRPr="00905FC1">
        <w:rPr>
          <w:sz w:val="22"/>
        </w:rPr>
        <w:t>It is imperative that Board employees act, and be seen to act, in the best interests of the public they serve. It is the responsibility of the Board to promote student achievement and well-being through the delivery of Catholic education programs and the effective stewardship of the Board’s resources.</w:t>
      </w:r>
    </w:p>
    <w:p w:rsidR="00126D6D" w:rsidRPr="00905FC1" w:rsidRDefault="00126D6D" w:rsidP="000A4FAF">
      <w:pPr>
        <w:spacing w:line="228" w:lineRule="auto"/>
        <w:jc w:val="both"/>
        <w:rPr>
          <w:sz w:val="22"/>
        </w:rPr>
      </w:pPr>
    </w:p>
    <w:p w:rsidR="00126D6D" w:rsidRPr="00905FC1" w:rsidRDefault="00126D6D" w:rsidP="000A4FAF">
      <w:pPr>
        <w:spacing w:line="228" w:lineRule="auto"/>
        <w:jc w:val="both"/>
        <w:rPr>
          <w:sz w:val="22"/>
        </w:rPr>
      </w:pPr>
      <w:r w:rsidRPr="00905FC1">
        <w:rPr>
          <w:sz w:val="22"/>
        </w:rPr>
        <w:t xml:space="preserve">All employees of the Board are required to be in compliance with the Mission, Vision and Values of the Board, all provincial statutes, regulations, the Municipal Freedom of Information and Protection of Privacy Act and its Regulations, and Policies and Administrative </w:t>
      </w:r>
      <w:r w:rsidR="00922A4D">
        <w:rPr>
          <w:sz w:val="22"/>
        </w:rPr>
        <w:t>Procedures</w:t>
      </w:r>
      <w:r w:rsidRPr="00905FC1">
        <w:rPr>
          <w:sz w:val="22"/>
        </w:rPr>
        <w:t xml:space="preserve"> of the Board. Employees are responsible to be aware of and understand the provisions of this Code, as well as other applicable Board policies, including those specifically identified in this Code</w:t>
      </w:r>
    </w:p>
    <w:p w:rsidR="00126D6D" w:rsidRPr="00905FC1" w:rsidRDefault="00126D6D" w:rsidP="000A4FAF">
      <w:pPr>
        <w:spacing w:line="228" w:lineRule="auto"/>
        <w:jc w:val="both"/>
        <w:rPr>
          <w:sz w:val="22"/>
        </w:rPr>
      </w:pPr>
    </w:p>
    <w:p w:rsidR="00126D6D" w:rsidRPr="00905FC1" w:rsidRDefault="00126D6D" w:rsidP="000A4FAF">
      <w:pPr>
        <w:spacing w:line="228" w:lineRule="auto"/>
        <w:jc w:val="both"/>
        <w:rPr>
          <w:sz w:val="22"/>
        </w:rPr>
      </w:pPr>
      <w:r w:rsidRPr="00905FC1">
        <w:rPr>
          <w:sz w:val="22"/>
        </w:rPr>
        <w:t xml:space="preserve">The Director of Education will issue </w:t>
      </w:r>
      <w:hyperlink r:id="rId8" w:history="1">
        <w:r w:rsidRPr="007A377C">
          <w:rPr>
            <w:rStyle w:val="Hyperlink"/>
            <w:i/>
            <w:sz w:val="22"/>
          </w:rPr>
          <w:t xml:space="preserve">Administrative </w:t>
        </w:r>
        <w:r w:rsidR="004A6143" w:rsidRPr="007A377C">
          <w:rPr>
            <w:rStyle w:val="Hyperlink"/>
            <w:i/>
            <w:sz w:val="22"/>
          </w:rPr>
          <w:t xml:space="preserve">Operational </w:t>
        </w:r>
        <w:r w:rsidR="00922A4D" w:rsidRPr="007A377C">
          <w:rPr>
            <w:rStyle w:val="Hyperlink"/>
            <w:i/>
            <w:sz w:val="22"/>
          </w:rPr>
          <w:t>Procedures</w:t>
        </w:r>
      </w:hyperlink>
      <w:r w:rsidRPr="00905FC1">
        <w:rPr>
          <w:sz w:val="22"/>
        </w:rPr>
        <w:t xml:space="preserve"> for the implementation of this policy.</w:t>
      </w:r>
    </w:p>
    <w:p w:rsidR="00B75666" w:rsidRDefault="00B75666" w:rsidP="000A4FAF">
      <w:pPr>
        <w:pStyle w:val="NormalWeb"/>
        <w:spacing w:before="0" w:beforeAutospacing="0" w:after="0" w:afterAutospacing="0" w:line="228" w:lineRule="auto"/>
        <w:rPr>
          <w:rStyle w:val="Strong"/>
          <w:i/>
          <w:iCs/>
          <w:color w:val="000033"/>
          <w:sz w:val="22"/>
        </w:rPr>
      </w:pPr>
    </w:p>
    <w:p w:rsidR="00E52749" w:rsidRDefault="00E52749" w:rsidP="000A4FAF">
      <w:pPr>
        <w:pStyle w:val="NormalWeb"/>
        <w:spacing w:before="0" w:beforeAutospacing="0" w:after="0" w:afterAutospacing="0" w:line="228" w:lineRule="auto"/>
        <w:rPr>
          <w:rStyle w:val="Strong"/>
          <w:i/>
          <w:iCs/>
          <w:color w:val="000033"/>
          <w:sz w:val="22"/>
        </w:rPr>
      </w:pPr>
      <w:r w:rsidRPr="00905FC1">
        <w:rPr>
          <w:rStyle w:val="Strong"/>
          <w:i/>
          <w:iCs/>
          <w:color w:val="000033"/>
          <w:sz w:val="22"/>
        </w:rPr>
        <w:t>References</w:t>
      </w:r>
    </w:p>
    <w:p w:rsidR="00905FC1" w:rsidRPr="00905FC1" w:rsidRDefault="00905FC1" w:rsidP="000A4FAF">
      <w:pPr>
        <w:numPr>
          <w:ilvl w:val="0"/>
          <w:numId w:val="6"/>
        </w:numPr>
        <w:tabs>
          <w:tab w:val="clear" w:pos="720"/>
        </w:tabs>
        <w:spacing w:line="228" w:lineRule="auto"/>
        <w:rPr>
          <w:rStyle w:val="Hyperlink"/>
          <w:i/>
          <w:sz w:val="22"/>
          <w:szCs w:val="22"/>
        </w:rPr>
      </w:pPr>
      <w:r w:rsidRPr="00905FC1">
        <w:rPr>
          <w:b/>
          <w:bCs/>
          <w:i/>
          <w:color w:val="4040A0"/>
          <w:sz w:val="22"/>
          <w:szCs w:val="22"/>
        </w:rPr>
        <w:fldChar w:fldCharType="begin"/>
      </w:r>
      <w:r w:rsidRPr="00905FC1">
        <w:rPr>
          <w:b/>
          <w:bCs/>
          <w:i/>
          <w:color w:val="4040A0"/>
          <w:sz w:val="22"/>
          <w:szCs w:val="22"/>
        </w:rPr>
        <w:instrText xml:space="preserve"> HYPERLINK "http://www.e-laws.gov.on.ca/html/statutes/english/elaws_statutes_10b25_e.htm" \t "_blank" </w:instrText>
      </w:r>
      <w:r w:rsidRPr="00905FC1">
        <w:rPr>
          <w:b/>
          <w:bCs/>
          <w:i/>
          <w:color w:val="4040A0"/>
          <w:sz w:val="22"/>
          <w:szCs w:val="22"/>
        </w:rPr>
        <w:fldChar w:fldCharType="separate"/>
      </w:r>
      <w:r w:rsidRPr="00905FC1">
        <w:rPr>
          <w:rStyle w:val="Hyperlink"/>
          <w:b/>
          <w:bCs/>
          <w:i/>
          <w:sz w:val="22"/>
          <w:szCs w:val="22"/>
        </w:rPr>
        <w:t>Broader Public Sector Accountability Act, 2010</w:t>
      </w:r>
    </w:p>
    <w:p w:rsidR="00905FC1" w:rsidRPr="00905FC1" w:rsidRDefault="00905FC1" w:rsidP="000A4FAF">
      <w:pPr>
        <w:numPr>
          <w:ilvl w:val="0"/>
          <w:numId w:val="6"/>
        </w:numPr>
        <w:tabs>
          <w:tab w:val="clear" w:pos="720"/>
        </w:tabs>
        <w:spacing w:line="228" w:lineRule="auto"/>
        <w:rPr>
          <w:i/>
          <w:color w:val="4040A0"/>
          <w:sz w:val="22"/>
          <w:szCs w:val="22"/>
        </w:rPr>
      </w:pPr>
      <w:r w:rsidRPr="00905FC1">
        <w:rPr>
          <w:b/>
          <w:bCs/>
          <w:i/>
          <w:color w:val="4040A0"/>
          <w:sz w:val="22"/>
          <w:szCs w:val="22"/>
        </w:rPr>
        <w:fldChar w:fldCharType="end"/>
      </w:r>
      <w:hyperlink r:id="rId9" w:history="1">
        <w:r w:rsidRPr="002B6279">
          <w:rPr>
            <w:rStyle w:val="Hyperlink"/>
            <w:b/>
            <w:bCs/>
            <w:i/>
            <w:sz w:val="22"/>
            <w:szCs w:val="22"/>
          </w:rPr>
          <w:t>The Ethical Standards for the Teaching Profession, Ontario College of Teachers</w:t>
        </w:r>
      </w:hyperlink>
      <w:r w:rsidRPr="00905FC1">
        <w:rPr>
          <w:b/>
          <w:bCs/>
          <w:i/>
          <w:color w:val="4040A0"/>
          <w:sz w:val="22"/>
          <w:szCs w:val="22"/>
        </w:rPr>
        <w:t xml:space="preserve"> </w:t>
      </w:r>
    </w:p>
    <w:p w:rsidR="00905FC1" w:rsidRPr="00905FC1" w:rsidRDefault="00905FC1" w:rsidP="000A4FAF">
      <w:pPr>
        <w:numPr>
          <w:ilvl w:val="0"/>
          <w:numId w:val="6"/>
        </w:numPr>
        <w:tabs>
          <w:tab w:val="clear" w:pos="720"/>
        </w:tabs>
        <w:spacing w:line="228" w:lineRule="auto"/>
        <w:rPr>
          <w:rStyle w:val="Hyperlink"/>
          <w:i/>
          <w:sz w:val="22"/>
        </w:rPr>
      </w:pPr>
      <w:r w:rsidRPr="00905FC1">
        <w:rPr>
          <w:b/>
          <w:bCs/>
          <w:i/>
          <w:color w:val="4040A0"/>
          <w:sz w:val="22"/>
        </w:rPr>
        <w:fldChar w:fldCharType="begin"/>
      </w:r>
      <w:r w:rsidRPr="00905FC1">
        <w:rPr>
          <w:b/>
          <w:bCs/>
          <w:i/>
          <w:color w:val="4040A0"/>
          <w:sz w:val="22"/>
        </w:rPr>
        <w:instrText xml:space="preserve"> HYPERLINK "http://www.e-laws.gov.on.ca/html/statutes/english/elaws_statutes_90h19_e.htm" \t "_blank" </w:instrText>
      </w:r>
      <w:r w:rsidRPr="00905FC1">
        <w:rPr>
          <w:b/>
          <w:bCs/>
          <w:i/>
          <w:color w:val="4040A0"/>
          <w:sz w:val="22"/>
        </w:rPr>
        <w:fldChar w:fldCharType="separate"/>
      </w:r>
      <w:r w:rsidRPr="00905FC1">
        <w:rPr>
          <w:rStyle w:val="Hyperlink"/>
          <w:b/>
          <w:bCs/>
          <w:i/>
          <w:sz w:val="22"/>
        </w:rPr>
        <w:t>Human Rights Code</w:t>
      </w:r>
    </w:p>
    <w:p w:rsidR="00905FC1" w:rsidRPr="00905FC1" w:rsidRDefault="00905FC1" w:rsidP="000A4FAF">
      <w:pPr>
        <w:numPr>
          <w:ilvl w:val="0"/>
          <w:numId w:val="6"/>
        </w:numPr>
        <w:tabs>
          <w:tab w:val="clear" w:pos="720"/>
        </w:tabs>
        <w:spacing w:line="228" w:lineRule="auto"/>
        <w:rPr>
          <w:rStyle w:val="Hyperlink"/>
          <w:i/>
          <w:sz w:val="22"/>
        </w:rPr>
      </w:pPr>
      <w:r w:rsidRPr="00905FC1">
        <w:rPr>
          <w:b/>
          <w:bCs/>
          <w:i/>
          <w:color w:val="4040A0"/>
          <w:sz w:val="22"/>
        </w:rPr>
        <w:fldChar w:fldCharType="end"/>
      </w:r>
      <w:r w:rsidRPr="00905FC1">
        <w:rPr>
          <w:b/>
          <w:bCs/>
          <w:i/>
          <w:color w:val="4040A0"/>
          <w:sz w:val="22"/>
        </w:rPr>
        <w:fldChar w:fldCharType="begin"/>
      </w:r>
      <w:r w:rsidRPr="00905FC1">
        <w:rPr>
          <w:b/>
          <w:bCs/>
          <w:i/>
          <w:color w:val="4040A0"/>
          <w:sz w:val="22"/>
        </w:rPr>
        <w:instrText xml:space="preserve"> HYPERLINK "http://www.e-laws.gov.on.ca/html/statutes/english/elaws_statutes_90m56_e.htm" \t "_blank" </w:instrText>
      </w:r>
      <w:r w:rsidRPr="00905FC1">
        <w:rPr>
          <w:b/>
          <w:bCs/>
          <w:i/>
          <w:color w:val="4040A0"/>
          <w:sz w:val="22"/>
        </w:rPr>
        <w:fldChar w:fldCharType="separate"/>
      </w:r>
      <w:r w:rsidRPr="00905FC1">
        <w:rPr>
          <w:rStyle w:val="Hyperlink"/>
          <w:b/>
          <w:bCs/>
          <w:i/>
          <w:sz w:val="22"/>
        </w:rPr>
        <w:t>Municipal Freedom of Information and Protection of Privacy Act</w:t>
      </w:r>
    </w:p>
    <w:p w:rsidR="00905FC1" w:rsidRPr="00905FC1" w:rsidRDefault="00905FC1" w:rsidP="000A4FAF">
      <w:pPr>
        <w:numPr>
          <w:ilvl w:val="0"/>
          <w:numId w:val="6"/>
        </w:numPr>
        <w:tabs>
          <w:tab w:val="clear" w:pos="720"/>
        </w:tabs>
        <w:spacing w:line="228" w:lineRule="auto"/>
        <w:rPr>
          <w:rStyle w:val="Hyperlink"/>
          <w:i/>
          <w:sz w:val="22"/>
        </w:rPr>
      </w:pPr>
      <w:r w:rsidRPr="00905FC1">
        <w:rPr>
          <w:b/>
          <w:bCs/>
          <w:i/>
          <w:color w:val="4040A0"/>
          <w:sz w:val="22"/>
        </w:rPr>
        <w:fldChar w:fldCharType="end"/>
      </w:r>
      <w:r w:rsidRPr="00905FC1">
        <w:rPr>
          <w:b/>
          <w:bCs/>
          <w:i/>
          <w:color w:val="4040A0"/>
          <w:sz w:val="22"/>
        </w:rPr>
        <w:fldChar w:fldCharType="begin"/>
      </w:r>
      <w:r w:rsidRPr="00905FC1">
        <w:rPr>
          <w:b/>
          <w:bCs/>
          <w:i/>
          <w:color w:val="4040A0"/>
          <w:sz w:val="22"/>
        </w:rPr>
        <w:instrText xml:space="preserve"> HYPERLINK "http://www.e-laws.gov.on.ca/html/statutes/english/elaws_statutes_90o01_e.htm" \t "_blank" </w:instrText>
      </w:r>
      <w:r w:rsidRPr="00905FC1">
        <w:rPr>
          <w:b/>
          <w:bCs/>
          <w:i/>
          <w:color w:val="4040A0"/>
          <w:sz w:val="22"/>
        </w:rPr>
        <w:fldChar w:fldCharType="separate"/>
      </w:r>
      <w:r w:rsidRPr="00905FC1">
        <w:rPr>
          <w:rStyle w:val="Hyperlink"/>
          <w:b/>
          <w:bCs/>
          <w:i/>
          <w:sz w:val="22"/>
        </w:rPr>
        <w:t>Occupational Health and Safety Act</w:t>
      </w:r>
    </w:p>
    <w:p w:rsidR="00E52749" w:rsidRPr="00905FC1" w:rsidRDefault="00905FC1" w:rsidP="000A4FAF">
      <w:pPr>
        <w:pStyle w:val="NormalWeb"/>
        <w:numPr>
          <w:ilvl w:val="0"/>
          <w:numId w:val="6"/>
        </w:numPr>
        <w:tabs>
          <w:tab w:val="clear" w:pos="720"/>
        </w:tabs>
        <w:spacing w:before="0" w:beforeAutospacing="0" w:after="0" w:afterAutospacing="0" w:line="228" w:lineRule="auto"/>
        <w:rPr>
          <w:rStyle w:val="Hyperlink"/>
          <w:i/>
          <w:sz w:val="22"/>
        </w:rPr>
      </w:pPr>
      <w:r w:rsidRPr="00905FC1">
        <w:rPr>
          <w:b/>
          <w:bCs/>
          <w:i/>
          <w:color w:val="4040A0"/>
          <w:sz w:val="22"/>
        </w:rPr>
        <w:fldChar w:fldCharType="end"/>
      </w:r>
      <w:r w:rsidR="00E246BE" w:rsidRPr="00905FC1">
        <w:rPr>
          <w:b/>
          <w:bCs/>
          <w:i/>
          <w:color w:val="4040A0"/>
          <w:sz w:val="22"/>
        </w:rPr>
        <w:fldChar w:fldCharType="begin"/>
      </w:r>
      <w:r w:rsidR="00E246BE" w:rsidRPr="00905FC1">
        <w:rPr>
          <w:b/>
          <w:bCs/>
          <w:i/>
          <w:color w:val="4040A0"/>
          <w:sz w:val="22"/>
        </w:rPr>
        <w:instrText xml:space="preserve"> HYPERLINK "http://www.e-laws.gov.on.ca/html/statutes/english/elaws_statutes_90e02_e.htm" \l "BK573" \t "_blank" </w:instrText>
      </w:r>
      <w:r w:rsidR="00E246BE" w:rsidRPr="00905FC1">
        <w:rPr>
          <w:b/>
          <w:bCs/>
          <w:i/>
          <w:color w:val="4040A0"/>
          <w:sz w:val="22"/>
        </w:rPr>
        <w:fldChar w:fldCharType="separate"/>
      </w:r>
      <w:r w:rsidR="00E52749" w:rsidRPr="00905FC1">
        <w:rPr>
          <w:rStyle w:val="Hyperlink"/>
          <w:b/>
          <w:bCs/>
          <w:i/>
          <w:sz w:val="22"/>
        </w:rPr>
        <w:t>Ontario Education Act Statutes and Regulations</w:t>
      </w:r>
    </w:p>
    <w:p w:rsidR="00E52749" w:rsidRPr="00905FC1" w:rsidRDefault="00E246BE" w:rsidP="000A4FAF">
      <w:pPr>
        <w:numPr>
          <w:ilvl w:val="0"/>
          <w:numId w:val="6"/>
        </w:numPr>
        <w:tabs>
          <w:tab w:val="clear" w:pos="720"/>
        </w:tabs>
        <w:spacing w:line="228" w:lineRule="auto"/>
        <w:rPr>
          <w:rStyle w:val="Hyperlink"/>
          <w:i/>
          <w:sz w:val="22"/>
        </w:rPr>
      </w:pPr>
      <w:r w:rsidRPr="00905FC1">
        <w:rPr>
          <w:b/>
          <w:bCs/>
          <w:i/>
          <w:color w:val="4040A0"/>
          <w:sz w:val="22"/>
        </w:rPr>
        <w:fldChar w:fldCharType="end"/>
      </w:r>
      <w:r w:rsidRPr="00905FC1">
        <w:rPr>
          <w:b/>
          <w:bCs/>
          <w:i/>
          <w:color w:val="4040A0"/>
          <w:sz w:val="22"/>
        </w:rPr>
        <w:fldChar w:fldCharType="begin"/>
      </w:r>
      <w:r w:rsidRPr="00905FC1">
        <w:rPr>
          <w:b/>
          <w:bCs/>
          <w:i/>
          <w:color w:val="4040A0"/>
          <w:sz w:val="22"/>
        </w:rPr>
        <w:instrText xml:space="preserve"> HYPERLINK "http://www.ontla.on.ca/web/bills/bills_detail.do?locale=en&amp;BillID=2187" \t "_blank" </w:instrText>
      </w:r>
      <w:r w:rsidRPr="00905FC1">
        <w:rPr>
          <w:b/>
          <w:bCs/>
          <w:i/>
          <w:color w:val="4040A0"/>
          <w:sz w:val="22"/>
        </w:rPr>
        <w:fldChar w:fldCharType="separate"/>
      </w:r>
      <w:r w:rsidR="00E52749" w:rsidRPr="00905FC1">
        <w:rPr>
          <w:rStyle w:val="Hyperlink"/>
          <w:b/>
          <w:bCs/>
          <w:i/>
          <w:sz w:val="22"/>
        </w:rPr>
        <w:t>School Board Governance Act 2009</w:t>
      </w:r>
    </w:p>
    <w:p w:rsidR="00DA351B" w:rsidRPr="00C246C4" w:rsidRDefault="00E246BE" w:rsidP="000A4FAF">
      <w:pPr>
        <w:numPr>
          <w:ilvl w:val="0"/>
          <w:numId w:val="6"/>
        </w:numPr>
        <w:tabs>
          <w:tab w:val="clear" w:pos="720"/>
        </w:tabs>
        <w:spacing w:line="228" w:lineRule="auto"/>
        <w:rPr>
          <w:b/>
          <w:i/>
          <w:color w:val="0000CC"/>
          <w:sz w:val="22"/>
          <w:szCs w:val="22"/>
        </w:rPr>
      </w:pPr>
      <w:r w:rsidRPr="00905FC1">
        <w:rPr>
          <w:b/>
          <w:bCs/>
          <w:i/>
          <w:color w:val="4040A0"/>
          <w:sz w:val="22"/>
        </w:rPr>
        <w:fldChar w:fldCharType="end"/>
      </w:r>
      <w:r w:rsidR="00DA351B" w:rsidRPr="00C246C4">
        <w:rPr>
          <w:b/>
          <w:bCs/>
          <w:i/>
          <w:color w:val="0000CC"/>
          <w:sz w:val="22"/>
        </w:rPr>
        <w:t>Collective Agreements</w:t>
      </w:r>
    </w:p>
    <w:p w:rsidR="00B75666" w:rsidRDefault="00905FC1" w:rsidP="000A4FAF">
      <w:pPr>
        <w:numPr>
          <w:ilvl w:val="0"/>
          <w:numId w:val="6"/>
        </w:numPr>
        <w:tabs>
          <w:tab w:val="clear" w:pos="720"/>
        </w:tabs>
        <w:spacing w:line="228" w:lineRule="auto"/>
        <w:rPr>
          <w:b/>
          <w:i/>
          <w:sz w:val="22"/>
          <w:szCs w:val="22"/>
        </w:rPr>
      </w:pPr>
      <w:r w:rsidRPr="00905FC1">
        <w:rPr>
          <w:b/>
          <w:i/>
          <w:sz w:val="22"/>
          <w:szCs w:val="22"/>
        </w:rPr>
        <w:t>Niagara Catholic District School Board Policies/Procedures</w:t>
      </w:r>
    </w:p>
    <w:p w:rsidR="003645D1" w:rsidRPr="00905FC1" w:rsidRDefault="0039472E" w:rsidP="000A4FAF">
      <w:pPr>
        <w:numPr>
          <w:ilvl w:val="0"/>
          <w:numId w:val="7"/>
        </w:numPr>
        <w:spacing w:line="228" w:lineRule="auto"/>
        <w:ind w:left="1080"/>
        <w:rPr>
          <w:rStyle w:val="Hyperlink"/>
          <w:i/>
          <w:sz w:val="22"/>
          <w:szCs w:val="22"/>
        </w:rPr>
      </w:pPr>
      <w:r>
        <w:rPr>
          <w:b/>
          <w:bCs/>
          <w:i/>
          <w:color w:val="4040A0"/>
          <w:sz w:val="22"/>
          <w:szCs w:val="22"/>
        </w:rPr>
        <w:tab/>
      </w:r>
      <w:r w:rsidR="003645D1" w:rsidRPr="00905FC1">
        <w:rPr>
          <w:b/>
          <w:bCs/>
          <w:i/>
          <w:color w:val="4040A0"/>
          <w:sz w:val="22"/>
          <w:szCs w:val="22"/>
        </w:rPr>
        <w:fldChar w:fldCharType="begin"/>
      </w:r>
      <w:r w:rsidR="007A377C">
        <w:rPr>
          <w:b/>
          <w:bCs/>
          <w:i/>
          <w:color w:val="4040A0"/>
          <w:sz w:val="22"/>
          <w:szCs w:val="22"/>
        </w:rPr>
        <w:instrText>HYPERLINK "https://docushare.ncdsb.com/dsweb/Get/Document-1982070/800.8.1%20-%20Accessibility%20Customer%20Service%20Policy.pdf"</w:instrText>
      </w:r>
      <w:r w:rsidR="003645D1" w:rsidRPr="00905FC1">
        <w:rPr>
          <w:b/>
          <w:bCs/>
          <w:i/>
          <w:color w:val="4040A0"/>
          <w:sz w:val="22"/>
          <w:szCs w:val="22"/>
        </w:rPr>
        <w:fldChar w:fldCharType="separate"/>
      </w:r>
      <w:r w:rsidR="003645D1" w:rsidRPr="00905FC1">
        <w:rPr>
          <w:rStyle w:val="Hyperlink"/>
          <w:b/>
          <w:bCs/>
          <w:i/>
          <w:sz w:val="22"/>
          <w:szCs w:val="22"/>
        </w:rPr>
        <w:t>Accessibility Custome</w:t>
      </w:r>
      <w:bookmarkStart w:id="1" w:name="_GoBack"/>
      <w:bookmarkEnd w:id="1"/>
      <w:r w:rsidR="003645D1" w:rsidRPr="00905FC1">
        <w:rPr>
          <w:rStyle w:val="Hyperlink"/>
          <w:b/>
          <w:bCs/>
          <w:i/>
          <w:sz w:val="22"/>
          <w:szCs w:val="22"/>
        </w:rPr>
        <w:t>r</w:t>
      </w:r>
      <w:r w:rsidR="003645D1" w:rsidRPr="00905FC1">
        <w:rPr>
          <w:rStyle w:val="Hyperlink"/>
          <w:b/>
          <w:bCs/>
          <w:i/>
          <w:sz w:val="22"/>
          <w:szCs w:val="22"/>
        </w:rPr>
        <w:t xml:space="preserve"> Service Polic</w:t>
      </w:r>
      <w:r w:rsidR="003645D1">
        <w:rPr>
          <w:rStyle w:val="Hyperlink"/>
          <w:b/>
          <w:bCs/>
          <w:i/>
          <w:sz w:val="22"/>
          <w:szCs w:val="22"/>
        </w:rPr>
        <w:t>y (800.8.1)</w:t>
      </w:r>
    </w:p>
    <w:p w:rsidR="00E52749" w:rsidRPr="00905FC1" w:rsidRDefault="003645D1" w:rsidP="000A4FAF">
      <w:pPr>
        <w:numPr>
          <w:ilvl w:val="0"/>
          <w:numId w:val="7"/>
        </w:numPr>
        <w:spacing w:line="228" w:lineRule="auto"/>
        <w:ind w:left="1080"/>
        <w:rPr>
          <w:rStyle w:val="Hyperlink"/>
          <w:i/>
          <w:sz w:val="22"/>
          <w:szCs w:val="22"/>
        </w:rPr>
      </w:pPr>
      <w:r w:rsidRPr="00905FC1">
        <w:rPr>
          <w:b/>
          <w:bCs/>
          <w:i/>
          <w:color w:val="4040A0"/>
          <w:sz w:val="22"/>
          <w:szCs w:val="22"/>
        </w:rPr>
        <w:fldChar w:fldCharType="end"/>
      </w:r>
      <w:r w:rsidR="0039472E">
        <w:rPr>
          <w:b/>
          <w:bCs/>
          <w:i/>
          <w:color w:val="4040A0"/>
          <w:sz w:val="22"/>
          <w:szCs w:val="22"/>
        </w:rPr>
        <w:tab/>
      </w:r>
      <w:r w:rsidR="00E246BE" w:rsidRPr="00905FC1">
        <w:rPr>
          <w:b/>
          <w:bCs/>
          <w:i/>
          <w:color w:val="4040A0"/>
          <w:sz w:val="22"/>
          <w:szCs w:val="22"/>
        </w:rPr>
        <w:fldChar w:fldCharType="begin"/>
      </w:r>
      <w:r w:rsidR="007A377C">
        <w:rPr>
          <w:b/>
          <w:bCs/>
          <w:i/>
          <w:color w:val="4040A0"/>
          <w:sz w:val="22"/>
          <w:szCs w:val="22"/>
        </w:rPr>
        <w:instrText>HYPERLINK "https://docushare.ncdsb.com/dsweb/Get/Document-1982040/201.12%20-%20Electronic%20Communications%20Systems%20Policy%20(Employees).pdf"</w:instrText>
      </w:r>
      <w:r w:rsidR="00E246BE" w:rsidRPr="00905FC1">
        <w:rPr>
          <w:b/>
          <w:bCs/>
          <w:i/>
          <w:color w:val="4040A0"/>
          <w:sz w:val="22"/>
          <w:szCs w:val="22"/>
        </w:rPr>
        <w:fldChar w:fldCharType="separate"/>
      </w:r>
      <w:r w:rsidR="00E52749" w:rsidRPr="00905FC1">
        <w:rPr>
          <w:rStyle w:val="Hyperlink"/>
          <w:b/>
          <w:bCs/>
          <w:i/>
          <w:sz w:val="22"/>
          <w:szCs w:val="22"/>
        </w:rPr>
        <w:t>Electronic Communications Systems Polic</w:t>
      </w:r>
      <w:r w:rsidR="002B6279">
        <w:rPr>
          <w:rStyle w:val="Hyperlink"/>
          <w:b/>
          <w:bCs/>
          <w:i/>
          <w:sz w:val="22"/>
          <w:szCs w:val="22"/>
        </w:rPr>
        <w:t>y (Employees) (201.12)</w:t>
      </w:r>
    </w:p>
    <w:p w:rsidR="00E52749" w:rsidRPr="00905FC1" w:rsidRDefault="00E246BE" w:rsidP="000A4FAF">
      <w:pPr>
        <w:numPr>
          <w:ilvl w:val="0"/>
          <w:numId w:val="7"/>
        </w:numPr>
        <w:spacing w:line="228" w:lineRule="auto"/>
        <w:ind w:left="1080"/>
        <w:rPr>
          <w:rStyle w:val="Hyperlink"/>
          <w:i/>
          <w:sz w:val="22"/>
          <w:szCs w:val="22"/>
        </w:rPr>
      </w:pPr>
      <w:r w:rsidRPr="00905FC1">
        <w:rPr>
          <w:b/>
          <w:bCs/>
          <w:i/>
          <w:color w:val="4040A0"/>
          <w:sz w:val="22"/>
          <w:szCs w:val="22"/>
        </w:rPr>
        <w:fldChar w:fldCharType="end"/>
      </w:r>
      <w:r w:rsidR="0039472E">
        <w:rPr>
          <w:b/>
          <w:bCs/>
          <w:i/>
          <w:color w:val="4040A0"/>
          <w:sz w:val="22"/>
          <w:szCs w:val="22"/>
        </w:rPr>
        <w:tab/>
      </w:r>
      <w:r w:rsidRPr="00905FC1">
        <w:rPr>
          <w:b/>
          <w:bCs/>
          <w:i/>
          <w:color w:val="4040A0"/>
          <w:sz w:val="22"/>
          <w:szCs w:val="22"/>
        </w:rPr>
        <w:fldChar w:fldCharType="begin"/>
      </w:r>
      <w:r w:rsidR="007A377C">
        <w:rPr>
          <w:b/>
          <w:bCs/>
          <w:i/>
          <w:color w:val="4040A0"/>
          <w:sz w:val="22"/>
          <w:szCs w:val="22"/>
        </w:rPr>
        <w:instrText>HYPERLINK "https://docushare.ncdsb.com/dsweb/Get/Document-1982038/201.7%20-%20Employee%20Workplace%20Harassment%20Policy.pdf"</w:instrText>
      </w:r>
      <w:r w:rsidRPr="00905FC1">
        <w:rPr>
          <w:b/>
          <w:bCs/>
          <w:i/>
          <w:color w:val="4040A0"/>
          <w:sz w:val="22"/>
          <w:szCs w:val="22"/>
        </w:rPr>
        <w:fldChar w:fldCharType="separate"/>
      </w:r>
      <w:r w:rsidR="00E52749" w:rsidRPr="00905FC1">
        <w:rPr>
          <w:rStyle w:val="Hyperlink"/>
          <w:b/>
          <w:bCs/>
          <w:i/>
          <w:sz w:val="22"/>
          <w:szCs w:val="22"/>
        </w:rPr>
        <w:t>Employee Workplace Harassment Polic</w:t>
      </w:r>
      <w:r w:rsidR="002B6279">
        <w:rPr>
          <w:rStyle w:val="Hyperlink"/>
          <w:b/>
          <w:bCs/>
          <w:i/>
          <w:sz w:val="22"/>
          <w:szCs w:val="22"/>
        </w:rPr>
        <w:t>y (201.7)</w:t>
      </w:r>
    </w:p>
    <w:p w:rsidR="00E52749" w:rsidRPr="00905FC1" w:rsidRDefault="00E246BE" w:rsidP="000A4FAF">
      <w:pPr>
        <w:numPr>
          <w:ilvl w:val="0"/>
          <w:numId w:val="7"/>
        </w:numPr>
        <w:spacing w:line="228" w:lineRule="auto"/>
        <w:ind w:left="1080"/>
        <w:rPr>
          <w:rStyle w:val="Hyperlink"/>
          <w:i/>
          <w:sz w:val="22"/>
          <w:szCs w:val="22"/>
        </w:rPr>
      </w:pPr>
      <w:r w:rsidRPr="00905FC1">
        <w:rPr>
          <w:b/>
          <w:bCs/>
          <w:i/>
          <w:color w:val="4040A0"/>
          <w:sz w:val="22"/>
          <w:szCs w:val="22"/>
        </w:rPr>
        <w:fldChar w:fldCharType="end"/>
      </w:r>
      <w:r w:rsidR="0039472E">
        <w:rPr>
          <w:b/>
          <w:bCs/>
          <w:i/>
          <w:color w:val="4040A0"/>
          <w:sz w:val="22"/>
          <w:szCs w:val="22"/>
        </w:rPr>
        <w:tab/>
      </w:r>
      <w:r w:rsidRPr="00905FC1">
        <w:rPr>
          <w:b/>
          <w:bCs/>
          <w:i/>
          <w:color w:val="4040A0"/>
          <w:sz w:val="22"/>
          <w:szCs w:val="22"/>
        </w:rPr>
        <w:fldChar w:fldCharType="begin"/>
      </w:r>
      <w:r w:rsidR="007A377C">
        <w:rPr>
          <w:b/>
          <w:bCs/>
          <w:i/>
          <w:color w:val="4040A0"/>
          <w:sz w:val="22"/>
          <w:szCs w:val="22"/>
        </w:rPr>
        <w:instrText>HYPERLINK "https://docushare.ncdsb.com/dsweb/Get/Document-1982039/201.11%20-%20Employee%20Workplace%20Violence%20Policy.pdf"</w:instrText>
      </w:r>
      <w:r w:rsidRPr="00905FC1">
        <w:rPr>
          <w:b/>
          <w:bCs/>
          <w:i/>
          <w:color w:val="4040A0"/>
          <w:sz w:val="22"/>
          <w:szCs w:val="22"/>
        </w:rPr>
        <w:fldChar w:fldCharType="separate"/>
      </w:r>
      <w:r w:rsidR="00E52749" w:rsidRPr="00905FC1">
        <w:rPr>
          <w:rStyle w:val="Hyperlink"/>
          <w:b/>
          <w:bCs/>
          <w:i/>
          <w:sz w:val="22"/>
          <w:szCs w:val="22"/>
        </w:rPr>
        <w:t>Employee Workplace Violence Polic</w:t>
      </w:r>
      <w:r w:rsidR="002B6279">
        <w:rPr>
          <w:rStyle w:val="Hyperlink"/>
          <w:b/>
          <w:bCs/>
          <w:i/>
          <w:sz w:val="22"/>
          <w:szCs w:val="22"/>
        </w:rPr>
        <w:t>y (201.11)</w:t>
      </w:r>
    </w:p>
    <w:p w:rsidR="003645D1" w:rsidRPr="00905FC1" w:rsidRDefault="00E246BE" w:rsidP="000A4FAF">
      <w:pPr>
        <w:numPr>
          <w:ilvl w:val="0"/>
          <w:numId w:val="7"/>
        </w:numPr>
        <w:spacing w:line="228" w:lineRule="auto"/>
        <w:ind w:left="1080"/>
        <w:rPr>
          <w:rStyle w:val="Hyperlink"/>
          <w:i/>
          <w:sz w:val="22"/>
          <w:szCs w:val="22"/>
        </w:rPr>
      </w:pPr>
      <w:r w:rsidRPr="00905FC1">
        <w:rPr>
          <w:b/>
          <w:bCs/>
          <w:i/>
          <w:color w:val="4040A0"/>
          <w:sz w:val="22"/>
          <w:szCs w:val="22"/>
        </w:rPr>
        <w:fldChar w:fldCharType="end"/>
      </w:r>
      <w:r w:rsidR="0039472E">
        <w:rPr>
          <w:b/>
          <w:bCs/>
          <w:i/>
          <w:color w:val="4040A0"/>
          <w:sz w:val="22"/>
          <w:szCs w:val="22"/>
        </w:rPr>
        <w:tab/>
      </w:r>
      <w:r w:rsidR="003645D1" w:rsidRPr="00905FC1">
        <w:rPr>
          <w:b/>
          <w:bCs/>
          <w:i/>
          <w:color w:val="4040A0"/>
          <w:sz w:val="22"/>
          <w:szCs w:val="22"/>
        </w:rPr>
        <w:fldChar w:fldCharType="begin"/>
      </w:r>
      <w:r w:rsidR="007A377C">
        <w:rPr>
          <w:b/>
          <w:bCs/>
          <w:i/>
          <w:color w:val="4040A0"/>
          <w:sz w:val="22"/>
          <w:szCs w:val="22"/>
        </w:rPr>
        <w:instrText>HYPERLINK "https://docushare.ncdsb.com/dsweb/Get/Document-1982037/201.6%20-%20Occupational%20Health%20and%20Safety%20Policy.pdf"</w:instrText>
      </w:r>
      <w:r w:rsidR="003645D1" w:rsidRPr="00905FC1">
        <w:rPr>
          <w:b/>
          <w:bCs/>
          <w:i/>
          <w:color w:val="4040A0"/>
          <w:sz w:val="22"/>
          <w:szCs w:val="22"/>
        </w:rPr>
        <w:fldChar w:fldCharType="separate"/>
      </w:r>
      <w:r w:rsidR="003645D1" w:rsidRPr="00905FC1">
        <w:rPr>
          <w:rStyle w:val="Hyperlink"/>
          <w:b/>
          <w:bCs/>
          <w:i/>
          <w:sz w:val="22"/>
          <w:szCs w:val="22"/>
        </w:rPr>
        <w:t>Occupational Health and Safety Polic</w:t>
      </w:r>
      <w:r w:rsidR="003645D1">
        <w:rPr>
          <w:rStyle w:val="Hyperlink"/>
          <w:b/>
          <w:bCs/>
          <w:i/>
          <w:sz w:val="22"/>
          <w:szCs w:val="22"/>
        </w:rPr>
        <w:t>y (201.6)</w:t>
      </w:r>
    </w:p>
    <w:p w:rsidR="00E52749" w:rsidRPr="00905FC1" w:rsidRDefault="003645D1" w:rsidP="000A4FAF">
      <w:pPr>
        <w:numPr>
          <w:ilvl w:val="0"/>
          <w:numId w:val="7"/>
        </w:numPr>
        <w:spacing w:line="228" w:lineRule="auto"/>
        <w:ind w:left="1080"/>
        <w:rPr>
          <w:rStyle w:val="Hyperlink"/>
          <w:i/>
          <w:sz w:val="22"/>
          <w:szCs w:val="22"/>
        </w:rPr>
      </w:pPr>
      <w:r w:rsidRPr="00905FC1">
        <w:rPr>
          <w:b/>
          <w:bCs/>
          <w:i/>
          <w:color w:val="4040A0"/>
          <w:sz w:val="22"/>
          <w:szCs w:val="22"/>
        </w:rPr>
        <w:fldChar w:fldCharType="end"/>
      </w:r>
      <w:r w:rsidR="0039472E">
        <w:rPr>
          <w:b/>
          <w:bCs/>
          <w:i/>
          <w:color w:val="4040A0"/>
          <w:sz w:val="22"/>
          <w:szCs w:val="22"/>
        </w:rPr>
        <w:tab/>
      </w:r>
      <w:r w:rsidR="00E246BE" w:rsidRPr="00905FC1">
        <w:rPr>
          <w:b/>
          <w:bCs/>
          <w:i/>
          <w:color w:val="4040A0"/>
          <w:sz w:val="22"/>
          <w:szCs w:val="22"/>
        </w:rPr>
        <w:fldChar w:fldCharType="begin"/>
      </w:r>
      <w:r w:rsidR="002B6279">
        <w:rPr>
          <w:b/>
          <w:bCs/>
          <w:i/>
          <w:color w:val="4040A0"/>
          <w:sz w:val="22"/>
          <w:szCs w:val="22"/>
        </w:rPr>
        <w:instrText>HYPERLINK "https://docushare.ncdsb.com/dsweb/Get/Document-1409752/600.1%20-%20Purchasing%20Supply%20Chain%20Management%20Policy.pdf"</w:instrText>
      </w:r>
      <w:r w:rsidR="00E246BE" w:rsidRPr="00905FC1">
        <w:rPr>
          <w:b/>
          <w:bCs/>
          <w:i/>
          <w:color w:val="4040A0"/>
          <w:sz w:val="22"/>
          <w:szCs w:val="22"/>
        </w:rPr>
        <w:fldChar w:fldCharType="separate"/>
      </w:r>
      <w:r w:rsidR="00E52749" w:rsidRPr="00905FC1">
        <w:rPr>
          <w:rStyle w:val="Hyperlink"/>
          <w:b/>
          <w:bCs/>
          <w:i/>
          <w:sz w:val="22"/>
          <w:szCs w:val="22"/>
        </w:rPr>
        <w:t>Purchasing/Supply Chain Management Polic</w:t>
      </w:r>
      <w:r w:rsidR="002B6279">
        <w:rPr>
          <w:rStyle w:val="Hyperlink"/>
          <w:b/>
          <w:bCs/>
          <w:i/>
          <w:sz w:val="22"/>
          <w:szCs w:val="22"/>
        </w:rPr>
        <w:t>y (600.1)</w:t>
      </w:r>
    </w:p>
    <w:p w:rsidR="004A6143" w:rsidRPr="004A6143" w:rsidRDefault="00E246BE" w:rsidP="00874AC1">
      <w:pPr>
        <w:numPr>
          <w:ilvl w:val="0"/>
          <w:numId w:val="7"/>
        </w:numPr>
        <w:spacing w:line="228" w:lineRule="auto"/>
        <w:ind w:left="1260" w:hanging="540"/>
        <w:rPr>
          <w:sz w:val="18"/>
          <w:szCs w:val="18"/>
        </w:rPr>
      </w:pPr>
      <w:r w:rsidRPr="00905FC1">
        <w:rPr>
          <w:b/>
          <w:bCs/>
          <w:i/>
          <w:color w:val="4040A0"/>
          <w:sz w:val="22"/>
          <w:szCs w:val="22"/>
        </w:rPr>
        <w:fldChar w:fldCharType="end"/>
      </w:r>
      <w:r w:rsidR="0039472E">
        <w:rPr>
          <w:b/>
          <w:bCs/>
          <w:i/>
          <w:color w:val="4040A0"/>
          <w:sz w:val="22"/>
          <w:szCs w:val="22"/>
        </w:rPr>
        <w:tab/>
      </w:r>
      <w:hyperlink r:id="rId10" w:history="1">
        <w:r w:rsidR="00E52749" w:rsidRPr="00905FC1">
          <w:rPr>
            <w:rStyle w:val="Hyperlink"/>
            <w:b/>
            <w:bCs/>
            <w:i/>
            <w:sz w:val="22"/>
            <w:szCs w:val="22"/>
          </w:rPr>
          <w:t>Municipal, Provincial and Federal Election Administrative Procedures - DM 056 (2011-2012)</w:t>
        </w:r>
      </w:hyperlink>
      <w:r w:rsidR="006A5F85" w:rsidRPr="00905FC1">
        <w:rPr>
          <w:i/>
          <w:color w:val="4040A0"/>
          <w:sz w:val="22"/>
          <w:szCs w:val="22"/>
        </w:rPr>
        <w:tab/>
      </w:r>
    </w:p>
    <w:p w:rsidR="004A6143" w:rsidRDefault="004A6143" w:rsidP="004A6143">
      <w:pPr>
        <w:spacing w:line="228" w:lineRule="auto"/>
        <w:rPr>
          <w:i/>
          <w:color w:val="4040A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A6143" w:rsidRPr="00907AF4" w:rsidTr="00EF69AD">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A6143" w:rsidRPr="00907AF4" w:rsidRDefault="004A6143" w:rsidP="00EF69AD">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rsidR="004A6143" w:rsidRPr="00907AF4" w:rsidRDefault="004A6143" w:rsidP="00EF69AD">
            <w:pPr>
              <w:spacing w:line="228" w:lineRule="auto"/>
              <w:rPr>
                <w:rFonts w:ascii="Calibri" w:hAnsi="Calibri"/>
                <w:b/>
                <w:color w:val="FFFFFF"/>
                <w:sz w:val="18"/>
                <w:szCs w:val="18"/>
              </w:rPr>
            </w:pPr>
          </w:p>
          <w:p w:rsidR="004A6143" w:rsidRPr="00907AF4" w:rsidRDefault="004A6143" w:rsidP="00EF69AD">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4A6143" w:rsidRPr="00907AF4" w:rsidRDefault="004A6143" w:rsidP="00EF69AD">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A6143" w:rsidRPr="00907AF4" w:rsidRDefault="004A6143" w:rsidP="00EF69AD">
            <w:pPr>
              <w:spacing w:line="228" w:lineRule="auto"/>
              <w:rPr>
                <w:rFonts w:ascii="Calibri" w:hAnsi="Calibri"/>
                <w:b/>
                <w:sz w:val="18"/>
                <w:szCs w:val="18"/>
              </w:rPr>
            </w:pPr>
            <w:r>
              <w:rPr>
                <w:rFonts w:ascii="Calibri" w:hAnsi="Calibri"/>
                <w:b/>
                <w:sz w:val="18"/>
                <w:szCs w:val="18"/>
              </w:rPr>
              <w:t>November 27, 2012</w:t>
            </w:r>
          </w:p>
          <w:p w:rsidR="004A6143" w:rsidRPr="00907AF4" w:rsidRDefault="004A6143" w:rsidP="00EF69AD">
            <w:pPr>
              <w:spacing w:line="228" w:lineRule="auto"/>
              <w:rPr>
                <w:rFonts w:ascii="Calibri" w:hAnsi="Calibri"/>
                <w:b/>
                <w:sz w:val="18"/>
                <w:szCs w:val="18"/>
              </w:rPr>
            </w:pPr>
          </w:p>
          <w:p w:rsidR="004A6143" w:rsidRPr="00907AF4" w:rsidRDefault="004A6143" w:rsidP="00EF69AD">
            <w:pPr>
              <w:spacing w:line="228" w:lineRule="auto"/>
              <w:rPr>
                <w:rFonts w:ascii="Calibri" w:hAnsi="Calibri"/>
                <w:b/>
                <w:sz w:val="18"/>
                <w:szCs w:val="18"/>
              </w:rPr>
            </w:pPr>
            <w:r>
              <w:rPr>
                <w:rFonts w:ascii="Calibri" w:hAnsi="Calibri"/>
                <w:b/>
                <w:sz w:val="18"/>
                <w:szCs w:val="18"/>
              </w:rPr>
              <w:t>June 19, 2018</w:t>
            </w:r>
          </w:p>
          <w:p w:rsidR="004A6143" w:rsidRPr="00907AF4" w:rsidRDefault="004A6143" w:rsidP="00EF69AD">
            <w:pPr>
              <w:spacing w:line="228" w:lineRule="auto"/>
              <w:rPr>
                <w:rFonts w:ascii="Calibri" w:hAnsi="Calibri"/>
                <w:b/>
                <w:sz w:val="18"/>
                <w:szCs w:val="18"/>
              </w:rPr>
            </w:pPr>
          </w:p>
        </w:tc>
      </w:tr>
    </w:tbl>
    <w:p w:rsidR="00B0359F" w:rsidRPr="00874AC1" w:rsidRDefault="006A5F85" w:rsidP="004A6143">
      <w:pPr>
        <w:spacing w:line="228" w:lineRule="auto"/>
        <w:rPr>
          <w:sz w:val="22"/>
          <w:szCs w:val="22"/>
        </w:rPr>
      </w:pPr>
      <w:r w:rsidRPr="00FF4A99">
        <w:rPr>
          <w:i/>
          <w:color w:val="4040A0"/>
          <w:sz w:val="18"/>
          <w:szCs w:val="18"/>
        </w:rPr>
        <w:tab/>
      </w:r>
    </w:p>
    <w:sectPr w:rsidR="00B0359F" w:rsidRPr="00874AC1" w:rsidSect="004A6143">
      <w:footerReference w:type="default" r:id="rId11"/>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412" w:rsidRDefault="00562412" w:rsidP="00905FC1">
      <w:r>
        <w:separator/>
      </w:r>
    </w:p>
  </w:endnote>
  <w:endnote w:type="continuationSeparator" w:id="0">
    <w:p w:rsidR="00562412" w:rsidRDefault="00562412" w:rsidP="0090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FC1" w:rsidRPr="00905FC1" w:rsidRDefault="00905FC1" w:rsidP="00905FC1">
    <w:pPr>
      <w:pStyle w:val="Footer"/>
      <w:rPr>
        <w:i/>
        <w:color w:val="808080"/>
        <w:sz w:val="16"/>
        <w:szCs w:val="26"/>
      </w:rPr>
    </w:pPr>
  </w:p>
  <w:p w:rsidR="00905FC1" w:rsidRPr="00905FC1" w:rsidRDefault="00905FC1" w:rsidP="00905FC1">
    <w:pPr>
      <w:pStyle w:val="Footer"/>
      <w:rPr>
        <w:i/>
        <w:color w:val="808080"/>
        <w:sz w:val="16"/>
        <w:szCs w:val="26"/>
      </w:rPr>
    </w:pPr>
  </w:p>
  <w:p w:rsidR="00905FC1" w:rsidRPr="00905FC1" w:rsidRDefault="00905FC1" w:rsidP="00905FC1">
    <w:pPr>
      <w:pStyle w:val="Footer"/>
      <w:pBdr>
        <w:top w:val="single" w:sz="8" w:space="1" w:color="808080"/>
      </w:pBdr>
      <w:rPr>
        <w:i/>
        <w:color w:val="808080"/>
        <w:sz w:val="16"/>
        <w:szCs w:val="26"/>
      </w:rPr>
    </w:pPr>
  </w:p>
  <w:p w:rsidR="00905FC1" w:rsidRPr="00905FC1" w:rsidRDefault="00905FC1" w:rsidP="00905FC1">
    <w:pPr>
      <w:pStyle w:val="Footer"/>
      <w:rPr>
        <w:i/>
        <w:color w:val="808080"/>
        <w:sz w:val="6"/>
      </w:rPr>
    </w:pPr>
    <w:r>
      <w:rPr>
        <w:i/>
        <w:color w:val="808080"/>
        <w:sz w:val="16"/>
        <w:szCs w:val="26"/>
      </w:rPr>
      <w:t xml:space="preserve">Employee Code of Conduct </w:t>
    </w:r>
    <w:r w:rsidRPr="00905FC1">
      <w:rPr>
        <w:i/>
        <w:color w:val="808080"/>
        <w:sz w:val="16"/>
        <w:szCs w:val="26"/>
      </w:rPr>
      <w:t>Policy (201.1</w:t>
    </w:r>
    <w:r>
      <w:rPr>
        <w:i/>
        <w:color w:val="808080"/>
        <w:sz w:val="16"/>
        <w:szCs w:val="26"/>
      </w:rPr>
      <w:t>7</w:t>
    </w:r>
    <w:r w:rsidRPr="00905FC1">
      <w:rPr>
        <w:i/>
        <w:color w:val="808080"/>
        <w:sz w:val="16"/>
        <w:szCs w:val="26"/>
      </w:rPr>
      <w:t>)</w:t>
    </w:r>
    <w:r w:rsidR="004A6143">
      <w:rPr>
        <w:i/>
        <w:color w:val="808080"/>
        <w:sz w:val="16"/>
        <w:szCs w:val="26"/>
      </w:rPr>
      <w:t xml:space="preserve"> Statement of Governance</w:t>
    </w:r>
  </w:p>
  <w:p w:rsidR="00905FC1" w:rsidRPr="00905FC1" w:rsidRDefault="00905FC1">
    <w:pPr>
      <w:pStyle w:val="Footer"/>
      <w:rPr>
        <w:i/>
        <w:color w:val="808080"/>
        <w:sz w:val="16"/>
      </w:rPr>
    </w:pPr>
    <w:r w:rsidRPr="00905FC1">
      <w:rPr>
        <w:i/>
        <w:color w:val="808080"/>
        <w:sz w:val="16"/>
      </w:rPr>
      <w:t xml:space="preserve">Page </w:t>
    </w:r>
    <w:r w:rsidRPr="00905FC1">
      <w:rPr>
        <w:i/>
        <w:color w:val="808080"/>
        <w:sz w:val="16"/>
      </w:rPr>
      <w:fldChar w:fldCharType="begin"/>
    </w:r>
    <w:r w:rsidRPr="00905FC1">
      <w:rPr>
        <w:i/>
        <w:color w:val="808080"/>
        <w:sz w:val="16"/>
      </w:rPr>
      <w:instrText xml:space="preserve"> PAGE  \* Arabic  \* MERGEFORMAT </w:instrText>
    </w:r>
    <w:r w:rsidRPr="00905FC1">
      <w:rPr>
        <w:i/>
        <w:color w:val="808080"/>
        <w:sz w:val="16"/>
      </w:rPr>
      <w:fldChar w:fldCharType="separate"/>
    </w:r>
    <w:r w:rsidR="00C246C4">
      <w:rPr>
        <w:i/>
        <w:noProof/>
        <w:color w:val="808080"/>
        <w:sz w:val="16"/>
      </w:rPr>
      <w:t>2</w:t>
    </w:r>
    <w:r w:rsidRPr="00905FC1">
      <w:rPr>
        <w:i/>
        <w:color w:val="808080"/>
        <w:sz w:val="16"/>
      </w:rPr>
      <w:fldChar w:fldCharType="end"/>
    </w:r>
    <w:r w:rsidRPr="00905FC1">
      <w:rPr>
        <w:i/>
        <w:color w:val="808080"/>
        <w:sz w:val="16"/>
      </w:rPr>
      <w:t xml:space="preserve"> of </w:t>
    </w:r>
    <w:r w:rsidRPr="00905FC1">
      <w:rPr>
        <w:i/>
        <w:color w:val="808080"/>
        <w:sz w:val="16"/>
      </w:rPr>
      <w:fldChar w:fldCharType="begin"/>
    </w:r>
    <w:r w:rsidRPr="00905FC1">
      <w:rPr>
        <w:i/>
        <w:color w:val="808080"/>
        <w:sz w:val="16"/>
      </w:rPr>
      <w:instrText xml:space="preserve"> NUMPAGES  \* Arabic  \* MERGEFORMAT </w:instrText>
    </w:r>
    <w:r w:rsidRPr="00905FC1">
      <w:rPr>
        <w:i/>
        <w:color w:val="808080"/>
        <w:sz w:val="16"/>
      </w:rPr>
      <w:fldChar w:fldCharType="separate"/>
    </w:r>
    <w:r w:rsidR="00C246C4">
      <w:rPr>
        <w:i/>
        <w:noProof/>
        <w:color w:val="808080"/>
        <w:sz w:val="16"/>
      </w:rPr>
      <w:t>2</w:t>
    </w:r>
    <w:r w:rsidRPr="00905FC1">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412" w:rsidRDefault="00562412" w:rsidP="00905FC1">
      <w:r>
        <w:separator/>
      </w:r>
    </w:p>
  </w:footnote>
  <w:footnote w:type="continuationSeparator" w:id="0">
    <w:p w:rsidR="00562412" w:rsidRDefault="00562412" w:rsidP="00905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AEB"/>
    <w:multiLevelType w:val="multilevel"/>
    <w:tmpl w:val="9D9CE960"/>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96149"/>
    <w:multiLevelType w:val="multilevel"/>
    <w:tmpl w:val="D27C63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FF60D08"/>
    <w:multiLevelType w:val="hybridMultilevel"/>
    <w:tmpl w:val="17EAF46E"/>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1B">
      <w:start w:val="1"/>
      <w:numFmt w:val="lowerRoman"/>
      <w:lvlText w:val="%4."/>
      <w:lvlJc w:val="righ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 w15:restartNumberingAfterBreak="0">
    <w:nsid w:val="124634A6"/>
    <w:multiLevelType w:val="multilevel"/>
    <w:tmpl w:val="1146EBF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6824"/>
    <w:multiLevelType w:val="hybridMultilevel"/>
    <w:tmpl w:val="E4C01B1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AC3D67"/>
    <w:multiLevelType w:val="multilevel"/>
    <w:tmpl w:val="54407BAE"/>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432" w:firstLine="864"/>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6" w15:restartNumberingAfterBreak="0">
    <w:nsid w:val="352B65E2"/>
    <w:multiLevelType w:val="multilevel"/>
    <w:tmpl w:val="1A9640F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72A16B0"/>
    <w:multiLevelType w:val="multilevel"/>
    <w:tmpl w:val="39E69D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A450134"/>
    <w:multiLevelType w:val="multilevel"/>
    <w:tmpl w:val="D1D21AC0"/>
    <w:lvl w:ilvl="0">
      <w:start w:val="1"/>
      <w:numFmt w:val="decimal"/>
      <w:lvlText w:val="%1.0"/>
      <w:lvlJc w:val="left"/>
      <w:pPr>
        <w:ind w:left="360" w:hanging="360"/>
      </w:pPr>
      <w:rPr>
        <w:rFonts w:hint="default"/>
      </w:rPr>
    </w:lvl>
    <w:lvl w:ilvl="1">
      <w:start w:val="1"/>
      <w:numFmt w:val="decimal"/>
      <w:lvlText w:val="%1.%2"/>
      <w:lvlJc w:val="left"/>
      <w:pPr>
        <w:ind w:left="864"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8C07C8"/>
    <w:multiLevelType w:val="hybridMultilevel"/>
    <w:tmpl w:val="5D26E1C4"/>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1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A90E0E"/>
    <w:multiLevelType w:val="hybridMultilevel"/>
    <w:tmpl w:val="5F9AEF10"/>
    <w:lvl w:ilvl="0" w:tplc="A77E274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B15818"/>
    <w:multiLevelType w:val="multilevel"/>
    <w:tmpl w:val="B4B2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1"/>
  </w:num>
  <w:num w:numId="5">
    <w:abstractNumId w:val="13"/>
  </w:num>
  <w:num w:numId="6">
    <w:abstractNumId w:val="3"/>
  </w:num>
  <w:num w:numId="7">
    <w:abstractNumId w:val="12"/>
  </w:num>
  <w:num w:numId="8">
    <w:abstractNumId w:val="8"/>
  </w:num>
  <w:num w:numId="9">
    <w:abstractNumId w:val="0"/>
  </w:num>
  <w:num w:numId="10">
    <w:abstractNumId w:val="5"/>
  </w:num>
  <w:num w:numId="11">
    <w:abstractNumId w:val="9"/>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4FAF"/>
    <w:rsid w:val="000A589D"/>
    <w:rsid w:val="000A677A"/>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D6D"/>
    <w:rsid w:val="00130231"/>
    <w:rsid w:val="0013081C"/>
    <w:rsid w:val="00130A35"/>
    <w:rsid w:val="00130BE9"/>
    <w:rsid w:val="00131012"/>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0163"/>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9D5"/>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279"/>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45D1"/>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2E"/>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672"/>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33AB"/>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143"/>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B7716"/>
    <w:rsid w:val="004C15CD"/>
    <w:rsid w:val="004C28E2"/>
    <w:rsid w:val="004C3B00"/>
    <w:rsid w:val="004C51C2"/>
    <w:rsid w:val="004C6783"/>
    <w:rsid w:val="004D0246"/>
    <w:rsid w:val="004D20DA"/>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0871"/>
    <w:rsid w:val="00501297"/>
    <w:rsid w:val="0050332C"/>
    <w:rsid w:val="00506D8D"/>
    <w:rsid w:val="005100E8"/>
    <w:rsid w:val="005115EA"/>
    <w:rsid w:val="00512983"/>
    <w:rsid w:val="00513AE6"/>
    <w:rsid w:val="005147C0"/>
    <w:rsid w:val="00514B37"/>
    <w:rsid w:val="00515670"/>
    <w:rsid w:val="00516971"/>
    <w:rsid w:val="00520D14"/>
    <w:rsid w:val="00522CB1"/>
    <w:rsid w:val="00523FB1"/>
    <w:rsid w:val="0052418E"/>
    <w:rsid w:val="00524966"/>
    <w:rsid w:val="005273E6"/>
    <w:rsid w:val="005301F2"/>
    <w:rsid w:val="00530707"/>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586"/>
    <w:rsid w:val="00561EB2"/>
    <w:rsid w:val="00562412"/>
    <w:rsid w:val="0056371A"/>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53FC"/>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7F"/>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5F85"/>
    <w:rsid w:val="006B10D3"/>
    <w:rsid w:val="006B10E5"/>
    <w:rsid w:val="006B24EC"/>
    <w:rsid w:val="006B2523"/>
    <w:rsid w:val="006B2910"/>
    <w:rsid w:val="006B430B"/>
    <w:rsid w:val="006B4AA3"/>
    <w:rsid w:val="006B55B1"/>
    <w:rsid w:val="006B5895"/>
    <w:rsid w:val="006B65D7"/>
    <w:rsid w:val="006B6C0E"/>
    <w:rsid w:val="006B6E62"/>
    <w:rsid w:val="006C1C5B"/>
    <w:rsid w:val="006C2108"/>
    <w:rsid w:val="006C24BE"/>
    <w:rsid w:val="006C2744"/>
    <w:rsid w:val="006C3679"/>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DC9"/>
    <w:rsid w:val="00792FBD"/>
    <w:rsid w:val="0079306B"/>
    <w:rsid w:val="007939B4"/>
    <w:rsid w:val="00794E80"/>
    <w:rsid w:val="00795C28"/>
    <w:rsid w:val="00796DE3"/>
    <w:rsid w:val="007976D5"/>
    <w:rsid w:val="00797ED5"/>
    <w:rsid w:val="007A2D5B"/>
    <w:rsid w:val="007A377C"/>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3FB"/>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4AC1"/>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5FC1"/>
    <w:rsid w:val="00906FAD"/>
    <w:rsid w:val="00907856"/>
    <w:rsid w:val="00910841"/>
    <w:rsid w:val="009116EF"/>
    <w:rsid w:val="0091319D"/>
    <w:rsid w:val="00914C95"/>
    <w:rsid w:val="00915439"/>
    <w:rsid w:val="00917127"/>
    <w:rsid w:val="00920292"/>
    <w:rsid w:val="00922A4D"/>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59F"/>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49F"/>
    <w:rsid w:val="00B60AD9"/>
    <w:rsid w:val="00B6152D"/>
    <w:rsid w:val="00B61DDE"/>
    <w:rsid w:val="00B6214B"/>
    <w:rsid w:val="00B63CA4"/>
    <w:rsid w:val="00B63F2B"/>
    <w:rsid w:val="00B64689"/>
    <w:rsid w:val="00B66E92"/>
    <w:rsid w:val="00B67189"/>
    <w:rsid w:val="00B7054F"/>
    <w:rsid w:val="00B727F4"/>
    <w:rsid w:val="00B72DAC"/>
    <w:rsid w:val="00B74A13"/>
    <w:rsid w:val="00B75666"/>
    <w:rsid w:val="00B81821"/>
    <w:rsid w:val="00B83198"/>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52C"/>
    <w:rsid w:val="00C2012F"/>
    <w:rsid w:val="00C203E1"/>
    <w:rsid w:val="00C22558"/>
    <w:rsid w:val="00C23785"/>
    <w:rsid w:val="00C246C4"/>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5186"/>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351B"/>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5C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46BE"/>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2749"/>
    <w:rsid w:val="00E532A6"/>
    <w:rsid w:val="00E54AF6"/>
    <w:rsid w:val="00E55D8B"/>
    <w:rsid w:val="00E56C9B"/>
    <w:rsid w:val="00E56DC5"/>
    <w:rsid w:val="00E61154"/>
    <w:rsid w:val="00E614C1"/>
    <w:rsid w:val="00E62527"/>
    <w:rsid w:val="00E62DA8"/>
    <w:rsid w:val="00E62ED0"/>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BB0"/>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4A9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6E19B6B-47ED-4EAA-967A-3B1055FC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6A5F85"/>
    <w:rPr>
      <w:color w:val="800080"/>
      <w:u w:val="single"/>
    </w:rPr>
  </w:style>
  <w:style w:type="character" w:styleId="Strong">
    <w:name w:val="Strong"/>
    <w:uiPriority w:val="22"/>
    <w:qFormat/>
    <w:rsid w:val="00E52749"/>
    <w:rPr>
      <w:b/>
      <w:bCs/>
    </w:rPr>
  </w:style>
  <w:style w:type="paragraph" w:styleId="NormalWeb">
    <w:name w:val="Normal (Web)"/>
    <w:basedOn w:val="Normal"/>
    <w:uiPriority w:val="99"/>
    <w:unhideWhenUsed/>
    <w:rsid w:val="00E52749"/>
    <w:pPr>
      <w:spacing w:before="100" w:beforeAutospacing="1" w:after="100" w:afterAutospacing="1"/>
    </w:pPr>
    <w:rPr>
      <w:lang w:val="en-US" w:eastAsia="en-US"/>
    </w:rPr>
  </w:style>
  <w:style w:type="paragraph" w:styleId="Header">
    <w:name w:val="header"/>
    <w:basedOn w:val="Normal"/>
    <w:link w:val="HeaderChar"/>
    <w:rsid w:val="00905FC1"/>
    <w:pPr>
      <w:tabs>
        <w:tab w:val="center" w:pos="4680"/>
        <w:tab w:val="right" w:pos="9360"/>
      </w:tabs>
    </w:pPr>
  </w:style>
  <w:style w:type="character" w:customStyle="1" w:styleId="HeaderChar">
    <w:name w:val="Header Char"/>
    <w:basedOn w:val="DefaultParagraphFont"/>
    <w:link w:val="Header"/>
    <w:rsid w:val="00905FC1"/>
    <w:rPr>
      <w:sz w:val="24"/>
      <w:szCs w:val="24"/>
      <w:lang w:val="en-CA" w:eastAsia="en-CA"/>
    </w:rPr>
  </w:style>
  <w:style w:type="paragraph" w:styleId="Footer">
    <w:name w:val="footer"/>
    <w:basedOn w:val="Normal"/>
    <w:link w:val="FooterChar"/>
    <w:rsid w:val="00905FC1"/>
    <w:pPr>
      <w:tabs>
        <w:tab w:val="center" w:pos="4680"/>
        <w:tab w:val="right" w:pos="9360"/>
      </w:tabs>
    </w:pPr>
  </w:style>
  <w:style w:type="character" w:customStyle="1" w:styleId="FooterChar">
    <w:name w:val="Footer Char"/>
    <w:basedOn w:val="DefaultParagraphFont"/>
    <w:link w:val="Footer"/>
    <w:rsid w:val="00905FC1"/>
    <w:rPr>
      <w:sz w:val="24"/>
      <w:szCs w:val="24"/>
      <w:lang w:val="en-CA" w:eastAsia="en-CA"/>
    </w:rPr>
  </w:style>
  <w:style w:type="paragraph" w:styleId="BalloonText">
    <w:name w:val="Balloon Text"/>
    <w:basedOn w:val="Normal"/>
    <w:link w:val="BalloonTextChar"/>
    <w:rsid w:val="003645D1"/>
    <w:rPr>
      <w:rFonts w:ascii="Tahoma" w:hAnsi="Tahoma" w:cs="Tahoma"/>
      <w:sz w:val="16"/>
      <w:szCs w:val="16"/>
    </w:rPr>
  </w:style>
  <w:style w:type="character" w:customStyle="1" w:styleId="BalloonTextChar">
    <w:name w:val="Balloon Text Char"/>
    <w:basedOn w:val="DefaultParagraphFont"/>
    <w:link w:val="BalloonText"/>
    <w:rsid w:val="003645D1"/>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49/201.17%20-%20Employee%20Code%20of%20Conduct%20and%20Ethics%20Policy%20AOP.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ushare.ncdsb.com/dsweb/Get/Document-1429966/DM%20056%20-%20Municipal%2C%20Provincial%20and%20Federal%20Election%20Administrative%20Procedures%202011.pdf" TargetMode="External"/><Relationship Id="rId4" Type="http://schemas.openxmlformats.org/officeDocument/2006/relationships/webSettings" Target="webSettings.xml"/><Relationship Id="rId9" Type="http://schemas.openxmlformats.org/officeDocument/2006/relationships/hyperlink" Target="http://www.oct.ca/public/professional-standards/ethic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400</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4624</CharactersWithSpaces>
  <SharedDoc>false</SharedDoc>
  <HLinks>
    <vt:vector size="84" baseType="variant">
      <vt:variant>
        <vt:i4>3735594</vt:i4>
      </vt:variant>
      <vt:variant>
        <vt:i4>39</vt:i4>
      </vt:variant>
      <vt:variant>
        <vt:i4>0</vt:i4>
      </vt:variant>
      <vt:variant>
        <vt:i4>5</vt:i4>
      </vt:variant>
      <vt:variant>
        <vt:lpwstr>https://docushare.ncdsb.com/dsweb/Get/Document-1429966/DM 056 - Municipal%2C Provincial and Federal Election Administrative Procedures 2011.pdf</vt:lpwstr>
      </vt:variant>
      <vt:variant>
        <vt:lpwstr/>
      </vt:variant>
      <vt:variant>
        <vt:i4>655471</vt:i4>
      </vt:variant>
      <vt:variant>
        <vt:i4>36</vt:i4>
      </vt:variant>
      <vt:variant>
        <vt:i4>0</vt:i4>
      </vt:variant>
      <vt:variant>
        <vt:i4>5</vt:i4>
      </vt:variant>
      <vt:variant>
        <vt:lpwstr>http://www.niagaracatholic.ca/index.php?doc=/niagaraRC//board/policies/Section_700/AccCustomerServP.html</vt:lpwstr>
      </vt:variant>
      <vt:variant>
        <vt:lpwstr/>
      </vt:variant>
      <vt:variant>
        <vt:i4>3997779</vt:i4>
      </vt:variant>
      <vt:variant>
        <vt:i4>33</vt:i4>
      </vt:variant>
      <vt:variant>
        <vt:i4>0</vt:i4>
      </vt:variant>
      <vt:variant>
        <vt:i4>5</vt:i4>
      </vt:variant>
      <vt:variant>
        <vt:lpwstr>http://www.niagaracatholic.ca/index.php?doc=/niagaraRC/board/policies/Section_600/PurchaseSupplyCh-P.html</vt:lpwstr>
      </vt:variant>
      <vt:variant>
        <vt:lpwstr/>
      </vt:variant>
      <vt:variant>
        <vt:i4>6226016</vt:i4>
      </vt:variant>
      <vt:variant>
        <vt:i4>30</vt:i4>
      </vt:variant>
      <vt:variant>
        <vt:i4>0</vt:i4>
      </vt:variant>
      <vt:variant>
        <vt:i4>5</vt:i4>
      </vt:variant>
      <vt:variant>
        <vt:lpwstr>http://www.niagaracatholic.ca/index.php?doc=/niagaraRC//board/policies/Section_200/EmpWkplViolence-P.html</vt:lpwstr>
      </vt:variant>
      <vt:variant>
        <vt:lpwstr/>
      </vt:variant>
      <vt:variant>
        <vt:i4>5242983</vt:i4>
      </vt:variant>
      <vt:variant>
        <vt:i4>27</vt:i4>
      </vt:variant>
      <vt:variant>
        <vt:i4>0</vt:i4>
      </vt:variant>
      <vt:variant>
        <vt:i4>5</vt:i4>
      </vt:variant>
      <vt:variant>
        <vt:lpwstr>http://www.niagaracatholic.ca/index.php?doc=/niagaraRC/board/policies/Section_200/health_safe_pol.htm</vt:lpwstr>
      </vt:variant>
      <vt:variant>
        <vt:lpwstr/>
      </vt:variant>
      <vt:variant>
        <vt:i4>2359309</vt:i4>
      </vt:variant>
      <vt:variant>
        <vt:i4>24</vt:i4>
      </vt:variant>
      <vt:variant>
        <vt:i4>0</vt:i4>
      </vt:variant>
      <vt:variant>
        <vt:i4>5</vt:i4>
      </vt:variant>
      <vt:variant>
        <vt:lpwstr>http://www.niagaracatholic.ca/index.php?doc=/niagaraRC/board/policies/Section_200/empWkHarassPol.htm</vt:lpwstr>
      </vt:variant>
      <vt:variant>
        <vt:lpwstr/>
      </vt:variant>
      <vt:variant>
        <vt:i4>327721</vt:i4>
      </vt:variant>
      <vt:variant>
        <vt:i4>21</vt:i4>
      </vt:variant>
      <vt:variant>
        <vt:i4>0</vt:i4>
      </vt:variant>
      <vt:variant>
        <vt:i4>5</vt:i4>
      </vt:variant>
      <vt:variant>
        <vt:lpwstr>http://www.niagaracatholic.ca/index.php?doc=/niagaraRC/board/policies/Section_200/elecComPolEmp.htm</vt:lpwstr>
      </vt:variant>
      <vt:variant>
        <vt:lpwstr/>
      </vt:variant>
      <vt:variant>
        <vt:i4>5374037</vt:i4>
      </vt:variant>
      <vt:variant>
        <vt:i4>18</vt:i4>
      </vt:variant>
      <vt:variant>
        <vt:i4>0</vt:i4>
      </vt:variant>
      <vt:variant>
        <vt:i4>5</vt:i4>
      </vt:variant>
      <vt:variant>
        <vt:lpwstr>http://www.oct.ca/public/professional-standards/ethical-standards</vt:lpwstr>
      </vt:variant>
      <vt:variant>
        <vt:lpwstr/>
      </vt:variant>
      <vt:variant>
        <vt:i4>3539037</vt:i4>
      </vt:variant>
      <vt:variant>
        <vt:i4>15</vt:i4>
      </vt:variant>
      <vt:variant>
        <vt:i4>0</vt:i4>
      </vt:variant>
      <vt:variant>
        <vt:i4>5</vt:i4>
      </vt:variant>
      <vt:variant>
        <vt:lpwstr>http://www.e-laws.gov.on.ca/html/statutes/english/elaws_statutes_10b25_e.htm</vt:lpwstr>
      </vt:variant>
      <vt:variant>
        <vt:lpwstr/>
      </vt:variant>
      <vt:variant>
        <vt:i4>3145748</vt:i4>
      </vt:variant>
      <vt:variant>
        <vt:i4>12</vt:i4>
      </vt:variant>
      <vt:variant>
        <vt:i4>0</vt:i4>
      </vt:variant>
      <vt:variant>
        <vt:i4>5</vt:i4>
      </vt:variant>
      <vt:variant>
        <vt:lpwstr>http://www.ontla.on.ca/web/bills/bills_detail.do?locale=en&amp;BillID=2187</vt:lpwstr>
      </vt:variant>
      <vt:variant>
        <vt:lpwstr/>
      </vt:variant>
      <vt:variant>
        <vt:i4>3604575</vt:i4>
      </vt:variant>
      <vt:variant>
        <vt:i4>9</vt:i4>
      </vt:variant>
      <vt:variant>
        <vt:i4>0</vt:i4>
      </vt:variant>
      <vt:variant>
        <vt:i4>5</vt:i4>
      </vt:variant>
      <vt:variant>
        <vt:lpwstr>http://www.e-laws.gov.on.ca/html/statutes/english/elaws_statutes_90o01_e.htm</vt:lpwstr>
      </vt:variant>
      <vt:variant>
        <vt:lpwstr/>
      </vt:variant>
      <vt:variant>
        <vt:i4>3276890</vt:i4>
      </vt:variant>
      <vt:variant>
        <vt:i4>6</vt:i4>
      </vt:variant>
      <vt:variant>
        <vt:i4>0</vt:i4>
      </vt:variant>
      <vt:variant>
        <vt:i4>5</vt:i4>
      </vt:variant>
      <vt:variant>
        <vt:lpwstr>http://www.e-laws.gov.on.ca/html/statutes/english/elaws_statutes_90m56_e.htm</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6422536</vt:i4>
      </vt:variant>
      <vt:variant>
        <vt:i4>0</vt:i4>
      </vt:variant>
      <vt:variant>
        <vt:i4>0</vt:i4>
      </vt:variant>
      <vt:variant>
        <vt:i4>5</vt:i4>
      </vt:variant>
      <vt:variant>
        <vt:lpwstr>http://www.e-laws.gov.on.ca/html/statutes/english/elaws_statutes_90e02_e.htm</vt:lpwstr>
      </vt:variant>
      <vt:variant>
        <vt:lpwstr>BK573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10</cp:revision>
  <cp:lastPrinted>2018-06-20T14:13:00Z</cp:lastPrinted>
  <dcterms:created xsi:type="dcterms:W3CDTF">2018-06-20T14:11:00Z</dcterms:created>
  <dcterms:modified xsi:type="dcterms:W3CDTF">2020-04-08T17:16:00Z</dcterms:modified>
</cp:coreProperties>
</file>