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2544F" w14:paraId="40D42FCC" w14:textId="77777777">
        <w:trPr>
          <w:trHeight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29891A" w14:textId="77777777" w:rsidR="0032544F" w:rsidRDefault="0065572E">
            <w:pPr>
              <w:spacing w:before="120" w:after="120"/>
              <w:jc w:val="center"/>
              <w:rPr>
                <w:rFonts w:ascii="Calibri" w:eastAsia="Calibri" w:hAnsi="Calibri" w:cs="Calibri"/>
                <w:color w:val="FFFFFF"/>
              </w:rPr>
            </w:pPr>
            <w:bookmarkStart w:id="0" w:name="_heading=h.gjdgxs" w:colFirst="0" w:colLast="0"/>
            <w:bookmarkStart w:id="1" w:name="_GoBack"/>
            <w:bookmarkEnd w:id="0"/>
            <w:bookmarkEnd w:id="1"/>
            <w:r>
              <w:rPr>
                <w:rFonts w:ascii="Calibri" w:eastAsia="Calibri" w:hAnsi="Calibri" w:cs="Calibri"/>
                <w:color w:val="FFFFFF"/>
              </w:rPr>
              <w:t>Niagara Catholic District School Board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B54D58D" wp14:editId="40916295">
                  <wp:simplePos x="0" y="0"/>
                  <wp:positionH relativeFrom="column">
                    <wp:posOffset>51437</wp:posOffset>
                  </wp:positionH>
                  <wp:positionV relativeFrom="paragraph">
                    <wp:posOffset>89535</wp:posOffset>
                  </wp:positionV>
                  <wp:extent cx="548640" cy="636905"/>
                  <wp:effectExtent l="0" t="0" r="0" b="0"/>
                  <wp:wrapNone/>
                  <wp:docPr id="4" name="image1.png" descr="NCDSB-logo-v2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NCDSB-logo-v2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F7D7D04" w14:textId="77777777" w:rsidR="0032544F" w:rsidRDefault="0065572E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  <w:sz w:val="28"/>
                <w:szCs w:val="28"/>
              </w:rPr>
              <w:t>EMPLOYEE WORKPLACE VIOLENCE POLICY</w:t>
            </w:r>
          </w:p>
          <w:p w14:paraId="1C31E2BD" w14:textId="77777777" w:rsidR="0032544F" w:rsidRDefault="0065572E">
            <w:pPr>
              <w:spacing w:before="120" w:after="120"/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>STATEMENT OF GOVERNANCE POLICY</w:t>
            </w:r>
          </w:p>
        </w:tc>
      </w:tr>
      <w:tr w:rsidR="0032544F" w14:paraId="2593AEAA" w14:textId="77777777">
        <w:trPr>
          <w:trHeight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3A755C" w14:textId="77777777" w:rsidR="0032544F" w:rsidRDefault="0065572E">
            <w:pPr>
              <w:spacing w:line="220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8B51282" w14:textId="77777777" w:rsidR="0032544F" w:rsidRDefault="0065572E">
            <w:pPr>
              <w:spacing w:line="220" w:lineRule="auto"/>
              <w:jc w:val="right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Policy No 201.11</w:t>
            </w:r>
          </w:p>
        </w:tc>
      </w:tr>
    </w:tbl>
    <w:p w14:paraId="2DA07465" w14:textId="77777777" w:rsidR="00CB5966" w:rsidRPr="006E48C9" w:rsidRDefault="00CB5966">
      <w:pPr>
        <w:rPr>
          <w:sz w:val="6"/>
          <w:szCs w:val="6"/>
        </w:rPr>
      </w:pPr>
    </w:p>
    <w:tbl>
      <w:tblPr>
        <w:tblStyle w:val="a"/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2544F" w14:paraId="158DCA5C" w14:textId="77777777" w:rsidTr="00CB5966">
        <w:trPr>
          <w:trHeight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9E08D9" w14:textId="77777777" w:rsidR="0032544F" w:rsidRPr="00CB5966" w:rsidRDefault="0065572E" w:rsidP="00CB5966">
            <w:pPr>
              <w:spacing w:line="220" w:lineRule="auto"/>
              <w:rPr>
                <w:rFonts w:ascii="Gill Sans" w:eastAsia="Gill Sans" w:hAnsi="Gill Sans" w:cs="Gill Sans"/>
                <w:color w:val="3150A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Adopted Date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 March 26, 2002</w:t>
            </w: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C67BF1" w14:textId="2496AC66" w:rsidR="0032544F" w:rsidRPr="00470D60" w:rsidRDefault="0065572E" w:rsidP="00917FB8">
            <w:pPr>
              <w:spacing w:line="220" w:lineRule="auto"/>
              <w:jc w:val="right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Latest Reviewed/Revised Date:</w:t>
            </w:r>
            <w:r w:rsidR="00470D60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917FB8">
              <w:rPr>
                <w:rFonts w:ascii="Calibri" w:eastAsia="Calibri" w:hAnsi="Calibri" w:cs="Calibri"/>
                <w:sz w:val="16"/>
                <w:szCs w:val="16"/>
              </w:rPr>
              <w:t>May 25, 2022</w:t>
            </w:r>
            <w:r w:rsidRPr="00473D46"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</w:p>
        </w:tc>
      </w:tr>
    </w:tbl>
    <w:p w14:paraId="7B98DDFF" w14:textId="77777777" w:rsidR="0032544F" w:rsidRDefault="0032544F">
      <w:pPr>
        <w:spacing w:line="228" w:lineRule="auto"/>
        <w:jc w:val="both"/>
        <w:rPr>
          <w:color w:val="000033"/>
          <w:sz w:val="22"/>
          <w:szCs w:val="22"/>
        </w:rPr>
      </w:pPr>
    </w:p>
    <w:p w14:paraId="328970C8" w14:textId="13E6F89D" w:rsidR="0032544F" w:rsidRPr="002A0F95" w:rsidRDefault="0065572E">
      <w:pPr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keeping with the Mission, Vision, and Values of the Niagara Catholic District School Board, the Board is committed to providing a safe working environment in which all Employees are treated with consideration, dignity, respect,</w:t>
      </w:r>
      <w:r w:rsidR="001B698F">
        <w:rPr>
          <w:sz w:val="22"/>
          <w:szCs w:val="22"/>
        </w:rPr>
        <w:t xml:space="preserve"> </w:t>
      </w:r>
      <w:r>
        <w:rPr>
          <w:sz w:val="22"/>
          <w:szCs w:val="22"/>
        </w:rPr>
        <w:t>equity</w:t>
      </w:r>
      <w:r w:rsidR="00470D60" w:rsidRPr="000B066D">
        <w:rPr>
          <w:sz w:val="22"/>
          <w:szCs w:val="22"/>
        </w:rPr>
        <w:t>,</w:t>
      </w:r>
      <w:r w:rsidRPr="000B066D">
        <w:rPr>
          <w:sz w:val="22"/>
          <w:szCs w:val="22"/>
        </w:rPr>
        <w:t xml:space="preserve"> and in accordance with the gospel values of Jesus Christ</w:t>
      </w:r>
      <w:r w:rsidR="002A0F95">
        <w:rPr>
          <w:sz w:val="22"/>
          <w:szCs w:val="22"/>
        </w:rPr>
        <w:t>.</w:t>
      </w:r>
    </w:p>
    <w:p w14:paraId="5DB866EC" w14:textId="77777777" w:rsidR="0032544F" w:rsidRPr="00470D60" w:rsidRDefault="0032544F">
      <w:pPr>
        <w:spacing w:line="228" w:lineRule="auto"/>
        <w:jc w:val="both"/>
        <w:rPr>
          <w:strike/>
          <w:sz w:val="22"/>
          <w:szCs w:val="22"/>
        </w:rPr>
      </w:pPr>
    </w:p>
    <w:p w14:paraId="06514368" w14:textId="377EE7FA" w:rsidR="0032544F" w:rsidRPr="00470D60" w:rsidRDefault="0065572E">
      <w:pPr>
        <w:spacing w:line="228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The Board believes that the eradication of workplace violence in the school/workplace is the joint responsibility of the employer and the employee. Therefore, any employee who becomes aware of a potential workplace violence situation has a responsibility to </w:t>
      </w:r>
      <w:r w:rsidR="001B698F" w:rsidRPr="002A0F95">
        <w:rPr>
          <w:color w:val="000000" w:themeColor="text1"/>
          <w:sz w:val="22"/>
          <w:szCs w:val="22"/>
        </w:rPr>
        <w:t>report</w:t>
      </w:r>
      <w:r w:rsidR="00470D60" w:rsidRPr="002A0F95">
        <w:rPr>
          <w:color w:val="000000" w:themeColor="text1"/>
          <w:sz w:val="22"/>
          <w:szCs w:val="22"/>
        </w:rPr>
        <w:t xml:space="preserve"> it immediately.</w:t>
      </w:r>
      <w:r w:rsidR="001B698F" w:rsidRPr="002A0F95">
        <w:rPr>
          <w:color w:val="000000" w:themeColor="text1"/>
          <w:sz w:val="22"/>
          <w:szCs w:val="22"/>
        </w:rPr>
        <w:t xml:space="preserve"> </w:t>
      </w:r>
    </w:p>
    <w:p w14:paraId="76938DD2" w14:textId="77777777" w:rsidR="0032544F" w:rsidRPr="00470D60" w:rsidRDefault="0032544F">
      <w:pPr>
        <w:spacing w:line="228" w:lineRule="auto"/>
        <w:jc w:val="both"/>
        <w:rPr>
          <w:strike/>
          <w:sz w:val="22"/>
          <w:szCs w:val="22"/>
        </w:rPr>
      </w:pPr>
    </w:p>
    <w:p w14:paraId="50A25997" w14:textId="40BE64FF" w:rsidR="0032544F" w:rsidRDefault="0065572E">
      <w:pPr>
        <w:spacing w:line="228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Workplace Violence will not be tolerated </w:t>
      </w:r>
      <w:r w:rsidR="001B698F" w:rsidRPr="002A0F95">
        <w:rPr>
          <w:color w:val="000000" w:themeColor="text1"/>
          <w:sz w:val="22"/>
          <w:szCs w:val="22"/>
        </w:rPr>
        <w:t>under any circumstance</w:t>
      </w:r>
      <w:r w:rsidR="00280044" w:rsidRPr="002A0F95">
        <w:rPr>
          <w:color w:val="000000" w:themeColor="text1"/>
          <w:sz w:val="22"/>
          <w:szCs w:val="22"/>
        </w:rPr>
        <w:t>.</w:t>
      </w:r>
    </w:p>
    <w:p w14:paraId="2B340173" w14:textId="77777777" w:rsidR="001B698F" w:rsidRDefault="001B698F">
      <w:pPr>
        <w:spacing w:line="228" w:lineRule="auto"/>
        <w:jc w:val="both"/>
        <w:rPr>
          <w:sz w:val="22"/>
          <w:szCs w:val="22"/>
        </w:rPr>
      </w:pPr>
    </w:p>
    <w:p w14:paraId="7F53DB01" w14:textId="2E261D03" w:rsidR="0032544F" w:rsidRDefault="00EF60F0">
      <w:pPr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Pr="002A0F95">
        <w:rPr>
          <w:color w:val="000000" w:themeColor="text1"/>
          <w:sz w:val="22"/>
          <w:szCs w:val="22"/>
        </w:rPr>
        <w:t xml:space="preserve">an </w:t>
      </w:r>
      <w:r>
        <w:rPr>
          <w:sz w:val="22"/>
          <w:szCs w:val="22"/>
        </w:rPr>
        <w:t xml:space="preserve">employee believes they are at risk of violence in the workplace, </w:t>
      </w:r>
      <w:r w:rsidRPr="002A0F95">
        <w:rPr>
          <w:color w:val="000000" w:themeColor="text1"/>
          <w:sz w:val="22"/>
          <w:szCs w:val="22"/>
        </w:rPr>
        <w:t xml:space="preserve">including domestic violence, they must advise their employer and the employer will take </w:t>
      </w:r>
      <w:r w:rsidR="002A0F95" w:rsidRPr="002A0F95">
        <w:rPr>
          <w:color w:val="000000" w:themeColor="text1"/>
          <w:sz w:val="22"/>
          <w:szCs w:val="22"/>
        </w:rPr>
        <w:t xml:space="preserve">the </w:t>
      </w:r>
      <w:r w:rsidRPr="002A0F95">
        <w:rPr>
          <w:color w:val="000000" w:themeColor="text1"/>
          <w:sz w:val="22"/>
          <w:szCs w:val="22"/>
        </w:rPr>
        <w:t xml:space="preserve">appropriate steps </w:t>
      </w:r>
      <w:r w:rsidR="002A0F95" w:rsidRPr="002A0F95">
        <w:rPr>
          <w:color w:val="000000" w:themeColor="text1"/>
          <w:sz w:val="22"/>
          <w:szCs w:val="22"/>
        </w:rPr>
        <w:t xml:space="preserve">and </w:t>
      </w:r>
      <w:r w:rsidRPr="002A0F95">
        <w:rPr>
          <w:color w:val="000000" w:themeColor="text1"/>
          <w:sz w:val="22"/>
          <w:szCs w:val="22"/>
        </w:rPr>
        <w:t>follow the Administrative Operational Procedures for this policy, which may include seeking the assistance of the police.</w:t>
      </w:r>
    </w:p>
    <w:p w14:paraId="4F05BDCF" w14:textId="77777777" w:rsidR="0032544F" w:rsidRDefault="0032544F">
      <w:pPr>
        <w:spacing w:line="228" w:lineRule="auto"/>
        <w:jc w:val="both"/>
        <w:rPr>
          <w:sz w:val="22"/>
          <w:szCs w:val="22"/>
        </w:rPr>
      </w:pPr>
    </w:p>
    <w:p w14:paraId="2A4F7F33" w14:textId="77777777" w:rsidR="0032544F" w:rsidRPr="000B066D" w:rsidRDefault="0065572E" w:rsidP="000B066D">
      <w:pPr>
        <w:pStyle w:val="BodyText2"/>
      </w:pPr>
      <w:r w:rsidRPr="000B066D">
        <w:t>Where the occasion of workplace violence arises, the Board will achieve resolution through a formal process. During the process all information gathered is to be kept confidential.</w:t>
      </w:r>
    </w:p>
    <w:p w14:paraId="46CF8891" w14:textId="77777777" w:rsidR="0032544F" w:rsidRDefault="0032544F">
      <w:pPr>
        <w:spacing w:line="228" w:lineRule="auto"/>
        <w:jc w:val="both"/>
        <w:rPr>
          <w:sz w:val="22"/>
          <w:szCs w:val="22"/>
        </w:rPr>
      </w:pPr>
    </w:p>
    <w:p w14:paraId="22B6EFA1" w14:textId="77777777" w:rsidR="0032544F" w:rsidRDefault="0065572E">
      <w:pPr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accordance with current legislation in the Province of Ontario, the Board will assess the risks of workplace violence </w:t>
      </w:r>
      <w:hyperlink r:id="rId9">
        <w:r>
          <w:rPr>
            <w:color w:val="0000FF"/>
            <w:sz w:val="22"/>
            <w:szCs w:val="22"/>
            <w:u w:val="single"/>
          </w:rPr>
          <w:t>(Appendix A)</w:t>
        </w:r>
      </w:hyperlink>
      <w:r>
        <w:rPr>
          <w:sz w:val="22"/>
          <w:szCs w:val="22"/>
        </w:rPr>
        <w:t xml:space="preserve"> that may arise from the nature of the workplace, and provide relevant training, information and instruction to the employees.</w:t>
      </w:r>
    </w:p>
    <w:p w14:paraId="5F13BBDE" w14:textId="77777777" w:rsidR="0032544F" w:rsidRPr="005D52FE" w:rsidRDefault="0032544F">
      <w:pPr>
        <w:spacing w:line="228" w:lineRule="auto"/>
        <w:jc w:val="both"/>
        <w:rPr>
          <w:sz w:val="22"/>
          <w:szCs w:val="22"/>
        </w:rPr>
      </w:pPr>
    </w:p>
    <w:p w14:paraId="131B1F53" w14:textId="2517CCE8" w:rsidR="0032544F" w:rsidRPr="005D52FE" w:rsidRDefault="0065572E">
      <w:pPr>
        <w:spacing w:line="228" w:lineRule="auto"/>
        <w:jc w:val="both"/>
        <w:rPr>
          <w:sz w:val="22"/>
          <w:szCs w:val="22"/>
        </w:rPr>
      </w:pPr>
      <w:r w:rsidRPr="005D52FE">
        <w:rPr>
          <w:sz w:val="22"/>
          <w:szCs w:val="22"/>
        </w:rPr>
        <w:t xml:space="preserve">This Policy is to be applied in </w:t>
      </w:r>
      <w:r w:rsidR="00B54873" w:rsidRPr="002A0F95">
        <w:rPr>
          <w:color w:val="000000" w:themeColor="text1"/>
          <w:sz w:val="22"/>
          <w:szCs w:val="22"/>
        </w:rPr>
        <w:t>connection to</w:t>
      </w:r>
      <w:r w:rsidRPr="002A0F95">
        <w:rPr>
          <w:color w:val="000000" w:themeColor="text1"/>
          <w:sz w:val="22"/>
          <w:szCs w:val="22"/>
        </w:rPr>
        <w:t xml:space="preserve"> the </w:t>
      </w:r>
      <w:r w:rsidR="005D52FE" w:rsidRPr="002A0F95">
        <w:rPr>
          <w:color w:val="000000" w:themeColor="text1"/>
          <w:sz w:val="22"/>
          <w:szCs w:val="22"/>
        </w:rPr>
        <w:t>following Board</w:t>
      </w:r>
      <w:r w:rsidRPr="002A0F95">
        <w:rPr>
          <w:color w:val="000000" w:themeColor="text1"/>
          <w:sz w:val="22"/>
          <w:szCs w:val="22"/>
        </w:rPr>
        <w:t xml:space="preserve"> Policies</w:t>
      </w:r>
      <w:r w:rsidR="00554AC5" w:rsidRPr="002A0F95">
        <w:rPr>
          <w:color w:val="000000" w:themeColor="text1"/>
          <w:sz w:val="22"/>
          <w:szCs w:val="22"/>
        </w:rPr>
        <w:t xml:space="preserve"> that support </w:t>
      </w:r>
      <w:r w:rsidRPr="002A0F95">
        <w:rPr>
          <w:color w:val="000000" w:themeColor="text1"/>
          <w:sz w:val="22"/>
          <w:szCs w:val="22"/>
        </w:rPr>
        <w:t xml:space="preserve">dealing </w:t>
      </w:r>
      <w:r w:rsidRPr="005D52FE">
        <w:rPr>
          <w:sz w:val="22"/>
          <w:szCs w:val="22"/>
        </w:rPr>
        <w:t xml:space="preserve">with employee </w:t>
      </w:r>
      <w:r w:rsidR="00B54873" w:rsidRPr="005D52FE">
        <w:rPr>
          <w:sz w:val="22"/>
          <w:szCs w:val="22"/>
        </w:rPr>
        <w:t>behavior</w:t>
      </w:r>
      <w:r w:rsidRPr="005D52FE">
        <w:rPr>
          <w:sz w:val="22"/>
          <w:szCs w:val="22"/>
        </w:rPr>
        <w:t xml:space="preserve">, progressive discipline, </w:t>
      </w:r>
      <w:proofErr w:type="gramStart"/>
      <w:r w:rsidRPr="005D52FE">
        <w:rPr>
          <w:sz w:val="22"/>
          <w:szCs w:val="22"/>
        </w:rPr>
        <w:t>confli</w:t>
      </w:r>
      <w:r w:rsidR="005D52FE">
        <w:rPr>
          <w:sz w:val="22"/>
          <w:szCs w:val="22"/>
        </w:rPr>
        <w:t>ct</w:t>
      </w:r>
      <w:proofErr w:type="gramEnd"/>
      <w:r w:rsidR="005D52FE">
        <w:rPr>
          <w:sz w:val="22"/>
          <w:szCs w:val="22"/>
        </w:rPr>
        <w:t xml:space="preserve"> resolution and school safety</w:t>
      </w:r>
      <w:r w:rsidRPr="005D52FE">
        <w:rPr>
          <w:sz w:val="22"/>
          <w:szCs w:val="22"/>
        </w:rPr>
        <w:t>:</w:t>
      </w:r>
      <w:r w:rsidR="005D52FE">
        <w:rPr>
          <w:sz w:val="22"/>
          <w:szCs w:val="22"/>
        </w:rPr>
        <w:t xml:space="preserve"> </w:t>
      </w:r>
      <w:r w:rsidRPr="005D52FE">
        <w:rPr>
          <w:sz w:val="22"/>
          <w:szCs w:val="22"/>
        </w:rPr>
        <w:t>Code of Conduct, Access to School Premi</w:t>
      </w:r>
      <w:r w:rsidR="005D52FE">
        <w:rPr>
          <w:sz w:val="22"/>
          <w:szCs w:val="22"/>
        </w:rPr>
        <w:t xml:space="preserve">ses, Criminal Background Check, </w:t>
      </w:r>
      <w:r w:rsidRPr="005D52FE">
        <w:rPr>
          <w:sz w:val="22"/>
          <w:szCs w:val="22"/>
        </w:rPr>
        <w:t>Occupational Health and Safety</w:t>
      </w:r>
      <w:r w:rsidR="005D52FE">
        <w:rPr>
          <w:sz w:val="22"/>
          <w:szCs w:val="22"/>
        </w:rPr>
        <w:t>, Employee Workplace Harassment</w:t>
      </w:r>
      <w:r w:rsidRPr="005D52FE">
        <w:rPr>
          <w:sz w:val="22"/>
          <w:szCs w:val="22"/>
        </w:rPr>
        <w:t xml:space="preserve"> as well as the Police and School Board Protocol.</w:t>
      </w:r>
    </w:p>
    <w:p w14:paraId="128D674E" w14:textId="77777777" w:rsidR="0032544F" w:rsidRPr="005D52FE" w:rsidRDefault="0032544F">
      <w:pPr>
        <w:spacing w:line="228" w:lineRule="auto"/>
        <w:jc w:val="both"/>
        <w:rPr>
          <w:sz w:val="22"/>
          <w:szCs w:val="22"/>
        </w:rPr>
      </w:pPr>
    </w:p>
    <w:p w14:paraId="55C0DEFF" w14:textId="77777777" w:rsidR="0032544F" w:rsidRPr="005D52FE" w:rsidRDefault="0065572E">
      <w:pPr>
        <w:spacing w:line="228" w:lineRule="auto"/>
        <w:jc w:val="both"/>
        <w:rPr>
          <w:sz w:val="22"/>
          <w:szCs w:val="22"/>
        </w:rPr>
      </w:pPr>
      <w:r w:rsidRPr="005D52FE">
        <w:rPr>
          <w:sz w:val="22"/>
          <w:szCs w:val="22"/>
        </w:rPr>
        <w:t>The Board will review this policy with respect to workplace violence, on an annual basis, and will post this policy in the workplace along with any applicable procedures and/or related programs.</w:t>
      </w:r>
    </w:p>
    <w:p w14:paraId="6337B74C" w14:textId="77777777" w:rsidR="0032544F" w:rsidRDefault="0032544F">
      <w:pPr>
        <w:spacing w:line="228" w:lineRule="auto"/>
        <w:jc w:val="both"/>
        <w:rPr>
          <w:sz w:val="22"/>
          <w:szCs w:val="22"/>
        </w:rPr>
      </w:pPr>
    </w:p>
    <w:p w14:paraId="6B7FD691" w14:textId="0EFB07A5" w:rsidR="0032544F" w:rsidRDefault="0065572E">
      <w:pPr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Director of Education will issue </w:t>
      </w:r>
      <w:hyperlink r:id="rId10">
        <w:r>
          <w:rPr>
            <w:i/>
            <w:color w:val="0000FF"/>
            <w:sz w:val="22"/>
            <w:szCs w:val="22"/>
            <w:u w:val="single"/>
          </w:rPr>
          <w:t>Administrative Operational Procedures</w:t>
        </w:r>
      </w:hyperlink>
      <w:r>
        <w:rPr>
          <w:sz w:val="22"/>
          <w:szCs w:val="22"/>
        </w:rPr>
        <w:t xml:space="preserve"> for the implementation of this policy.</w:t>
      </w:r>
    </w:p>
    <w:p w14:paraId="4F610860" w14:textId="77777777" w:rsidR="004B1508" w:rsidRDefault="004B1508">
      <w:pPr>
        <w:spacing w:line="228" w:lineRule="auto"/>
        <w:jc w:val="both"/>
        <w:rPr>
          <w:sz w:val="22"/>
          <w:szCs w:val="22"/>
        </w:rPr>
      </w:pPr>
    </w:p>
    <w:p w14:paraId="0FA88E37" w14:textId="77777777" w:rsidR="0032544F" w:rsidRDefault="0065572E">
      <w:pPr>
        <w:spacing w:line="228" w:lineRule="auto"/>
        <w:jc w:val="both"/>
        <w:rPr>
          <w:b/>
          <w:i/>
          <w:color w:val="000033"/>
          <w:sz w:val="22"/>
          <w:szCs w:val="22"/>
        </w:rPr>
      </w:pPr>
      <w:r>
        <w:rPr>
          <w:b/>
          <w:i/>
          <w:color w:val="000033"/>
          <w:sz w:val="22"/>
          <w:szCs w:val="22"/>
        </w:rPr>
        <w:t>References</w:t>
      </w:r>
    </w:p>
    <w:p w14:paraId="50649F5C" w14:textId="6E404CC7" w:rsidR="0032544F" w:rsidRPr="00A96C2F" w:rsidRDefault="00A96C2F">
      <w:pPr>
        <w:numPr>
          <w:ilvl w:val="0"/>
          <w:numId w:val="1"/>
        </w:numPr>
        <w:spacing w:line="228" w:lineRule="auto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color w:val="0000FF"/>
          <w:sz w:val="22"/>
          <w:szCs w:val="22"/>
          <w:u w:val="single"/>
        </w:rPr>
        <w:fldChar w:fldCharType="begin"/>
      </w:r>
      <w:r>
        <w:rPr>
          <w:b/>
          <w:i/>
          <w:color w:val="0000FF"/>
          <w:sz w:val="22"/>
          <w:szCs w:val="22"/>
          <w:u w:val="single"/>
        </w:rPr>
        <w:instrText xml:space="preserve"> HYPERLINK "https://www.ontario.ca/laws/statute/s09023" </w:instrText>
      </w:r>
      <w:r>
        <w:rPr>
          <w:b/>
          <w:i/>
          <w:color w:val="0000FF"/>
          <w:sz w:val="22"/>
          <w:szCs w:val="22"/>
          <w:u w:val="single"/>
        </w:rPr>
        <w:fldChar w:fldCharType="separate"/>
      </w:r>
      <w:r w:rsidR="0065572E" w:rsidRPr="00A96C2F">
        <w:rPr>
          <w:rStyle w:val="Hyperlink"/>
          <w:b/>
          <w:i/>
          <w:sz w:val="22"/>
          <w:szCs w:val="22"/>
        </w:rPr>
        <w:t xml:space="preserve">Bill 168: Occupational Health and Safety Amendment Act (Violence and Harassment in the Workplace) 2009 </w:t>
      </w:r>
    </w:p>
    <w:p w14:paraId="3F425BEC" w14:textId="453CE3AE" w:rsidR="0032544F" w:rsidRDefault="00A96C2F">
      <w:pPr>
        <w:numPr>
          <w:ilvl w:val="0"/>
          <w:numId w:val="1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  <w:u w:val="single"/>
        </w:rPr>
        <w:fldChar w:fldCharType="end"/>
      </w:r>
      <w:r w:rsidR="0065572E">
        <w:fldChar w:fldCharType="begin"/>
      </w:r>
      <w:r w:rsidR="0065572E">
        <w:instrText xml:space="preserve"> HYPERLINK "http://www.e-laws.gov.on.ca/html/statutes/english/elaws_statutes_90h19_e.htm" </w:instrText>
      </w:r>
      <w:r w:rsidR="0065572E">
        <w:fldChar w:fldCharType="separate"/>
      </w:r>
      <w:r w:rsidR="0065572E">
        <w:rPr>
          <w:b/>
          <w:i/>
          <w:color w:val="0000FF"/>
          <w:sz w:val="22"/>
          <w:szCs w:val="22"/>
          <w:u w:val="single"/>
        </w:rPr>
        <w:t xml:space="preserve">Human Rights Code </w:t>
      </w:r>
    </w:p>
    <w:p w14:paraId="6FCD3BDB" w14:textId="77777777" w:rsidR="0032544F" w:rsidRDefault="006557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FF"/>
          <w:sz w:val="22"/>
          <w:szCs w:val="22"/>
          <w:u w:val="single"/>
        </w:rPr>
      </w:pPr>
      <w:r>
        <w:fldChar w:fldCharType="end"/>
      </w:r>
      <w:r>
        <w:fldChar w:fldCharType="begin"/>
      </w:r>
      <w:r>
        <w:instrText xml:space="preserve"> HYPERLINK "http://www.e-laws.gov.on.ca/html/statutes/english/elaws_statutes_90m56_e.htm" </w:instrText>
      </w:r>
      <w:r>
        <w:fldChar w:fldCharType="separate"/>
      </w:r>
      <w:r>
        <w:rPr>
          <w:b/>
          <w:i/>
          <w:color w:val="0000FF"/>
          <w:sz w:val="22"/>
          <w:szCs w:val="22"/>
          <w:u w:val="single"/>
        </w:rPr>
        <w:t>Municipal Freedom of Information and Protection of Privacy Act</w:t>
      </w:r>
    </w:p>
    <w:p w14:paraId="2F7E3992" w14:textId="77777777" w:rsidR="0032544F" w:rsidRDefault="0065572E">
      <w:pPr>
        <w:numPr>
          <w:ilvl w:val="0"/>
          <w:numId w:val="1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r>
        <w:fldChar w:fldCharType="end"/>
      </w:r>
      <w:hyperlink r:id="rId11">
        <w:r>
          <w:rPr>
            <w:b/>
            <w:i/>
            <w:color w:val="0000FF"/>
            <w:sz w:val="22"/>
            <w:szCs w:val="22"/>
            <w:u w:val="single"/>
          </w:rPr>
          <w:t xml:space="preserve">Occupational Health &amp; Safety Act (December 2009) </w:t>
        </w:r>
      </w:hyperlink>
    </w:p>
    <w:p w14:paraId="18735701" w14:textId="77777777" w:rsidR="0032544F" w:rsidRDefault="00F5534D">
      <w:pPr>
        <w:numPr>
          <w:ilvl w:val="0"/>
          <w:numId w:val="1"/>
        </w:numPr>
        <w:spacing w:line="228" w:lineRule="auto"/>
        <w:jc w:val="both"/>
        <w:rPr>
          <w:color w:val="0000FF"/>
          <w:u w:val="single"/>
        </w:rPr>
      </w:pPr>
      <w:hyperlink r:id="rId12">
        <w:r w:rsidR="0065572E">
          <w:rPr>
            <w:b/>
            <w:i/>
            <w:color w:val="0000FF"/>
            <w:sz w:val="22"/>
            <w:szCs w:val="22"/>
            <w:u w:val="single"/>
          </w:rPr>
          <w:t>Workplace Violence in School Boards: A Guide to the Law</w:t>
        </w:r>
      </w:hyperlink>
      <w:r w:rsidR="0065572E">
        <w:rPr>
          <w:color w:val="0000FF"/>
          <w:u w:val="single"/>
        </w:rPr>
        <w:t xml:space="preserve"> </w:t>
      </w:r>
    </w:p>
    <w:p w14:paraId="7E95566F" w14:textId="77777777" w:rsidR="004B1508" w:rsidRDefault="004B1508" w:rsidP="004B1508">
      <w:pPr>
        <w:spacing w:line="228" w:lineRule="auto"/>
        <w:ind w:left="720"/>
        <w:jc w:val="both"/>
        <w:rPr>
          <w:b/>
          <w:i/>
          <w:sz w:val="22"/>
          <w:szCs w:val="22"/>
        </w:rPr>
      </w:pPr>
    </w:p>
    <w:p w14:paraId="1BDD8759" w14:textId="099D9CCF" w:rsidR="0032544F" w:rsidRDefault="0065572E">
      <w:pPr>
        <w:numPr>
          <w:ilvl w:val="0"/>
          <w:numId w:val="1"/>
        </w:numPr>
        <w:spacing w:line="228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Niagara Catholic District School Board Policies/Procedures</w:t>
      </w:r>
    </w:p>
    <w:p w14:paraId="1C9E2DD6" w14:textId="77777777" w:rsidR="0032544F" w:rsidRDefault="0065572E">
      <w:pPr>
        <w:numPr>
          <w:ilvl w:val="1"/>
          <w:numId w:val="1"/>
        </w:numPr>
        <w:spacing w:line="228" w:lineRule="auto"/>
        <w:ind w:left="1080"/>
        <w:jc w:val="both"/>
        <w:rPr>
          <w:b/>
          <w:i/>
          <w:color w:val="0000FF"/>
          <w:sz w:val="22"/>
          <w:szCs w:val="22"/>
          <w:u w:val="single"/>
        </w:rPr>
      </w:pPr>
      <w:r>
        <w:fldChar w:fldCharType="begin"/>
      </w:r>
      <w:r>
        <w:instrText xml:space="preserve"> HYPERLINK "https://docushare.ncdsb.com/dsweb/Get/Document-1982038/201.7%20-%20Employee%20Workplace%20Harassment%20Policy.pdf" </w:instrText>
      </w:r>
      <w:r>
        <w:fldChar w:fldCharType="separate"/>
      </w:r>
      <w:r>
        <w:rPr>
          <w:b/>
          <w:i/>
          <w:color w:val="0000FF"/>
          <w:sz w:val="22"/>
          <w:szCs w:val="22"/>
          <w:u w:val="single"/>
        </w:rPr>
        <w:t>Employee Workplace Harassment Policy (201.7)</w:t>
      </w:r>
    </w:p>
    <w:p w14:paraId="7B512FAC" w14:textId="77777777" w:rsidR="0032544F" w:rsidRDefault="0065572E">
      <w:pPr>
        <w:numPr>
          <w:ilvl w:val="1"/>
          <w:numId w:val="1"/>
        </w:numPr>
        <w:spacing w:line="228" w:lineRule="auto"/>
        <w:ind w:left="1080"/>
        <w:jc w:val="both"/>
        <w:rPr>
          <w:b/>
          <w:i/>
          <w:color w:val="00B050"/>
          <w:sz w:val="22"/>
          <w:szCs w:val="22"/>
          <w:u w:val="single"/>
        </w:rPr>
      </w:pPr>
      <w:r>
        <w:fldChar w:fldCharType="end"/>
      </w:r>
      <w:hyperlink r:id="rId13">
        <w:r>
          <w:rPr>
            <w:b/>
            <w:i/>
            <w:color w:val="0000FF"/>
            <w:sz w:val="22"/>
            <w:szCs w:val="22"/>
            <w:u w:val="single"/>
          </w:rPr>
          <w:t>Privacy Policy (600.6)</w:t>
        </w:r>
      </w:hyperlink>
    </w:p>
    <w:p w14:paraId="749EDDE1" w14:textId="77777777" w:rsidR="0032544F" w:rsidRDefault="0032544F">
      <w:pPr>
        <w:spacing w:before="280" w:after="280" w:line="228" w:lineRule="auto"/>
        <w:ind w:left="1080"/>
        <w:jc w:val="both"/>
        <w:rPr>
          <w:b/>
          <w:i/>
          <w:color w:val="0000FF"/>
          <w:sz w:val="22"/>
          <w:szCs w:val="22"/>
          <w:u w:val="single"/>
        </w:rPr>
      </w:pPr>
    </w:p>
    <w:tbl>
      <w:tblPr>
        <w:tblStyle w:val="a0"/>
        <w:tblW w:w="4035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530"/>
        <w:gridCol w:w="2505"/>
      </w:tblGrid>
      <w:tr w:rsidR="0032544F" w14:paraId="274F8F8A" w14:textId="77777777">
        <w:trPr>
          <w:trHeight w:val="2325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B2FF72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lastRenderedPageBreak/>
              <w:t xml:space="preserve">Adopted Date:  </w:t>
            </w:r>
          </w:p>
          <w:p w14:paraId="26FE71E3" w14:textId="77777777" w:rsidR="0032544F" w:rsidRDefault="0032544F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  <w:p w14:paraId="0A63D128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Revision History:</w:t>
            </w:r>
          </w:p>
          <w:p w14:paraId="325BAE25" w14:textId="77777777" w:rsidR="0032544F" w:rsidRDefault="0032544F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348747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April 23, 2002</w:t>
            </w:r>
          </w:p>
          <w:p w14:paraId="34366D5C" w14:textId="77777777" w:rsidR="0032544F" w:rsidRDefault="0032544F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70E2F9A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June 15, 2010</w:t>
            </w:r>
          </w:p>
          <w:p w14:paraId="6644F4DE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November 23, 2010</w:t>
            </w:r>
          </w:p>
          <w:p w14:paraId="7E72E540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December 20, 2011</w:t>
            </w:r>
          </w:p>
          <w:p w14:paraId="18D1CB14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November 26, 2013</w:t>
            </w:r>
          </w:p>
          <w:p w14:paraId="43687770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February 24, 2015</w:t>
            </w:r>
          </w:p>
          <w:p w14:paraId="19BACDDF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June 21, 2016</w:t>
            </w:r>
          </w:p>
          <w:p w14:paraId="2E7890BF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May 23, 2017</w:t>
            </w:r>
          </w:p>
          <w:p w14:paraId="6255B3B8" w14:textId="77777777" w:rsidR="0032544F" w:rsidRDefault="0065572E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November 27, 2018</w:t>
            </w:r>
          </w:p>
          <w:p w14:paraId="0CDC8CDD" w14:textId="47145B98" w:rsidR="00037A11" w:rsidRDefault="00037A11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April 27, 2021</w:t>
            </w:r>
          </w:p>
          <w:p w14:paraId="730AB4ED" w14:textId="7AAB8FAE" w:rsidR="00917FB8" w:rsidRDefault="00917FB8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May 25, 2022</w:t>
            </w:r>
          </w:p>
          <w:p w14:paraId="0414A6CC" w14:textId="77777777" w:rsidR="0032544F" w:rsidRDefault="0032544F" w:rsidP="00473D46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32427A26" w14:textId="77777777" w:rsidR="0032544F" w:rsidRDefault="0032544F">
      <w:pPr>
        <w:rPr>
          <w:sz w:val="22"/>
          <w:szCs w:val="22"/>
        </w:rPr>
      </w:pPr>
    </w:p>
    <w:sectPr w:rsidR="003254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76" w:right="1440" w:bottom="576" w:left="144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1EEEA" w14:textId="77777777" w:rsidR="0020598C" w:rsidRDefault="0020598C">
      <w:r>
        <w:separator/>
      </w:r>
    </w:p>
  </w:endnote>
  <w:endnote w:type="continuationSeparator" w:id="0">
    <w:p w14:paraId="442F708E" w14:textId="77777777" w:rsidR="0020598C" w:rsidRDefault="0020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Times New Roman"/>
    <w:charset w:val="B1"/>
    <w:family w:val="swiss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380D4" w14:textId="77777777" w:rsidR="0032544F" w:rsidRDefault="003254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2E05E" w14:textId="77777777" w:rsidR="0032544F" w:rsidRDefault="003254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808080"/>
        <w:sz w:val="16"/>
        <w:szCs w:val="16"/>
      </w:rPr>
    </w:pPr>
  </w:p>
  <w:p w14:paraId="5B162B45" w14:textId="77777777" w:rsidR="0032544F" w:rsidRDefault="0032544F">
    <w:pPr>
      <w:pBdr>
        <w:top w:val="single" w:sz="4" w:space="1" w:color="808080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808080"/>
        <w:sz w:val="16"/>
        <w:szCs w:val="16"/>
      </w:rPr>
    </w:pPr>
  </w:p>
  <w:p w14:paraId="7C86EDF3" w14:textId="77777777" w:rsidR="0032544F" w:rsidRDefault="006557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808080"/>
        <w:sz w:val="6"/>
        <w:szCs w:val="6"/>
      </w:rPr>
    </w:pPr>
    <w:r>
      <w:rPr>
        <w:i/>
        <w:color w:val="808080"/>
        <w:sz w:val="16"/>
        <w:szCs w:val="16"/>
      </w:rPr>
      <w:t>Employee Workplace Violence Policy (201.11) Statement of Governance</w:t>
    </w:r>
  </w:p>
  <w:p w14:paraId="5F637518" w14:textId="30AE8C2B" w:rsidR="0032544F" w:rsidRDefault="006557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Page </w:t>
    </w:r>
    <w:r>
      <w:rPr>
        <w:i/>
        <w:color w:val="808080"/>
        <w:sz w:val="16"/>
        <w:szCs w:val="16"/>
      </w:rPr>
      <w:fldChar w:fldCharType="begin"/>
    </w:r>
    <w:r>
      <w:rPr>
        <w:i/>
        <w:color w:val="808080"/>
        <w:sz w:val="16"/>
        <w:szCs w:val="16"/>
      </w:rPr>
      <w:instrText>PAGE</w:instrText>
    </w:r>
    <w:r>
      <w:rPr>
        <w:i/>
        <w:color w:val="808080"/>
        <w:sz w:val="16"/>
        <w:szCs w:val="16"/>
      </w:rPr>
      <w:fldChar w:fldCharType="separate"/>
    </w:r>
    <w:r w:rsidR="00F5534D">
      <w:rPr>
        <w:i/>
        <w:noProof/>
        <w:color w:val="808080"/>
        <w:sz w:val="16"/>
        <w:szCs w:val="16"/>
      </w:rPr>
      <w:t>2</w:t>
    </w:r>
    <w:r>
      <w:rPr>
        <w:i/>
        <w:color w:val="808080"/>
        <w:sz w:val="16"/>
        <w:szCs w:val="16"/>
      </w:rPr>
      <w:fldChar w:fldCharType="end"/>
    </w:r>
    <w:r>
      <w:rPr>
        <w:i/>
        <w:color w:val="808080"/>
        <w:sz w:val="16"/>
        <w:szCs w:val="16"/>
      </w:rPr>
      <w:t xml:space="preserve"> of </w:t>
    </w:r>
    <w:r>
      <w:rPr>
        <w:i/>
        <w:color w:val="808080"/>
        <w:sz w:val="16"/>
        <w:szCs w:val="16"/>
      </w:rPr>
      <w:fldChar w:fldCharType="begin"/>
    </w:r>
    <w:r>
      <w:rPr>
        <w:i/>
        <w:color w:val="808080"/>
        <w:sz w:val="16"/>
        <w:szCs w:val="16"/>
      </w:rPr>
      <w:instrText>NUMPAGES</w:instrText>
    </w:r>
    <w:r>
      <w:rPr>
        <w:i/>
        <w:color w:val="808080"/>
        <w:sz w:val="16"/>
        <w:szCs w:val="16"/>
      </w:rPr>
      <w:fldChar w:fldCharType="separate"/>
    </w:r>
    <w:r w:rsidR="00F5534D">
      <w:rPr>
        <w:i/>
        <w:noProof/>
        <w:color w:val="808080"/>
        <w:sz w:val="16"/>
        <w:szCs w:val="16"/>
      </w:rPr>
      <w:t>2</w:t>
    </w:r>
    <w:r>
      <w:rPr>
        <w:i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3EC8C" w14:textId="77777777" w:rsidR="0032544F" w:rsidRDefault="003254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710A9" w14:textId="77777777" w:rsidR="0020598C" w:rsidRDefault="0020598C">
      <w:r>
        <w:separator/>
      </w:r>
    </w:p>
  </w:footnote>
  <w:footnote w:type="continuationSeparator" w:id="0">
    <w:p w14:paraId="0822A090" w14:textId="77777777" w:rsidR="0020598C" w:rsidRDefault="0020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725B8" w14:textId="77777777" w:rsidR="0032544F" w:rsidRDefault="003254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B3C07" w14:textId="1A2B28B2" w:rsidR="00473D46" w:rsidRPr="00473D46" w:rsidRDefault="00473D46" w:rsidP="00473D46">
    <w:pPr>
      <w:pStyle w:val="Header"/>
      <w:jc w:val="right"/>
      <w:rPr>
        <w:b/>
        <w:color w:val="FF000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10C4F" w14:textId="77777777" w:rsidR="0032544F" w:rsidRDefault="003254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690C"/>
    <w:multiLevelType w:val="multilevel"/>
    <w:tmpl w:val="8FDED3E4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000000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4835E7A"/>
    <w:multiLevelType w:val="multilevel"/>
    <w:tmpl w:val="5F40A03C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3A13FC"/>
    <w:multiLevelType w:val="multilevel"/>
    <w:tmpl w:val="B3E2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subsectiontitl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4F"/>
    <w:rsid w:val="00037A11"/>
    <w:rsid w:val="000B066D"/>
    <w:rsid w:val="00147206"/>
    <w:rsid w:val="001618A3"/>
    <w:rsid w:val="001B698F"/>
    <w:rsid w:val="0020598C"/>
    <w:rsid w:val="002170F7"/>
    <w:rsid w:val="00280044"/>
    <w:rsid w:val="002A0F95"/>
    <w:rsid w:val="0032544F"/>
    <w:rsid w:val="00470D60"/>
    <w:rsid w:val="00473D46"/>
    <w:rsid w:val="004B1508"/>
    <w:rsid w:val="004D10FF"/>
    <w:rsid w:val="00554AC5"/>
    <w:rsid w:val="005D52FE"/>
    <w:rsid w:val="0065572E"/>
    <w:rsid w:val="00685B1C"/>
    <w:rsid w:val="006E0062"/>
    <w:rsid w:val="006E48C9"/>
    <w:rsid w:val="00915A3B"/>
    <w:rsid w:val="00917FB8"/>
    <w:rsid w:val="009266DC"/>
    <w:rsid w:val="009475F3"/>
    <w:rsid w:val="00A96C2F"/>
    <w:rsid w:val="00B507B6"/>
    <w:rsid w:val="00B54873"/>
    <w:rsid w:val="00C74D33"/>
    <w:rsid w:val="00CB5966"/>
    <w:rsid w:val="00EA5C0F"/>
    <w:rsid w:val="00EF60F0"/>
    <w:rsid w:val="00F41F6F"/>
    <w:rsid w:val="00F5534D"/>
    <w:rsid w:val="00F8259C"/>
    <w:rsid w:val="00F9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767E4"/>
  <w15:docId w15:val="{0B402838-1ABC-42FB-BC53-A1B10EC3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1DA"/>
  </w:style>
  <w:style w:type="paragraph" w:styleId="Heading1">
    <w:name w:val="heading 1"/>
    <w:basedOn w:val="Normal"/>
    <w:next w:val="Normal"/>
    <w:link w:val="Heading1Char"/>
    <w:uiPriority w:val="1"/>
    <w:qFormat/>
    <w:rsid w:val="00AD66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84B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AD66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C25EDD"/>
    <w:pPr>
      <w:widowControl w:val="0"/>
      <w:outlineLvl w:val="3"/>
    </w:pPr>
    <w:rPr>
      <w:rFonts w:ascii="Arial" w:eastAsia="Arial" w:hAnsi="Arial" w:cstheme="minorBidi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C25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sid w:val="00AD665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AD6654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semiHidden/>
    <w:rsid w:val="00AD6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D6654"/>
    <w:rPr>
      <w:rFonts w:ascii="Tahoma" w:eastAsia="Times New Roman" w:hAnsi="Tahoma" w:cs="Tahoma"/>
      <w:sz w:val="16"/>
      <w:szCs w:val="16"/>
    </w:rPr>
  </w:style>
  <w:style w:type="character" w:customStyle="1" w:styleId="bodytextsubsectionChar">
    <w:name w:val="body_text_sub_section Char"/>
    <w:link w:val="bodytextsubsection"/>
    <w:rsid w:val="00AD6654"/>
    <w:rPr>
      <w:rFonts w:ascii="Arial" w:hAnsi="Arial" w:cs="Arial"/>
      <w:sz w:val="20"/>
      <w:szCs w:val="20"/>
    </w:rPr>
  </w:style>
  <w:style w:type="character" w:customStyle="1" w:styleId="bodytextChar">
    <w:name w:val="body_text Char"/>
    <w:link w:val="bodytext"/>
    <w:rsid w:val="001B31F4"/>
    <w:rPr>
      <w:rFonts w:ascii="Arial" w:hAnsi="Arial" w:cs="Arial"/>
      <w:strike/>
    </w:rPr>
  </w:style>
  <w:style w:type="paragraph" w:customStyle="1" w:styleId="bodytext">
    <w:name w:val="body_text"/>
    <w:link w:val="bodytextChar"/>
    <w:autoRedefine/>
    <w:rsid w:val="001B31F4"/>
    <w:rPr>
      <w:rFonts w:ascii="Arial" w:hAnsi="Arial" w:cs="Arial"/>
      <w:strike/>
    </w:rPr>
  </w:style>
  <w:style w:type="paragraph" w:customStyle="1" w:styleId="bodytextsubsection">
    <w:name w:val="body_text_sub_section"/>
    <w:basedOn w:val="bodytext"/>
    <w:link w:val="bodytextsubsectionChar"/>
    <w:autoRedefine/>
    <w:rsid w:val="00AD6654"/>
    <w:pPr>
      <w:ind w:left="720"/>
    </w:pPr>
  </w:style>
  <w:style w:type="paragraph" w:customStyle="1" w:styleId="procedurealheading">
    <w:name w:val="procedureal_heading"/>
    <w:basedOn w:val="bodytext"/>
    <w:autoRedefine/>
    <w:rsid w:val="00AD6654"/>
    <w:pPr>
      <w:spacing w:before="120"/>
      <w:ind w:left="720"/>
    </w:pPr>
    <w:rPr>
      <w:b/>
    </w:rPr>
  </w:style>
  <w:style w:type="character" w:customStyle="1" w:styleId="titleofadmindirectiveChar">
    <w:name w:val="title_of_admin_directive Char"/>
    <w:link w:val="titleofadmindirective"/>
    <w:rsid w:val="00AD6654"/>
    <w:rPr>
      <w:rFonts w:ascii="Arial" w:hAnsi="Arial"/>
      <w:b/>
      <w:bCs/>
      <w:sz w:val="28"/>
    </w:rPr>
  </w:style>
  <w:style w:type="paragraph" w:customStyle="1" w:styleId="titleofadmindirective">
    <w:name w:val="title_of_admin_directive"/>
    <w:basedOn w:val="Normal"/>
    <w:link w:val="titleofadmindirectiveChar"/>
    <w:rsid w:val="00AD6654"/>
    <w:pPr>
      <w:jc w:val="center"/>
    </w:pPr>
    <w:rPr>
      <w:rFonts w:ascii="Arial" w:eastAsia="Calibri" w:hAnsi="Arial"/>
      <w:b/>
      <w:bCs/>
      <w:sz w:val="28"/>
      <w:szCs w:val="22"/>
    </w:rPr>
  </w:style>
  <w:style w:type="character" w:styleId="PageNumber">
    <w:name w:val="page number"/>
    <w:rsid w:val="00AD6654"/>
    <w:rPr>
      <w:rFonts w:ascii="Arial" w:hAnsi="Arial"/>
      <w:b/>
      <w:color w:val="auto"/>
      <w:sz w:val="18"/>
    </w:rPr>
  </w:style>
  <w:style w:type="paragraph" w:customStyle="1" w:styleId="sectiontitle">
    <w:name w:val="section_title"/>
    <w:basedOn w:val="Normal"/>
    <w:link w:val="sectiontitleCharChar"/>
    <w:rsid w:val="00AD6654"/>
    <w:pPr>
      <w:tabs>
        <w:tab w:val="left" w:pos="720"/>
      </w:tabs>
      <w:spacing w:before="360" w:after="40"/>
    </w:pPr>
    <w:rPr>
      <w:rFonts w:ascii="Arial" w:hAnsi="Arial" w:cs="Arial"/>
      <w:b/>
      <w:sz w:val="22"/>
      <w:szCs w:val="22"/>
    </w:rPr>
  </w:style>
  <w:style w:type="character" w:customStyle="1" w:styleId="sectiontitleCharChar">
    <w:name w:val="section_title Char Char"/>
    <w:link w:val="sectiontitle"/>
    <w:rsid w:val="00AD6654"/>
    <w:rPr>
      <w:rFonts w:ascii="Arial" w:eastAsia="Times New Roman" w:hAnsi="Arial" w:cs="Arial"/>
      <w:b/>
    </w:rPr>
  </w:style>
  <w:style w:type="paragraph" w:customStyle="1" w:styleId="titleheader">
    <w:name w:val="title_header"/>
    <w:basedOn w:val="Normal"/>
    <w:link w:val="titleheaderCharChar"/>
    <w:rsid w:val="00AD6654"/>
    <w:pPr>
      <w:tabs>
        <w:tab w:val="left" w:pos="1080"/>
      </w:tabs>
      <w:spacing w:before="240" w:after="240"/>
    </w:pPr>
    <w:rPr>
      <w:rFonts w:ascii="Arial" w:hAnsi="Arial"/>
      <w:b/>
      <w:sz w:val="22"/>
    </w:rPr>
  </w:style>
  <w:style w:type="character" w:customStyle="1" w:styleId="titleheaderCharChar">
    <w:name w:val="title_header Char Char"/>
    <w:link w:val="titleheader"/>
    <w:rsid w:val="00AD6654"/>
    <w:rPr>
      <w:rFonts w:ascii="Arial" w:eastAsia="Times New Roman" w:hAnsi="Arial" w:cs="Times New Roman"/>
      <w:b/>
      <w:szCs w:val="24"/>
    </w:rPr>
  </w:style>
  <w:style w:type="paragraph" w:customStyle="1" w:styleId="Term">
    <w:name w:val="Term"/>
    <w:basedOn w:val="procedurealheading"/>
    <w:rsid w:val="00AD6654"/>
    <w:pPr>
      <w:spacing w:before="160"/>
    </w:pPr>
  </w:style>
  <w:style w:type="character" w:styleId="Hyperlink">
    <w:name w:val="Hyperlink"/>
    <w:rsid w:val="00AD6654"/>
    <w:rPr>
      <w:color w:val="0000FF"/>
      <w:u w:val="single"/>
    </w:rPr>
  </w:style>
  <w:style w:type="paragraph" w:customStyle="1" w:styleId="listbullet">
    <w:name w:val="list_bullet"/>
    <w:basedOn w:val="bodytext"/>
    <w:autoRedefine/>
    <w:rsid w:val="00AD6654"/>
    <w:pPr>
      <w:numPr>
        <w:numId w:val="1"/>
      </w:numPr>
      <w:tabs>
        <w:tab w:val="num" w:pos="1080"/>
      </w:tabs>
      <w:ind w:left="1080"/>
    </w:pPr>
  </w:style>
  <w:style w:type="paragraph" w:customStyle="1" w:styleId="subsectiontitle">
    <w:name w:val="sub_section_title"/>
    <w:basedOn w:val="sectiontitle"/>
    <w:autoRedefine/>
    <w:rsid w:val="00AD6654"/>
  </w:style>
  <w:style w:type="paragraph" w:customStyle="1" w:styleId="listnumber">
    <w:name w:val="list_number"/>
    <w:basedOn w:val="bodytext"/>
    <w:rsid w:val="00AD6654"/>
    <w:pPr>
      <w:numPr>
        <w:numId w:val="2"/>
      </w:numPr>
      <w:ind w:left="1080"/>
    </w:pPr>
  </w:style>
  <w:style w:type="paragraph" w:customStyle="1" w:styleId="subsubsectiontitle">
    <w:name w:val="sub_sub_section_title"/>
    <w:basedOn w:val="Normal"/>
    <w:autoRedefine/>
    <w:rsid w:val="00AD6654"/>
    <w:pPr>
      <w:numPr>
        <w:ilvl w:val="1"/>
        <w:numId w:val="3"/>
      </w:numPr>
      <w:tabs>
        <w:tab w:val="left" w:pos="0"/>
        <w:tab w:val="left" w:pos="216"/>
        <w:tab w:val="left" w:pos="360"/>
      </w:tabs>
      <w:spacing w:before="120" w:after="120"/>
    </w:pPr>
    <w:rPr>
      <w:rFonts w:ascii="Arial" w:hAnsi="Arial" w:cs="Arial"/>
      <w:sz w:val="20"/>
      <w:szCs w:val="22"/>
    </w:rPr>
  </w:style>
  <w:style w:type="paragraph" w:customStyle="1" w:styleId="Default">
    <w:name w:val="Default"/>
    <w:rsid w:val="00AD6654"/>
    <w:pPr>
      <w:autoSpaceDE w:val="0"/>
      <w:autoSpaceDN w:val="0"/>
      <w:adjustRightInd w:val="0"/>
    </w:pPr>
    <w:rPr>
      <w:rFonts w:ascii="Symbol" w:hAnsi="Symbol" w:cs="Symbol"/>
      <w:color w:val="000000"/>
    </w:rPr>
  </w:style>
  <w:style w:type="paragraph" w:styleId="Header">
    <w:name w:val="header"/>
    <w:basedOn w:val="Normal"/>
    <w:link w:val="HeaderChar"/>
    <w:rsid w:val="00AD66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D66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D66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6654"/>
    <w:rPr>
      <w:rFonts w:ascii="Times New Roman" w:eastAsia="Times New Roman" w:hAnsi="Times New Roman" w:cs="Times New Roman"/>
      <w:sz w:val="24"/>
      <w:szCs w:val="24"/>
    </w:rPr>
  </w:style>
  <w:style w:type="character" w:customStyle="1" w:styleId="caps">
    <w:name w:val="caps"/>
    <w:basedOn w:val="DefaultParagraphFont"/>
    <w:rsid w:val="00AD6654"/>
  </w:style>
  <w:style w:type="paragraph" w:styleId="ListParagraph">
    <w:name w:val="List Paragraph"/>
    <w:basedOn w:val="Normal"/>
    <w:uiPriority w:val="1"/>
    <w:qFormat/>
    <w:rsid w:val="00AD6654"/>
    <w:pPr>
      <w:ind w:left="720"/>
    </w:pPr>
  </w:style>
  <w:style w:type="character" w:styleId="CommentReference">
    <w:name w:val="annotation reference"/>
    <w:uiPriority w:val="99"/>
    <w:semiHidden/>
    <w:unhideWhenUsed/>
    <w:rsid w:val="00587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D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7D4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D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D4E"/>
    <w:rPr>
      <w:rFonts w:ascii="Times New Roman" w:eastAsia="Times New Roman" w:hAnsi="Times New Roman"/>
      <w:b/>
      <w:bCs/>
    </w:rPr>
  </w:style>
  <w:style w:type="table" w:styleId="TableGrid">
    <w:name w:val="Table Grid"/>
    <w:basedOn w:val="TableNormal"/>
    <w:uiPriority w:val="59"/>
    <w:rsid w:val="002F7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3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1C6183"/>
    <w:rPr>
      <w:color w:val="800080"/>
      <w:u w:val="single"/>
    </w:rPr>
  </w:style>
  <w:style w:type="paragraph" w:styleId="Revision">
    <w:name w:val="Revision"/>
    <w:hidden/>
    <w:uiPriority w:val="99"/>
    <w:semiHidden/>
    <w:rsid w:val="002262C8"/>
  </w:style>
  <w:style w:type="paragraph" w:styleId="NormalWeb">
    <w:name w:val="Normal (Web)"/>
    <w:basedOn w:val="Normal"/>
    <w:rsid w:val="00820BBE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84B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0">
    <w:name w:val="Body Text"/>
    <w:basedOn w:val="Normal"/>
    <w:link w:val="BodyTextChar0"/>
    <w:uiPriority w:val="1"/>
    <w:qFormat/>
    <w:rsid w:val="00484BA9"/>
    <w:pPr>
      <w:widowControl w:val="0"/>
      <w:ind w:left="817" w:hanging="360"/>
    </w:pPr>
    <w:rPr>
      <w:rFonts w:ascii="Trebuchet MS" w:eastAsia="Trebuchet MS" w:hAnsi="Trebuchet MS" w:cstheme="minorBidi"/>
      <w:sz w:val="18"/>
      <w:szCs w:val="18"/>
    </w:rPr>
  </w:style>
  <w:style w:type="character" w:customStyle="1" w:styleId="BodyTextChar0">
    <w:name w:val="Body Text Char"/>
    <w:basedOn w:val="DefaultParagraphFont"/>
    <w:link w:val="BodyText0"/>
    <w:uiPriority w:val="1"/>
    <w:rsid w:val="00484BA9"/>
    <w:rPr>
      <w:rFonts w:ascii="Trebuchet MS" w:eastAsia="Trebuchet MS" w:hAnsi="Trebuchet MS" w:cstheme="minorBid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84BA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E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25EDD"/>
    <w:rPr>
      <w:rFonts w:ascii="Arial" w:eastAsia="Arial" w:hAnsi="Arial" w:cstheme="minorBidi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4" w:type="dxa"/>
        <w:left w:w="144" w:type="dxa"/>
        <w:bottom w:w="144" w:type="dxa"/>
        <w:right w:w="28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44" w:type="dxa"/>
        <w:left w:w="144" w:type="dxa"/>
        <w:bottom w:w="144" w:type="dxa"/>
        <w:right w:w="28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0B066D"/>
    <w:pPr>
      <w:spacing w:line="228" w:lineRule="auto"/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0B06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ushare.ncdsb.com/dsweb/Get/Document-1982062/600.6%20-%20Privacy%20Policy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ontario.ca/document/workplace-violence-school-boards-guide-law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tario.ca/laws/statute/90o0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ocushare.ncdsb.com/dsweb/Get/Document-1981943/201.11%20-%20Employee%20Workplace%20Violence%20Policy%20AOP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14060/Appendix%20A%20RISK%20ASSESSMENTS%20WORKPLACE%20VIOLENCE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MYUb1shBpl2PE/3vNw30+EYmSA==">AMUW2mVwAR7naAvnHM1xrNF9DBR6Pj+hrg2zXpC30///kLhaWzIJtmyfBVOxpsmYUey/xKhH/PNvV286r2W8syFNB/ot83TDEtxjlW7GMGNYzxsuu4H6HqJfaOY+Y/UvrnMe0rPNvRKY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Da Costa</dc:creator>
  <cp:lastModifiedBy>Pisano, Anna</cp:lastModifiedBy>
  <cp:revision>5</cp:revision>
  <cp:lastPrinted>2023-03-08T15:20:00Z</cp:lastPrinted>
  <dcterms:created xsi:type="dcterms:W3CDTF">2022-06-22T13:22:00Z</dcterms:created>
  <dcterms:modified xsi:type="dcterms:W3CDTF">2023-03-08T15:20:00Z</dcterms:modified>
</cp:coreProperties>
</file>