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:rsidTr="00CD73B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7BEA7D17" wp14:editId="6DCDE2F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:rsidTr="00CD73B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>
              <w:rPr>
                <w:rFonts w:ascii="Calibri" w:hAnsi="Calibri"/>
                <w:sz w:val="16"/>
                <w:szCs w:val="18"/>
              </w:rPr>
              <w:t>June 22, 2022</w:t>
            </w:r>
          </w:p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:rsidR="00320430" w:rsidRDefault="00320430">
      <w:pPr>
        <w:pStyle w:val="BodyText"/>
        <w:rPr>
          <w:sz w:val="10"/>
        </w:rPr>
      </w:pPr>
    </w:p>
    <w:p w:rsidR="00320430" w:rsidRDefault="00320430">
      <w:pPr>
        <w:pStyle w:val="BodyText"/>
        <w:spacing w:before="3"/>
        <w:rPr>
          <w:sz w:val="11"/>
        </w:rPr>
      </w:pPr>
    </w:p>
    <w:p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3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6</w:t>
      </w:r>
    </w:p>
    <w:p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>
        <w:rPr>
          <w:color w:val="010101"/>
        </w:rPr>
        <w:t>7</w:t>
      </w:r>
    </w:p>
    <w:p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>
        <w:rPr>
          <w:color w:val="010101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13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14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15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16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320430">
      <w:pPr>
        <w:pStyle w:val="BodyText"/>
        <w:rPr>
          <w:sz w:val="20"/>
        </w:rPr>
      </w:pPr>
    </w:p>
    <w:p w:rsidR="006E4AB6" w:rsidRDefault="006E4AB6">
      <w:pPr>
        <w:pStyle w:val="BodyText"/>
        <w:spacing w:before="5"/>
        <w:rPr>
          <w:sz w:val="17"/>
        </w:rPr>
        <w:sectPr w:rsidR="006E4AB6" w:rsidSect="006E4AB6">
          <w:footerReference w:type="default" r:id="rId8"/>
          <w:footerReference w:type="first" r:id="rId9"/>
          <w:pgSz w:w="12240" w:h="15840"/>
          <w:pgMar w:top="630" w:right="1180" w:bottom="280" w:left="1180" w:header="0" w:footer="288" w:gutter="0"/>
          <w:pgNumType w:start="1"/>
          <w:cols w:space="720"/>
          <w:titlePg/>
          <w:docGrid w:linePitch="299"/>
        </w:sectPr>
      </w:pPr>
    </w:p>
    <w:p w:rsidR="00320430" w:rsidRDefault="00320430">
      <w:pPr>
        <w:pStyle w:val="BodyText"/>
        <w:spacing w:before="5"/>
        <w:rPr>
          <w:sz w:val="17"/>
        </w:rPr>
      </w:pPr>
    </w:p>
    <w:p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0430" w:rsidRDefault="00320430">
      <w:pPr>
        <w:pStyle w:val="BodyText"/>
        <w:spacing w:before="9"/>
        <w:rPr>
          <w:sz w:val="21"/>
        </w:rPr>
      </w:pPr>
    </w:p>
    <w:p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proofErr w:type="gramStart"/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</w:t>
      </w:r>
      <w:proofErr w:type="gramEnd"/>
      <w:r w:rsidRPr="00255F24">
        <w:t xml:space="preserve"> and its committees.</w:t>
      </w:r>
    </w:p>
    <w:p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20430" w:rsidRDefault="00320430" w:rsidP="001863E1">
      <w:pPr>
        <w:pStyle w:val="BodyText"/>
        <w:jc w:val="both"/>
        <w:rPr>
          <w:sz w:val="27"/>
        </w:rPr>
      </w:pPr>
    </w:p>
    <w:p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proofErr w:type="gramStart"/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</w:t>
      </w:r>
      <w:proofErr w:type="gramEnd"/>
      <w:r>
        <w:t xml:space="preserve">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:rsidR="00674BF6" w:rsidRDefault="00674BF6" w:rsidP="00352298">
      <w:pPr>
        <w:pStyle w:val="BodyText"/>
        <w:spacing w:before="91"/>
        <w:ind w:left="764" w:right="313"/>
        <w:jc w:val="both"/>
      </w:pPr>
    </w:p>
    <w:p w:rsidR="00320430" w:rsidRPr="00255F24" w:rsidRDefault="00BA3326" w:rsidP="0019780C">
      <w:pPr>
        <w:pStyle w:val="BodyText"/>
        <w:ind w:left="764" w:right="340"/>
        <w:jc w:val="both"/>
      </w:pPr>
      <w:r w:rsidRPr="00255F24">
        <w:t>”We are a Christ-</w:t>
      </w:r>
      <w:proofErr w:type="spellStart"/>
      <w:r w:rsidRPr="00255F24">
        <w:t>centred</w:t>
      </w:r>
      <w:proofErr w:type="spellEnd"/>
      <w:r w:rsidRPr="00255F24">
        <w:t xml:space="preserve"> Catholic faith community that celebrates diversity and fosters spiritual growth, inspiring all to reach their full potential in mind, body and spirit.” </w:t>
      </w:r>
    </w:p>
    <w:p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66B7F935" wp14:editId="3AE04FAE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E00F9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4A5D8F7E" wp14:editId="0256A0FB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8593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506A663E" wp14:editId="1CE1470C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CC77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96F5EC5" wp14:editId="10936304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98C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014A53D1" wp14:editId="1B7E37B8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1030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542C4990" wp14:editId="420EF5BD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243F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2F61C57" wp14:editId="46AA16CA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5AD6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6390D6A" wp14:editId="55C460AA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8017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9BD4CB2" wp14:editId="1E343AEF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195AE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54C59660" wp14:editId="3B26B984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F801B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57A7D238" wp14:editId="5C38A34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8624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03DDD5EF" wp14:editId="7064E93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640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6A5305EB" wp14:editId="0E16F1C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5BAD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  <w:proofErr w:type="spellEnd"/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2146E864" wp14:editId="384E1088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A8E5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  <w:proofErr w:type="spellEnd"/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25DD00D5" wp14:editId="2A75B38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8D86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:rsidR="000B1FF7" w:rsidRDefault="000B1FF7" w:rsidP="00352298">
      <w:pPr>
        <w:pStyle w:val="BodyText"/>
        <w:spacing w:before="10"/>
        <w:jc w:val="both"/>
        <w:rPr>
          <w:noProof/>
        </w:rPr>
      </w:pPr>
    </w:p>
    <w:p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</w:t>
      </w:r>
      <w:proofErr w:type="spellStart"/>
      <w:r>
        <w:rPr>
          <w:color w:val="010101"/>
        </w:rPr>
        <w:t>SEAC</w:t>
      </w:r>
      <w:proofErr w:type="spellEnd"/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:rsidR="00320430" w:rsidRDefault="00320430" w:rsidP="0019780C">
      <w:pPr>
        <w:pStyle w:val="BodyText"/>
        <w:ind w:right="340"/>
        <w:jc w:val="both"/>
        <w:rPr>
          <w:sz w:val="14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proofErr w:type="spellStart"/>
      <w:r>
        <w:rPr>
          <w:color w:val="010101"/>
        </w:rPr>
        <w:t>Reg</w:t>
      </w:r>
      <w:proofErr w:type="spellEnd"/>
      <w:r>
        <w:rPr>
          <w:color w:val="010101"/>
        </w:rPr>
        <w:t xml:space="preserve"> 361/10 </w:t>
      </w:r>
      <w:r w:rsidRPr="006E2454">
        <w:rPr>
          <w:i/>
        </w:rPr>
        <w:t>– Audit Committee</w:t>
      </w:r>
      <w:r w:rsidRPr="006E2454">
        <w:t>.</w:t>
      </w:r>
    </w:p>
    <w:p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 xml:space="preserve">of O. </w:t>
      </w:r>
      <w:proofErr w:type="spellStart"/>
      <w:r w:rsidRPr="006E2454">
        <w:t>Reg</w:t>
      </w:r>
      <w:proofErr w:type="spellEnd"/>
      <w:r w:rsidRPr="006E2454">
        <w:t xml:space="preserve">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:rsidR="00F92826" w:rsidRPr="006E2454" w:rsidRDefault="00F92826" w:rsidP="0019780C">
      <w:pPr>
        <w:pStyle w:val="BodyText"/>
        <w:ind w:left="1268" w:right="340"/>
        <w:jc w:val="both"/>
      </w:pPr>
    </w:p>
    <w:p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:rsidR="00F92826" w:rsidRDefault="00F92826" w:rsidP="00F92826">
      <w:pPr>
        <w:pStyle w:val="BodyText"/>
        <w:spacing w:before="7"/>
        <w:jc w:val="both"/>
        <w:rPr>
          <w:sz w:val="17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proofErr w:type="spellStart"/>
      <w:r w:rsidRPr="006E2454">
        <w:rPr>
          <w:position w:val="7"/>
          <w:sz w:val="14"/>
        </w:rPr>
        <w:t>th</w:t>
      </w:r>
      <w:proofErr w:type="spellEnd"/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10101"/>
        </w:rPr>
        <w:t>Reg</w:t>
      </w:r>
      <w:proofErr w:type="spellEnd"/>
      <w:r>
        <w:rPr>
          <w:color w:val="010101"/>
        </w:rPr>
        <w:t xml:space="preserve">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proofErr w:type="gramStart"/>
      <w:r w:rsidRPr="006E2454">
        <w:rPr>
          <w:i/>
        </w:rPr>
        <w:t>And</w:t>
      </w:r>
      <w:proofErr w:type="gramEnd"/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 xml:space="preserve">aws of the </w:t>
      </w:r>
      <w:proofErr w:type="spellStart"/>
      <w:r w:rsidRPr="006E2454">
        <w:t>NCPIC</w:t>
      </w:r>
      <w:proofErr w:type="spellEnd"/>
      <w:r w:rsidRPr="006E2454">
        <w:t>.</w:t>
      </w:r>
      <w:r w:rsidRPr="006E2454">
        <w:rPr>
          <w:spacing w:val="1"/>
        </w:rPr>
        <w:t xml:space="preserve"> </w:t>
      </w:r>
      <w:r>
        <w:rPr>
          <w:color w:val="010101"/>
        </w:rPr>
        <w:t xml:space="preserve">Subject to the By-Laws of 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 xml:space="preserve">accordance with s. 40 of O. </w:t>
      </w:r>
      <w:proofErr w:type="spellStart"/>
      <w:r w:rsidRPr="006E2454">
        <w:t>Reg</w:t>
      </w:r>
      <w:proofErr w:type="spellEnd"/>
      <w:r w:rsidRPr="006E2454">
        <w:t xml:space="preserve"> 612/00.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</w:t>
      </w:r>
      <w:proofErr w:type="spellStart"/>
      <w:r>
        <w:rPr>
          <w:b/>
          <w:color w:val="010101"/>
        </w:rPr>
        <w:t>SEAC</w:t>
      </w:r>
      <w:proofErr w:type="spellEnd"/>
      <w:r>
        <w:rPr>
          <w:b/>
          <w:color w:val="010101"/>
        </w:rPr>
        <w:t>)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proofErr w:type="spellStart"/>
      <w:r>
        <w:rPr>
          <w:color w:val="010101"/>
        </w:rPr>
        <w:t>Reg</w:t>
      </w:r>
      <w:proofErr w:type="spellEnd"/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:rsidR="00320430" w:rsidRPr="006E2454" w:rsidRDefault="00BA3326" w:rsidP="0019780C">
      <w:pPr>
        <w:ind w:left="1268" w:right="340"/>
        <w:jc w:val="both"/>
      </w:pPr>
      <w:proofErr w:type="gramStart"/>
      <w:r w:rsidRPr="006E2454">
        <w:rPr>
          <w:color w:val="010101"/>
        </w:rPr>
        <w:t>and</w:t>
      </w:r>
      <w:proofErr w:type="gramEnd"/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proofErr w:type="spellStart"/>
      <w:r w:rsidRPr="006E2454">
        <w:rPr>
          <w:color w:val="010101"/>
        </w:rPr>
        <w:t>Reg</w:t>
      </w:r>
      <w:proofErr w:type="spellEnd"/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:rsidR="00320430" w:rsidRDefault="00320430" w:rsidP="00352298">
      <w:pPr>
        <w:pStyle w:val="BodyText"/>
        <w:spacing w:before="1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>
        <w:rPr>
          <w:color w:val="010101"/>
        </w:rPr>
        <w:t>Director</w:t>
      </w:r>
      <w:r w:rsidR="00DA571D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Education;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proofErr w:type="gramStart"/>
      <w:r>
        <w:rPr>
          <w:color w:val="010101"/>
        </w:rPr>
        <w:t>comply</w:t>
      </w:r>
      <w:proofErr w:type="gramEnd"/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 xml:space="preserve">the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proofErr w:type="gramStart"/>
      <w:r w:rsidRPr="00FA22D6">
        <w:rPr>
          <w:color w:val="010101"/>
        </w:rPr>
        <w:t>perform</w:t>
      </w:r>
      <w:proofErr w:type="gramEnd"/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:rsidR="00996FFE" w:rsidRPr="00FA22D6" w:rsidRDefault="00996FFE" w:rsidP="0019780C">
      <w:pPr>
        <w:pStyle w:val="ListParagraph"/>
        <w:ind w:left="1772" w:right="340" w:firstLine="0"/>
        <w:jc w:val="both"/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oversee the day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proofErr w:type="gramStart"/>
      <w:r>
        <w:rPr>
          <w:color w:val="010101"/>
        </w:rPr>
        <w:t>advise</w:t>
      </w:r>
      <w:proofErr w:type="gramEnd"/>
      <w:r>
        <w:rPr>
          <w:color w:val="010101"/>
        </w:rPr>
        <w:t xml:space="preserve">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</w:t>
      </w:r>
      <w:proofErr w:type="gramEnd"/>
      <w:r>
        <w:rPr>
          <w:color w:val="010101"/>
        </w:rPr>
        <w:t xml:space="preserve">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 xml:space="preserve">At the Inaugural Meeting following a municipal election, every person elected to the </w:t>
      </w:r>
      <w:proofErr w:type="gramStart"/>
      <w:r>
        <w:rPr>
          <w:color w:val="010101"/>
        </w:rPr>
        <w:t>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shall</w:t>
      </w:r>
      <w:proofErr w:type="gramEnd"/>
      <w:r>
        <w:rPr>
          <w:color w:val="010101"/>
        </w:rPr>
        <w:t xml:space="preserve">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 (</w:t>
      </w:r>
      <w:r w:rsidR="003A2BC0">
        <w:rPr>
          <w:color w:val="010101"/>
        </w:rPr>
        <w:t>c</w:t>
      </w:r>
      <w:bookmarkStart w:id="0" w:name="_GoBack"/>
      <w:bookmarkEnd w:id="0"/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8"/>
        <w:jc w:val="both"/>
        <w:rPr>
          <w:sz w:val="16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:rsidR="00320430" w:rsidRPr="00463501" w:rsidRDefault="00320430" w:rsidP="0019780C">
      <w:pPr>
        <w:pStyle w:val="BodyText"/>
        <w:spacing w:before="11"/>
        <w:ind w:right="340"/>
        <w:jc w:val="both"/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:rsidR="00320430" w:rsidRPr="00463501" w:rsidRDefault="00320430" w:rsidP="0019780C">
      <w:pPr>
        <w:pStyle w:val="BodyText"/>
        <w:spacing w:before="9"/>
        <w:ind w:right="340"/>
        <w:jc w:val="both"/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proofErr w:type="gramStart"/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</w:t>
      </w:r>
      <w:proofErr w:type="gramEnd"/>
      <w:r>
        <w:rPr>
          <w:color w:val="010101"/>
        </w:rPr>
        <w:t xml:space="preserve">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 xml:space="preserve">. (c) </w:t>
      </w:r>
      <w:proofErr w:type="gramStart"/>
      <w:r w:rsidRPr="000723B8">
        <w:t>above</w:t>
      </w:r>
      <w:proofErr w:type="gramEnd"/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2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Regular meetings of the Committee of the Whole shall be held on the second Tuesday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month, except July and August when there shall be no meetings. The Board Meeting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held on the fourth Tuesday of the month, except July and August when there shall be 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consultation</w:t>
      </w:r>
    </w:p>
    <w:p w:rsidR="00320430" w:rsidRDefault="00BA3326" w:rsidP="0019780C">
      <w:pPr>
        <w:pStyle w:val="BodyText"/>
        <w:ind w:left="1268" w:right="340"/>
        <w:jc w:val="both"/>
      </w:pPr>
      <w:proofErr w:type="gramStart"/>
      <w:r>
        <w:rPr>
          <w:color w:val="010101"/>
        </w:rPr>
        <w:t>with</w:t>
      </w:r>
      <w:proofErr w:type="gramEnd"/>
      <w:r>
        <w:rPr>
          <w:color w:val="010101"/>
        </w:rPr>
        <w:t xml:space="preserve"> the Chair of the Board. In the event of a change to the posted schedule of meetings,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</w:t>
      </w:r>
      <w:r w:rsidR="00463501">
        <w:rPr>
          <w:color w:val="010101"/>
        </w:rPr>
        <w:t>’</w:t>
      </w:r>
      <w:r>
        <w:rPr>
          <w:color w:val="010101"/>
        </w:rPr>
        <w:t>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proofErr w:type="gramStart"/>
      <w:r>
        <w:t>Portions</w:t>
      </w:r>
      <w:r w:rsidR="000723B8">
        <w:t xml:space="preserve"> </w:t>
      </w:r>
      <w:r w:rsidR="00820B1A">
        <w:rPr>
          <w:spacing w:val="-52"/>
        </w:rPr>
        <w:t xml:space="preserve"> </w:t>
      </w:r>
      <w:r>
        <w:t>of</w:t>
      </w:r>
      <w:proofErr w:type="gramEnd"/>
      <w:r>
        <w:t xml:space="preserve">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(closed) 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the </w:t>
      </w:r>
      <w:r>
        <w:rPr>
          <w:color w:val="010101"/>
        </w:rPr>
        <w:lastRenderedPageBreak/>
        <w:t>Board.</w:t>
      </w:r>
      <w:r w:rsidR="009E0425">
        <w:rPr>
          <w:color w:val="010101"/>
        </w:rPr>
        <w:t xml:space="preserve"> Effective November 15, 2022 </w:t>
      </w:r>
      <w:r w:rsidR="008F53E4">
        <w:rPr>
          <w:color w:val="010101"/>
        </w:rPr>
        <w:t xml:space="preserve">the </w:t>
      </w:r>
      <w:r w:rsidR="00463501">
        <w:rPr>
          <w:color w:val="010101"/>
        </w:rPr>
        <w:t>C</w:t>
      </w:r>
      <w:r w:rsidR="008F53E4">
        <w:rPr>
          <w:color w:val="010101"/>
        </w:rPr>
        <w:t>hair or designate must be physically present for at least half of the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>for any 12 month period beginning November 15 and may provide that the chair or designate must be physically present for a greater proportion of meetings.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Pr="000723B8" w:rsidRDefault="00BA3326" w:rsidP="0019780C">
      <w:pPr>
        <w:pStyle w:val="BodyText"/>
        <w:ind w:left="1268" w:right="340"/>
        <w:jc w:val="both"/>
      </w:pPr>
      <w:r w:rsidRPr="000723B8">
        <w:t>The foregoing</w:t>
      </w:r>
      <w:r w:rsidRPr="000723B8">
        <w:rPr>
          <w:spacing w:val="1"/>
        </w:rPr>
        <w:t xml:space="preserve"> </w:t>
      </w:r>
      <w:r w:rsidRPr="000723B8">
        <w:t>is</w:t>
      </w:r>
      <w:r w:rsidRPr="000723B8">
        <w:rPr>
          <w:spacing w:val="1"/>
        </w:rPr>
        <w:t xml:space="preserve"> </w:t>
      </w:r>
      <w:r w:rsidRPr="000723B8">
        <w:t>only</w:t>
      </w:r>
      <w:r w:rsidRPr="000723B8">
        <w:rPr>
          <w:spacing w:val="1"/>
        </w:rPr>
        <w:t xml:space="preserve"> </w:t>
      </w:r>
      <w:r w:rsidRPr="000723B8">
        <w:t>applicable</w:t>
      </w:r>
      <w:r w:rsidRPr="000723B8">
        <w:rPr>
          <w:spacing w:val="1"/>
        </w:rPr>
        <w:t xml:space="preserve"> </w:t>
      </w:r>
      <w:r w:rsidRPr="000723B8">
        <w:t>as</w:t>
      </w:r>
      <w:r w:rsidRPr="000723B8">
        <w:rPr>
          <w:spacing w:val="1"/>
        </w:rPr>
        <w:t xml:space="preserve"> </w:t>
      </w:r>
      <w:r w:rsidRPr="000723B8">
        <w:t>of</w:t>
      </w:r>
      <w:r w:rsidRPr="000723B8">
        <w:rPr>
          <w:spacing w:val="1"/>
        </w:rPr>
        <w:t xml:space="preserve"> </w:t>
      </w:r>
      <w:r w:rsidRPr="000723B8">
        <w:t>November</w:t>
      </w:r>
      <w:r w:rsidRPr="000723B8">
        <w:rPr>
          <w:spacing w:val="1"/>
        </w:rPr>
        <w:t xml:space="preserve"> </w:t>
      </w:r>
      <w:r w:rsidRPr="000723B8">
        <w:t>15,</w:t>
      </w:r>
      <w:r w:rsidRPr="000723B8">
        <w:rPr>
          <w:spacing w:val="1"/>
        </w:rPr>
        <w:t xml:space="preserve"> </w:t>
      </w:r>
      <w:r w:rsidRPr="000723B8">
        <w:t>2022.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</w:t>
      </w:r>
      <w:proofErr w:type="spellStart"/>
      <w:r w:rsidRPr="000723B8">
        <w:t>Reg</w:t>
      </w:r>
      <w:proofErr w:type="spellEnd"/>
      <w:r w:rsidRPr="000723B8">
        <w:t xml:space="preserve">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</w:t>
      </w:r>
      <w:proofErr w:type="gramEnd"/>
      <w:r>
        <w:rPr>
          <w:color w:val="010101"/>
        </w:rPr>
        <w:t xml:space="preserve">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 w:rsidRPr="00352298">
        <w:t xml:space="preserve">Subject to any exemptions identified in O. </w:t>
      </w:r>
      <w:proofErr w:type="spellStart"/>
      <w:r w:rsidRPr="00352298">
        <w:t>Reg</w:t>
      </w:r>
      <w:proofErr w:type="spellEnd"/>
      <w:r w:rsidRPr="00352298">
        <w:t xml:space="preserve">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 beginning</w:t>
      </w:r>
      <w:r w:rsidRPr="00352298">
        <w:rPr>
          <w:spacing w:val="1"/>
        </w:rPr>
        <w:t xml:space="preserve"> </w:t>
      </w:r>
      <w:r w:rsidRPr="00352298">
        <w:t>November</w:t>
      </w:r>
      <w:r w:rsidRPr="00352298">
        <w:rPr>
          <w:spacing w:val="1"/>
        </w:rPr>
        <w:t xml:space="preserve"> </w:t>
      </w:r>
      <w:r w:rsidRPr="00352298">
        <w:t>15,</w:t>
      </w:r>
      <w:r w:rsidRPr="00352298">
        <w:rPr>
          <w:spacing w:val="1"/>
        </w:rPr>
        <w:t xml:space="preserve"> </w:t>
      </w:r>
      <w:r w:rsidRPr="00352298">
        <w:t>2022.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 xml:space="preserve">of an equality of votes at the election of a Chair, </w:t>
      </w:r>
      <w:r w:rsidRPr="00352298">
        <w:lastRenderedPageBreak/>
        <w:t>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proofErr w:type="gramStart"/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</w:t>
      </w:r>
      <w:proofErr w:type="gramEnd"/>
      <w:r w:rsidRPr="00352298">
        <w:t xml:space="preserve">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proofErr w:type="gramStart"/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proofErr w:type="gramEnd"/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7467D8">
        <w:rPr>
          <w:color w:val="010101"/>
        </w:rPr>
        <w:t xml:space="preserve"> for at least half of the meetings for any 12 month period beginning November 15, 2022 and may provide that the </w:t>
      </w:r>
      <w:r w:rsidR="00463501">
        <w:rPr>
          <w:color w:val="010101"/>
        </w:rPr>
        <w:t>C</w:t>
      </w:r>
      <w:r w:rsidR="007467D8">
        <w:rPr>
          <w:color w:val="010101"/>
        </w:rPr>
        <w:t>hair or designate must be physically present for a greater proportion of meetings</w:t>
      </w:r>
      <w:r>
        <w:rPr>
          <w:color w:val="010101"/>
        </w:rPr>
        <w:t>.</w:t>
      </w:r>
    </w:p>
    <w:p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ensure that two way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request 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2F2C26">
        <w:rPr>
          <w:color w:val="010101"/>
        </w:rPr>
        <w:t>m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lastRenderedPageBreak/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proofErr w:type="gramStart"/>
      <w:r>
        <w:rPr>
          <w:color w:val="010101"/>
        </w:rPr>
        <w:t>an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All public meetings will be </w:t>
      </w:r>
      <w:r w:rsidR="007467D8">
        <w:rPr>
          <w:color w:val="010101"/>
        </w:rPr>
        <w:t xml:space="preserve">live streamed, </w:t>
      </w:r>
      <w:r>
        <w:rPr>
          <w:color w:val="010101"/>
        </w:rPr>
        <w:t>recorded and accessible to the public. All in-camera meetings will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Ombudsman.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 xml:space="preserve">Centre, 427 Rice Road, </w:t>
      </w:r>
      <w:proofErr w:type="spellStart"/>
      <w:r w:rsidRPr="00352298">
        <w:t>Welland</w:t>
      </w:r>
      <w:proofErr w:type="spellEnd"/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:rsidR="000B1FF7" w:rsidRDefault="000B1FF7" w:rsidP="0019780C">
      <w:pPr>
        <w:pStyle w:val="BodyText"/>
        <w:spacing w:before="91"/>
        <w:ind w:left="764" w:right="340"/>
        <w:jc w:val="both"/>
      </w:pPr>
    </w:p>
    <w:p w:rsidR="000B1FF7" w:rsidRPr="00352298" w:rsidRDefault="000B1FF7" w:rsidP="00352298">
      <w:pPr>
        <w:pStyle w:val="BodyText"/>
        <w:spacing w:before="91"/>
        <w:ind w:left="764" w:right="294"/>
        <w:jc w:val="both"/>
      </w:pPr>
    </w:p>
    <w:p w:rsidR="00320430" w:rsidRDefault="00320430" w:rsidP="00352298">
      <w:pPr>
        <w:pStyle w:val="BodyText"/>
        <w:spacing w:before="7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 or the Chair of the Board, at least 6 (six) 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r w:rsidRPr="00352298">
        <w:t>are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 or any previous agendas,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Board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commencement of the Open Question Period and if possible prior to the beginning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352298">
      <w:pPr>
        <w:pStyle w:val="BodyText"/>
        <w:spacing w:before="92"/>
        <w:ind w:left="764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business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follows: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BodyText"/>
        <w:ind w:left="764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business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follows: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 power.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to rule on a request by a trustee to have the recommendations dealt with item by item 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a whole.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proofErr w:type="gramStart"/>
      <w:r>
        <w:rPr>
          <w:color w:val="010101"/>
        </w:rPr>
        <w:t>an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proofErr w:type="spellStart"/>
      <w:r>
        <w:rPr>
          <w:color w:val="010101"/>
          <w:position w:val="7"/>
          <w:sz w:val="14"/>
        </w:rPr>
        <w:t>nd</w:t>
      </w:r>
      <w:proofErr w:type="spellEnd"/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:rsidR="00A36089" w:rsidRDefault="00A36089" w:rsidP="0019780C">
      <w:pPr>
        <w:pStyle w:val="BodyText"/>
        <w:ind w:left="1772" w:right="340"/>
        <w:jc w:val="both"/>
      </w:pPr>
    </w:p>
    <w:p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proofErr w:type="gramStart"/>
      <w:r w:rsidRPr="00352298">
        <w:t>The</w:t>
      </w:r>
      <w:proofErr w:type="gramEnd"/>
      <w:r w:rsidRPr="00352298">
        <w:t xml:space="preserve">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1863E1" w:rsidRDefault="001863E1" w:rsidP="0019780C">
      <w:pPr>
        <w:pStyle w:val="BodyText"/>
        <w:spacing w:before="1"/>
        <w:ind w:left="1772" w:right="340"/>
        <w:jc w:val="both"/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member wishes to make a point of order or to seek clarification he or she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 xml:space="preserve">can be amended by altering the time, </w:t>
      </w:r>
      <w:proofErr w:type="gramStart"/>
      <w:r>
        <w:rPr>
          <w:color w:val="010101"/>
        </w:rPr>
        <w:t>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</w:rPr>
        <w:t xml:space="preserve"> amendment allows the same debate.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proofErr w:type="gramStart"/>
      <w:r>
        <w:rPr>
          <w:color w:val="010101"/>
        </w:rPr>
        <w:t>if</w:t>
      </w:r>
      <w:proofErr w:type="gramEnd"/>
      <w:r>
        <w:rPr>
          <w:color w:val="010101"/>
        </w:rPr>
        <w:t xml:space="preserve">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proofErr w:type="gramStart"/>
      <w:r>
        <w:rPr>
          <w:color w:val="010101"/>
        </w:rPr>
        <w:t>consider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 xml:space="preserve">/ </w:t>
      </w:r>
      <w:proofErr w:type="gramStart"/>
      <w:r>
        <w:rPr>
          <w:color w:val="010101"/>
        </w:rPr>
        <w:t>resolutions</w:t>
      </w:r>
      <w:proofErr w:type="gramEnd"/>
      <w:r>
        <w:rPr>
          <w:color w:val="010101"/>
        </w:rPr>
        <w:t xml:space="preserve">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made in the manner herein before mentioned, the names of those who vote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:rsidR="004371B5" w:rsidRDefault="004371B5" w:rsidP="0019780C">
      <w:pPr>
        <w:ind w:left="764" w:right="340"/>
        <w:jc w:val="both"/>
        <w:rPr>
          <w:i/>
        </w:rPr>
      </w:pPr>
    </w:p>
    <w:p w:rsidR="004371B5" w:rsidRDefault="004371B5" w:rsidP="0019780C">
      <w:pPr>
        <w:ind w:left="764" w:right="340"/>
        <w:jc w:val="both"/>
        <w:rPr>
          <w:i/>
        </w:rPr>
      </w:pPr>
    </w:p>
    <w:p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issued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</w:t>
      </w:r>
      <w:proofErr w:type="gramEnd"/>
      <w:r>
        <w:rPr>
          <w:color w:val="010101"/>
        </w:rPr>
        <w:t>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proofErr w:type="gramStart"/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 xml:space="preserve">, 1996, </w:t>
      </w:r>
      <w:proofErr w:type="spellStart"/>
      <w:r>
        <w:rPr>
          <w:color w:val="010101"/>
        </w:rPr>
        <w:t>S.O</w:t>
      </w:r>
      <w:proofErr w:type="spellEnd"/>
      <w:r>
        <w:rPr>
          <w:color w:val="010101"/>
        </w:rPr>
        <w:t>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9C71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:rsidR="001863E1" w:rsidRPr="001863E1" w:rsidRDefault="001863E1" w:rsidP="0019780C">
      <w:pPr>
        <w:pStyle w:val="BodyText"/>
        <w:ind w:left="1340" w:right="340"/>
        <w:jc w:val="both"/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Roman Catholic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>
        <w:trPr>
          <w:trHeight w:val="408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>
        <w:trPr>
          <w:trHeight w:val="2123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  <w:p w:rsidR="00FD0144" w:rsidRDefault="00FD0144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 22, 2022</w:t>
            </w:r>
          </w:p>
        </w:tc>
      </w:tr>
    </w:tbl>
    <w:p w:rsidR="00320430" w:rsidRDefault="00320430" w:rsidP="00452A06">
      <w:pPr>
        <w:pStyle w:val="BodyText"/>
        <w:spacing w:before="4"/>
        <w:rPr>
          <w:rFonts w:ascii="Arial"/>
          <w:sz w:val="17"/>
        </w:rPr>
      </w:pPr>
    </w:p>
    <w:sectPr w:rsidR="00320430" w:rsidSect="006E4AB6"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3E" w:rsidRDefault="00287C3E">
      <w:r>
        <w:separator/>
      </w:r>
    </w:p>
  </w:endnote>
  <w:endnote w:type="continuationSeparator" w:id="0">
    <w:p w:rsidR="00287C3E" w:rsidRDefault="0028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C3E" w:rsidRDefault="00287C3E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287C3E" w:rsidRPr="00255F24" w:rsidRDefault="00287C3E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:rsidR="00287C3E" w:rsidRPr="00255F24" w:rsidRDefault="00287C3E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3A2BC0">
              <w:rPr>
                <w:bCs/>
                <w:i/>
                <w:noProof/>
                <w:color w:val="808080"/>
                <w:sz w:val="16"/>
                <w:szCs w:val="16"/>
              </w:rPr>
              <w:t>7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 w:rsidR="00FD0144">
              <w:rPr>
                <w:bCs/>
                <w:i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:rsidR="00287C3E" w:rsidRDefault="00287C3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B6" w:rsidRPr="00255F24" w:rsidRDefault="006E4AB6" w:rsidP="006E4AB6">
    <w:pPr>
      <w:pStyle w:val="Footer"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:rsidR="006E4AB6" w:rsidRPr="006E4AB6" w:rsidRDefault="006E4AB6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3A2BC0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3E" w:rsidRDefault="00287C3E">
      <w:r>
        <w:separator/>
      </w:r>
    </w:p>
  </w:footnote>
  <w:footnote w:type="continuationSeparator" w:id="0">
    <w:p w:rsidR="00287C3E" w:rsidRDefault="0028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9B6C0BA8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0"/>
    <w:rsid w:val="000723B8"/>
    <w:rsid w:val="000B1FF7"/>
    <w:rsid w:val="001863E1"/>
    <w:rsid w:val="001878D2"/>
    <w:rsid w:val="0019780C"/>
    <w:rsid w:val="001A27F1"/>
    <w:rsid w:val="001B39EF"/>
    <w:rsid w:val="00255F24"/>
    <w:rsid w:val="00271DC6"/>
    <w:rsid w:val="00287C3E"/>
    <w:rsid w:val="002C5BCA"/>
    <w:rsid w:val="002D3C39"/>
    <w:rsid w:val="002F2C26"/>
    <w:rsid w:val="00315E93"/>
    <w:rsid w:val="00320430"/>
    <w:rsid w:val="00321081"/>
    <w:rsid w:val="00341F37"/>
    <w:rsid w:val="00352298"/>
    <w:rsid w:val="003A1FD4"/>
    <w:rsid w:val="003A2BC0"/>
    <w:rsid w:val="0040380C"/>
    <w:rsid w:val="004371B5"/>
    <w:rsid w:val="00452A06"/>
    <w:rsid w:val="00463501"/>
    <w:rsid w:val="004E70F8"/>
    <w:rsid w:val="004F2984"/>
    <w:rsid w:val="005645DC"/>
    <w:rsid w:val="00571B54"/>
    <w:rsid w:val="00590B41"/>
    <w:rsid w:val="00674BF6"/>
    <w:rsid w:val="00675972"/>
    <w:rsid w:val="006800D9"/>
    <w:rsid w:val="006E2454"/>
    <w:rsid w:val="006E4AB6"/>
    <w:rsid w:val="007467D8"/>
    <w:rsid w:val="00771E52"/>
    <w:rsid w:val="007F2B42"/>
    <w:rsid w:val="00820B1A"/>
    <w:rsid w:val="008F53E4"/>
    <w:rsid w:val="009300C0"/>
    <w:rsid w:val="0093188E"/>
    <w:rsid w:val="00961B0E"/>
    <w:rsid w:val="0097334B"/>
    <w:rsid w:val="00996FFE"/>
    <w:rsid w:val="009E0425"/>
    <w:rsid w:val="00A24962"/>
    <w:rsid w:val="00A36089"/>
    <w:rsid w:val="00AF4A25"/>
    <w:rsid w:val="00B03FC0"/>
    <w:rsid w:val="00BA3326"/>
    <w:rsid w:val="00BA733C"/>
    <w:rsid w:val="00BB3CEB"/>
    <w:rsid w:val="00BB56C5"/>
    <w:rsid w:val="00C27EFB"/>
    <w:rsid w:val="00C719BB"/>
    <w:rsid w:val="00C763F2"/>
    <w:rsid w:val="00C94EFF"/>
    <w:rsid w:val="00CF1D44"/>
    <w:rsid w:val="00D81626"/>
    <w:rsid w:val="00DA571D"/>
    <w:rsid w:val="00E005AA"/>
    <w:rsid w:val="00E96A81"/>
    <w:rsid w:val="00ED4F1F"/>
    <w:rsid w:val="00EE1CD0"/>
    <w:rsid w:val="00F64D27"/>
    <w:rsid w:val="00F92826"/>
    <w:rsid w:val="00FA22D6"/>
    <w:rsid w:val="00FD0144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9ED254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7846</Words>
  <Characters>44728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4</cp:revision>
  <cp:lastPrinted>2022-06-22T13:47:00Z</cp:lastPrinted>
  <dcterms:created xsi:type="dcterms:W3CDTF">2022-06-22T13:53:00Z</dcterms:created>
  <dcterms:modified xsi:type="dcterms:W3CDTF">2022-10-27T19:03:00Z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