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06B93" w:rsidRPr="00506B93" w:rsidTr="00215864">
        <w:trPr>
          <w:trHeight w:hRule="exact" w:val="165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15864" w:rsidRPr="00215864" w:rsidRDefault="0066196C" w:rsidP="00215864">
            <w:pPr>
              <w:spacing w:before="240" w:after="120"/>
              <w:jc w:val="center"/>
              <w:rPr>
                <w:rFonts w:ascii="Calibri" w:hAnsi="Calibri"/>
                <w:color w:val="FFFFFF"/>
                <w:sz w:val="24"/>
                <w:szCs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DSB-logo-v2a" style="position:absolute;left:0;text-align:left;margin-left:4.05pt;margin-top:7.05pt;width:43.2pt;height:5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215864" w:rsidRPr="00215864">
              <w:rPr>
                <w:rFonts w:ascii="Calibri" w:hAnsi="Calibri"/>
                <w:color w:val="FFFFFF"/>
                <w:sz w:val="24"/>
                <w:szCs w:val="26"/>
                <w:lang w:val="en-US"/>
              </w:rPr>
              <w:t>Niagara Catholic District School Board</w:t>
            </w:r>
          </w:p>
          <w:p w:rsidR="00215864" w:rsidRPr="00215864" w:rsidRDefault="00215864" w:rsidP="00215864">
            <w:pPr>
              <w:spacing w:after="120"/>
              <w:jc w:val="center"/>
              <w:rPr>
                <w:rFonts w:ascii="Calibri" w:hAnsi="Calibri" w:cs="Times New Roman"/>
                <w:color w:val="FFFFFF"/>
                <w:sz w:val="24"/>
                <w:lang w:val="en-US"/>
              </w:rPr>
            </w:pPr>
            <w:r w:rsidRPr="00215864">
              <w:rPr>
                <w:rFonts w:ascii="Calibri" w:hAnsi="Calibri"/>
                <w:b/>
                <w:i/>
                <w:color w:val="FFFFFF"/>
                <w:sz w:val="28"/>
                <w:szCs w:val="28"/>
                <w:lang w:val="en-US"/>
              </w:rPr>
              <w:t>REQUEST FOR EXEMPTION: FACE MASK REQUIREMENT</w:t>
            </w:r>
          </w:p>
          <w:p w:rsidR="00506B93" w:rsidRPr="00506B93" w:rsidRDefault="00215864" w:rsidP="00215864">
            <w:pPr>
              <w:spacing w:after="120"/>
              <w:jc w:val="center"/>
              <w:rPr>
                <w:rFonts w:ascii="Times New Roman" w:hAnsi="Times New Roman" w:cs="Times New Roman"/>
                <w:color w:val="FFFFFF"/>
                <w:sz w:val="24"/>
                <w:lang w:val="en-US"/>
              </w:rPr>
            </w:pPr>
            <w:r w:rsidRPr="00215864">
              <w:rPr>
                <w:rFonts w:ascii="Calibri" w:hAnsi="Calibri"/>
                <w:caps/>
                <w:color w:val="FFFFFF"/>
                <w:sz w:val="24"/>
                <w:lang w:val="en-US"/>
              </w:rPr>
              <w:t>Administrative Operational Procedures</w:t>
            </w:r>
          </w:p>
        </w:tc>
      </w:tr>
      <w:tr w:rsidR="00506B93" w:rsidRPr="00506B93" w:rsidTr="00215864">
        <w:trPr>
          <w:trHeight w:hRule="exact" w:val="252"/>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left"/>
              <w:rPr>
                <w:rFonts w:ascii="Calibri" w:hAnsi="Calibri" w:cs="Times New Roman"/>
                <w:b/>
                <w:noProof/>
                <w:color w:val="FFFFFF"/>
                <w:sz w:val="18"/>
                <w:lang w:val="en-US"/>
              </w:rPr>
            </w:pPr>
            <w:r w:rsidRPr="00506B93">
              <w:rPr>
                <w:rFonts w:ascii="Calibri" w:hAnsi="Calibri" w:cs="Times New Roman"/>
                <w:b/>
                <w:color w:val="FFFFFF"/>
                <w:sz w:val="18"/>
                <w:szCs w:val="18"/>
                <w:lang w:val="en-US"/>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right"/>
              <w:rPr>
                <w:rFonts w:ascii="Calibri" w:hAnsi="Calibri" w:cs="Times New Roman"/>
                <w:b/>
                <w:noProof/>
                <w:color w:val="FFFFFF"/>
                <w:sz w:val="18"/>
                <w:lang w:val="en-US"/>
              </w:rPr>
            </w:pPr>
            <w:r w:rsidRPr="00506B93">
              <w:rPr>
                <w:rFonts w:ascii="Calibri" w:hAnsi="Calibri" w:cs="Times New Roman"/>
                <w:b/>
                <w:color w:val="FFFFFF"/>
                <w:sz w:val="18"/>
                <w:szCs w:val="18"/>
                <w:lang w:val="en-US"/>
              </w:rPr>
              <w:t>No. 100.17</w:t>
            </w:r>
          </w:p>
        </w:tc>
      </w:tr>
      <w:tr w:rsidR="00506B93" w:rsidRPr="00506B93" w:rsidTr="00CA226D">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Calibri" w:hAnsi="Calibri" w:cs="Times New Roman"/>
                <w:b/>
                <w:color w:val="FFFFFF"/>
                <w:sz w:val="16"/>
                <w:szCs w:val="18"/>
                <w:lang w:val="en-US"/>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b/>
                <w:color w:val="FFFFFF"/>
                <w:sz w:val="16"/>
                <w:szCs w:val="18"/>
                <w:lang w:val="en-US"/>
              </w:rPr>
            </w:pPr>
          </w:p>
        </w:tc>
      </w:tr>
      <w:tr w:rsidR="00506B93" w:rsidRPr="00506B93" w:rsidTr="00CA226D">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Gill Sans MT" w:hAnsi="Gill Sans MT" w:cs="Times New Roman"/>
                <w:color w:val="3150A0"/>
                <w:sz w:val="18"/>
                <w:szCs w:val="18"/>
                <w:lang w:val="en-US"/>
              </w:rPr>
            </w:pPr>
            <w:r w:rsidRPr="00506B93">
              <w:rPr>
                <w:rFonts w:ascii="Calibri" w:hAnsi="Calibri" w:cs="Times New Roman"/>
                <w:sz w:val="16"/>
                <w:szCs w:val="18"/>
                <w:lang w:val="en-US"/>
              </w:rPr>
              <w:t>Adopted Date</w:t>
            </w:r>
            <w:r w:rsidRPr="00506B93">
              <w:rPr>
                <w:rFonts w:ascii="Calibri" w:hAnsi="Calibri" w:cs="Times New Roman"/>
                <w:color w:val="000000"/>
                <w:sz w:val="16"/>
                <w:szCs w:val="16"/>
                <w:lang w:val="en-US"/>
              </w:rPr>
              <w:t>: September 1</w:t>
            </w:r>
            <w:r w:rsidR="00322162">
              <w:rPr>
                <w:rFonts w:ascii="Calibri" w:hAnsi="Calibri" w:cs="Times New Roman"/>
                <w:color w:val="000000"/>
                <w:sz w:val="16"/>
                <w:szCs w:val="16"/>
                <w:lang w:val="en-US"/>
              </w:rPr>
              <w:t>3</w:t>
            </w:r>
            <w:r w:rsidRPr="00506B93">
              <w:rPr>
                <w:rFonts w:ascii="Calibri" w:hAnsi="Calibri" w:cs="Times New Roman"/>
                <w:color w:val="000000"/>
                <w:sz w:val="16"/>
                <w:szCs w:val="16"/>
                <w:lang w:val="en-US"/>
              </w:rPr>
              <w:t>, 2021</w:t>
            </w:r>
          </w:p>
          <w:p w:rsidR="00506B93" w:rsidRPr="00506B93" w:rsidRDefault="00506B93" w:rsidP="00506B93">
            <w:pPr>
              <w:spacing w:after="0"/>
              <w:jc w:val="left"/>
              <w:rPr>
                <w:rFonts w:ascii="Calibri" w:hAnsi="Calibri" w:cs="Times New Roman"/>
                <w:noProof/>
                <w:sz w:val="28"/>
                <w:lang w:val="en-US"/>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sz w:val="16"/>
                <w:szCs w:val="18"/>
                <w:lang w:val="en-US"/>
              </w:rPr>
            </w:pPr>
            <w:r w:rsidRPr="00506B93">
              <w:rPr>
                <w:rFonts w:ascii="Calibri" w:hAnsi="Calibri" w:cs="Times New Roman"/>
                <w:sz w:val="16"/>
                <w:szCs w:val="18"/>
                <w:lang w:val="en-US"/>
              </w:rPr>
              <w:t xml:space="preserve">Latest Reviewed/Revised Date: </w:t>
            </w:r>
          </w:p>
          <w:p w:rsidR="00506B93" w:rsidRPr="00506B93" w:rsidRDefault="00506B93" w:rsidP="00506B93">
            <w:pPr>
              <w:spacing w:after="0"/>
              <w:jc w:val="right"/>
              <w:rPr>
                <w:rFonts w:ascii="Calibri" w:hAnsi="Calibri" w:cs="Times New Roman"/>
                <w:noProof/>
                <w:sz w:val="28"/>
                <w:lang w:val="en-US"/>
              </w:rPr>
            </w:pPr>
          </w:p>
        </w:tc>
      </w:tr>
    </w:tbl>
    <w:p w:rsidR="00215864" w:rsidRDefault="00215864" w:rsidP="00215864">
      <w:pPr>
        <w:spacing w:after="0"/>
        <w:rPr>
          <w:rFonts w:ascii="Times New Roman" w:hAnsi="Times New Roman" w:cs="Times New Roman"/>
          <w:b/>
          <w:szCs w:val="22"/>
        </w:rPr>
      </w:pPr>
    </w:p>
    <w:p w:rsidR="00215864"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PURPOSE</w:t>
      </w:r>
    </w:p>
    <w:p w:rsidR="00215864" w:rsidRDefault="00215864" w:rsidP="00215864">
      <w:pPr>
        <w:spacing w:after="0"/>
        <w:rPr>
          <w:rFonts w:ascii="Times New Roman" w:hAnsi="Times New Roman" w:cs="Times New Roman"/>
          <w:szCs w:val="22"/>
        </w:rPr>
      </w:pPr>
    </w:p>
    <w:p w:rsidR="00A27C14" w:rsidRDefault="00215864" w:rsidP="00215864">
      <w:pPr>
        <w:spacing w:after="0"/>
        <w:rPr>
          <w:rFonts w:ascii="Times New Roman" w:hAnsi="Times New Roman" w:cs="Times New Roman"/>
          <w:szCs w:val="22"/>
        </w:rPr>
      </w:pPr>
      <w:r>
        <w:rPr>
          <w:rFonts w:ascii="Times New Roman" w:hAnsi="Times New Roman" w:cs="Times New Roman"/>
          <w:szCs w:val="22"/>
        </w:rPr>
        <w:t>The p</w:t>
      </w:r>
      <w:r w:rsidR="00A27C14" w:rsidRPr="00506B93">
        <w:rPr>
          <w:rFonts w:ascii="Times New Roman" w:hAnsi="Times New Roman" w:cs="Times New Roman"/>
          <w:szCs w:val="22"/>
        </w:rPr>
        <w:t xml:space="preserve">urpose of this Administrative Operation Procedure </w:t>
      </w:r>
      <w:r w:rsidR="00887292" w:rsidRPr="00506B93">
        <w:rPr>
          <w:rFonts w:ascii="Times New Roman" w:hAnsi="Times New Roman" w:cs="Times New Roman"/>
          <w:szCs w:val="22"/>
        </w:rPr>
        <w:t xml:space="preserve">(“AOP”) </w:t>
      </w:r>
      <w:r w:rsidR="00A27C14" w:rsidRPr="00506B93">
        <w:rPr>
          <w:rFonts w:ascii="Times New Roman" w:hAnsi="Times New Roman" w:cs="Times New Roman"/>
          <w:szCs w:val="22"/>
        </w:rPr>
        <w:t xml:space="preserve">is to </w:t>
      </w:r>
      <w:r w:rsidR="00435D6B" w:rsidRPr="00506B93">
        <w:rPr>
          <w:rFonts w:ascii="Times New Roman" w:hAnsi="Times New Roman" w:cs="Times New Roman"/>
          <w:szCs w:val="22"/>
        </w:rPr>
        <w:t>outline the</w:t>
      </w:r>
      <w:r w:rsidR="00A27C14" w:rsidRPr="00506B93">
        <w:rPr>
          <w:rFonts w:ascii="Times New Roman" w:hAnsi="Times New Roman" w:cs="Times New Roman"/>
          <w:szCs w:val="22"/>
        </w:rPr>
        <w:t xml:space="preserve"> process for resp</w:t>
      </w:r>
      <w:r w:rsidR="00EA597C" w:rsidRPr="00506B93">
        <w:rPr>
          <w:rFonts w:ascii="Times New Roman" w:hAnsi="Times New Roman" w:cs="Times New Roman"/>
          <w:szCs w:val="22"/>
        </w:rPr>
        <w:t>onding to requests for an</w:t>
      </w:r>
      <w:r w:rsidR="00A27C14" w:rsidRPr="00506B93">
        <w:rPr>
          <w:rFonts w:ascii="Times New Roman" w:hAnsi="Times New Roman" w:cs="Times New Roman"/>
          <w:szCs w:val="22"/>
        </w:rPr>
        <w:t xml:space="preserve"> exemption from the </w:t>
      </w:r>
      <w:r>
        <w:rPr>
          <w:rFonts w:ascii="Times New Roman" w:hAnsi="Times New Roman" w:cs="Times New Roman"/>
          <w:szCs w:val="22"/>
        </w:rPr>
        <w:t xml:space="preserve">mandatory Ministry of Education </w:t>
      </w:r>
      <w:r w:rsidR="00A27C14" w:rsidRPr="00506B93">
        <w:rPr>
          <w:rFonts w:ascii="Times New Roman" w:hAnsi="Times New Roman" w:cs="Times New Roman"/>
          <w:szCs w:val="22"/>
        </w:rPr>
        <w:t xml:space="preserve">requirement that students in grades 1 to 12 wear a non-medical face mask </w:t>
      </w:r>
      <w:r w:rsidR="00887292" w:rsidRPr="00506B93">
        <w:rPr>
          <w:rFonts w:ascii="Times New Roman" w:hAnsi="Times New Roman" w:cs="Times New Roman"/>
          <w:szCs w:val="22"/>
        </w:rPr>
        <w:t xml:space="preserve">while </w:t>
      </w:r>
      <w:r w:rsidR="00435D6B" w:rsidRPr="00506B93">
        <w:rPr>
          <w:rFonts w:ascii="Times New Roman" w:hAnsi="Times New Roman" w:cs="Times New Roman"/>
          <w:szCs w:val="22"/>
        </w:rPr>
        <w:t xml:space="preserve">indoors </w:t>
      </w:r>
      <w:r w:rsidR="00887292" w:rsidRPr="00506B93">
        <w:rPr>
          <w:rFonts w:ascii="Times New Roman" w:hAnsi="Times New Roman" w:cs="Times New Roman"/>
          <w:szCs w:val="22"/>
        </w:rPr>
        <w:t>at school</w:t>
      </w:r>
      <w:r w:rsidR="00435D6B" w:rsidRPr="00506B93">
        <w:rPr>
          <w:rFonts w:ascii="Times New Roman" w:hAnsi="Times New Roman" w:cs="Times New Roman"/>
          <w:szCs w:val="22"/>
        </w:rPr>
        <w:t>,</w:t>
      </w:r>
      <w:r w:rsidR="00887292" w:rsidRPr="00506B93">
        <w:rPr>
          <w:rFonts w:ascii="Times New Roman" w:hAnsi="Times New Roman" w:cs="Times New Roman"/>
          <w:szCs w:val="22"/>
        </w:rPr>
        <w:t xml:space="preserve"> on a school vehicle</w:t>
      </w:r>
      <w:r w:rsidR="00920ABA" w:rsidRPr="00506B93">
        <w:rPr>
          <w:rFonts w:ascii="Times New Roman" w:hAnsi="Times New Roman" w:cs="Times New Roman"/>
          <w:szCs w:val="22"/>
        </w:rPr>
        <w:t>, and outdoors where physical distancing cannot be maintained.</w:t>
      </w:r>
      <w:r w:rsidR="00435D6B" w:rsidRPr="00506B93">
        <w:rPr>
          <w:rStyle w:val="FootnoteReference"/>
          <w:rFonts w:ascii="Times New Roman" w:hAnsi="Times New Roman" w:cs="Times New Roman"/>
          <w:szCs w:val="22"/>
        </w:rPr>
        <w:footnoteReference w:id="1"/>
      </w:r>
    </w:p>
    <w:p w:rsidR="00215864" w:rsidRPr="00506B93" w:rsidRDefault="00215864" w:rsidP="00215864">
      <w:pPr>
        <w:spacing w:after="0"/>
        <w:rPr>
          <w:rFonts w:ascii="Times New Roman" w:hAnsi="Times New Roman" w:cs="Times New Roman"/>
          <w:color w:val="0000FF"/>
          <w:szCs w:val="22"/>
        </w:rPr>
      </w:pP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RATIONALE</w:t>
      </w:r>
    </w:p>
    <w:p w:rsidR="00215864" w:rsidRDefault="00215864" w:rsidP="00215864">
      <w:pPr>
        <w:spacing w:after="0"/>
        <w:rPr>
          <w:rFonts w:ascii="Times New Roman" w:hAnsi="Times New Roman" w:cs="Times New Roman"/>
          <w:szCs w:val="22"/>
        </w:rPr>
      </w:pPr>
    </w:p>
    <w:p w:rsidR="00F83E2A"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Public Health Agency of Canada has stated that non-medical masks play a </w:t>
      </w:r>
      <w:r w:rsidR="00215864">
        <w:rPr>
          <w:rFonts w:ascii="Times New Roman" w:hAnsi="Times New Roman" w:cs="Times New Roman"/>
          <w:szCs w:val="22"/>
        </w:rPr>
        <w:t xml:space="preserve">critical </w:t>
      </w:r>
      <w:r w:rsidRPr="00506B93">
        <w:rPr>
          <w:rFonts w:ascii="Times New Roman" w:hAnsi="Times New Roman" w:cs="Times New Roman"/>
          <w:szCs w:val="22"/>
        </w:rPr>
        <w:t xml:space="preserve">role in </w:t>
      </w:r>
      <w:r w:rsidR="00215864">
        <w:rPr>
          <w:rFonts w:ascii="Times New Roman" w:hAnsi="Times New Roman" w:cs="Times New Roman"/>
          <w:szCs w:val="22"/>
        </w:rPr>
        <w:t>preventing</w:t>
      </w:r>
      <w:r w:rsidRPr="00506B93">
        <w:rPr>
          <w:rFonts w:ascii="Times New Roman" w:hAnsi="Times New Roman" w:cs="Times New Roman"/>
          <w:szCs w:val="22"/>
        </w:rPr>
        <w:t xml:space="preserve"> the spread of COVID-19. </w:t>
      </w:r>
      <w:r w:rsidR="00215864">
        <w:rPr>
          <w:rFonts w:ascii="Times New Roman" w:hAnsi="Times New Roman" w:cs="Times New Roman"/>
          <w:szCs w:val="22"/>
        </w:rPr>
        <w:t>Masks</w:t>
      </w:r>
      <w:r w:rsidRPr="00506B93">
        <w:rPr>
          <w:rFonts w:ascii="Times New Roman" w:hAnsi="Times New Roman" w:cs="Times New Roman"/>
          <w:szCs w:val="22"/>
        </w:rPr>
        <w:t xml:space="preserve"> act as a barrier and reduce the chance of spreading infectious respiratory droplets to others and prevent infectious droplets from landing on surfaces from coughs or sneezes. </w:t>
      </w: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The Ontario Government has published its “</w:t>
      </w:r>
      <w:r w:rsidR="00887292" w:rsidRPr="00506B93">
        <w:rPr>
          <w:rFonts w:ascii="Times New Roman" w:hAnsi="Times New Roman" w:cs="Times New Roman"/>
          <w:i/>
          <w:szCs w:val="22"/>
        </w:rPr>
        <w:t>COVID-19:  Health, s</w:t>
      </w:r>
      <w:r w:rsidRPr="00506B93">
        <w:rPr>
          <w:rFonts w:ascii="Times New Roman" w:hAnsi="Times New Roman" w:cs="Times New Roman"/>
          <w:i/>
          <w:szCs w:val="22"/>
        </w:rPr>
        <w:t xml:space="preserve">afety and </w:t>
      </w:r>
      <w:r w:rsidR="00887292" w:rsidRPr="00506B93">
        <w:rPr>
          <w:rFonts w:ascii="Times New Roman" w:hAnsi="Times New Roman" w:cs="Times New Roman"/>
          <w:i/>
          <w:szCs w:val="22"/>
        </w:rPr>
        <w:t>operational guidance for s</w:t>
      </w:r>
      <w:r w:rsidRPr="00506B93">
        <w:rPr>
          <w:rFonts w:ascii="Times New Roman" w:hAnsi="Times New Roman" w:cs="Times New Roman"/>
          <w:i/>
          <w:szCs w:val="22"/>
        </w:rPr>
        <w:t>chools (2021 – 2022</w:t>
      </w:r>
      <w:r w:rsidR="00887292" w:rsidRPr="00506B93">
        <w:rPr>
          <w:rFonts w:ascii="Times New Roman" w:hAnsi="Times New Roman" w:cs="Times New Roman"/>
          <w:szCs w:val="22"/>
        </w:rPr>
        <w:t>)</w:t>
      </w:r>
      <w:r w:rsidRPr="00506B93">
        <w:rPr>
          <w:rFonts w:ascii="Times New Roman" w:hAnsi="Times New Roman" w:cs="Times New Roman"/>
          <w:szCs w:val="22"/>
        </w:rPr>
        <w:t>”</w:t>
      </w:r>
      <w:r w:rsidR="004E617C" w:rsidRPr="00506B93">
        <w:rPr>
          <w:rStyle w:val="FootnoteReference"/>
          <w:rFonts w:ascii="Times New Roman" w:hAnsi="Times New Roman" w:cs="Times New Roman"/>
          <w:szCs w:val="22"/>
        </w:rPr>
        <w:footnoteReference w:id="2"/>
      </w:r>
      <w:r w:rsidRPr="00506B93">
        <w:rPr>
          <w:rFonts w:ascii="Times New Roman" w:hAnsi="Times New Roman" w:cs="Times New Roman"/>
          <w:szCs w:val="22"/>
        </w:rPr>
        <w:t xml:space="preserve"> which requires that students in grades 1 to 12 wear properly fitted non-medical or cloth masks indoors in school and on school vehicles.</w:t>
      </w:r>
    </w:p>
    <w:p w:rsidR="00435D6B" w:rsidRPr="00506B93" w:rsidRDefault="008D2DC5" w:rsidP="00F83E2A">
      <w:pPr>
        <w:rPr>
          <w:rFonts w:ascii="Times New Roman" w:hAnsi="Times New Roman" w:cs="Times New Roman"/>
          <w:szCs w:val="22"/>
          <w:lang w:val="en-US"/>
        </w:rPr>
      </w:pPr>
      <w:r w:rsidRPr="00506B93">
        <w:rPr>
          <w:rFonts w:ascii="Times New Roman" w:hAnsi="Times New Roman" w:cs="Times New Roman"/>
          <w:szCs w:val="22"/>
        </w:rPr>
        <w:t>The Niagara Region Public Health Unit has stated that m</w:t>
      </w:r>
      <w:r w:rsidR="00F83E2A" w:rsidRPr="00506B93">
        <w:rPr>
          <w:rFonts w:ascii="Times New Roman" w:hAnsi="Times New Roman" w:cs="Times New Roman"/>
          <w:szCs w:val="22"/>
        </w:rPr>
        <w:t xml:space="preserve">asks are one of the measures, along with </w:t>
      </w:r>
      <w:r w:rsidR="00887292" w:rsidRPr="00506B93">
        <w:rPr>
          <w:rFonts w:ascii="Times New Roman" w:hAnsi="Times New Roman" w:cs="Times New Roman"/>
          <w:szCs w:val="22"/>
        </w:rPr>
        <w:t xml:space="preserve">vaccination, </w:t>
      </w:r>
      <w:r w:rsidR="00435D6B" w:rsidRPr="00506B93">
        <w:rPr>
          <w:rFonts w:ascii="Times New Roman" w:hAnsi="Times New Roman" w:cs="Times New Roman"/>
          <w:szCs w:val="22"/>
        </w:rPr>
        <w:t xml:space="preserve">hand hygiene, </w:t>
      </w:r>
      <w:r w:rsidR="00F83E2A" w:rsidRPr="00506B93">
        <w:rPr>
          <w:rFonts w:ascii="Times New Roman" w:hAnsi="Times New Roman" w:cs="Times New Roman"/>
          <w:szCs w:val="22"/>
        </w:rPr>
        <w:t xml:space="preserve">self-screening and physical distancing, that protect </w:t>
      </w:r>
      <w:r w:rsidR="00083E84" w:rsidRPr="00506B93">
        <w:rPr>
          <w:rFonts w:ascii="Times New Roman" w:hAnsi="Times New Roman" w:cs="Times New Roman"/>
          <w:szCs w:val="22"/>
        </w:rPr>
        <w:t xml:space="preserve">against COVID transmission.  Face masks are therefore important </w:t>
      </w:r>
      <w:r w:rsidR="000049A2">
        <w:rPr>
          <w:rFonts w:ascii="Times New Roman" w:hAnsi="Times New Roman" w:cs="Times New Roman"/>
          <w:szCs w:val="22"/>
        </w:rPr>
        <w:t>for</w:t>
      </w:r>
      <w:r w:rsidR="00083E84" w:rsidRPr="00506B93">
        <w:rPr>
          <w:rFonts w:ascii="Times New Roman" w:hAnsi="Times New Roman" w:cs="Times New Roman"/>
          <w:szCs w:val="22"/>
        </w:rPr>
        <w:t xml:space="preserve"> protecting staff and students, and </w:t>
      </w:r>
      <w:r w:rsidR="000049A2">
        <w:rPr>
          <w:rFonts w:ascii="Times New Roman" w:hAnsi="Times New Roman" w:cs="Times New Roman"/>
          <w:szCs w:val="22"/>
        </w:rPr>
        <w:t>for</w:t>
      </w:r>
      <w:r w:rsidR="00083E84" w:rsidRPr="00506B93">
        <w:rPr>
          <w:rFonts w:ascii="Times New Roman" w:hAnsi="Times New Roman" w:cs="Times New Roman"/>
          <w:szCs w:val="22"/>
        </w:rPr>
        <w:t xml:space="preserve"> keeping schools open.</w:t>
      </w:r>
    </w:p>
    <w:p w:rsidR="000049A2" w:rsidRPr="00ED7492" w:rsidRDefault="004E617C" w:rsidP="00F83E2A">
      <w:pPr>
        <w:rPr>
          <w:rFonts w:ascii="Times New Roman" w:hAnsi="Times New Roman" w:cs="Times New Roman"/>
          <w:szCs w:val="22"/>
        </w:rPr>
      </w:pPr>
      <w:r w:rsidRPr="00506B93">
        <w:rPr>
          <w:rFonts w:ascii="Times New Roman" w:hAnsi="Times New Roman" w:cs="Times New Roman"/>
          <w:szCs w:val="22"/>
          <w:lang w:val="en-US"/>
        </w:rPr>
        <w:t xml:space="preserve">It is not a parent’s choice whether their child will wear a mask while attending school.  It is a school board </w:t>
      </w:r>
      <w:r w:rsidR="000049A2">
        <w:rPr>
          <w:rFonts w:ascii="Times New Roman" w:hAnsi="Times New Roman" w:cs="Times New Roman"/>
          <w:szCs w:val="22"/>
          <w:lang w:val="en-US"/>
        </w:rPr>
        <w:t>requirement</w:t>
      </w:r>
      <w:r w:rsidR="00E90B5A" w:rsidRPr="00506B93">
        <w:rPr>
          <w:rFonts w:ascii="Times New Roman" w:hAnsi="Times New Roman" w:cs="Times New Roman"/>
          <w:szCs w:val="22"/>
          <w:lang w:val="en-US"/>
        </w:rPr>
        <w:t xml:space="preserve"> pursuant to Ministry of Education direction, in consultation with the </w:t>
      </w:r>
      <w:r w:rsidR="00435D6B" w:rsidRPr="00506B93">
        <w:rPr>
          <w:rFonts w:ascii="Times New Roman" w:hAnsi="Times New Roman" w:cs="Times New Roman"/>
          <w:szCs w:val="22"/>
          <w:lang w:val="en-US"/>
        </w:rPr>
        <w:t xml:space="preserve">Ontario </w:t>
      </w:r>
      <w:r w:rsidR="00E90B5A" w:rsidRPr="00506B93">
        <w:rPr>
          <w:rFonts w:ascii="Times New Roman" w:hAnsi="Times New Roman" w:cs="Times New Roman"/>
          <w:szCs w:val="22"/>
          <w:lang w:val="en-US"/>
        </w:rPr>
        <w:t>Chief Medical Officer of Health</w:t>
      </w:r>
      <w:r w:rsidR="000049A2">
        <w:rPr>
          <w:rFonts w:ascii="Times New Roman" w:hAnsi="Times New Roman" w:cs="Times New Roman"/>
          <w:szCs w:val="22"/>
          <w:lang w:val="en-US"/>
        </w:rPr>
        <w:t xml:space="preserve"> for the health and safety of students and staff</w:t>
      </w:r>
      <w:r w:rsidR="00083E84" w:rsidRPr="00506B93">
        <w:rPr>
          <w:rFonts w:ascii="Times New Roman" w:hAnsi="Times New Roman" w:cs="Times New Roman"/>
          <w:szCs w:val="22"/>
          <w:lang w:val="en-US"/>
        </w:rPr>
        <w:t xml:space="preserve">.  The face mask requirement </w:t>
      </w:r>
      <w:r w:rsidR="00435D6B" w:rsidRPr="00506B93">
        <w:rPr>
          <w:rFonts w:ascii="Times New Roman" w:hAnsi="Times New Roman" w:cs="Times New Roman"/>
          <w:szCs w:val="22"/>
          <w:lang w:val="en-US"/>
        </w:rPr>
        <w:t xml:space="preserve">supports the Board’s </w:t>
      </w:r>
      <w:r w:rsidR="009A0E61" w:rsidRPr="00506B93">
        <w:rPr>
          <w:rFonts w:ascii="Times New Roman" w:hAnsi="Times New Roman" w:cs="Times New Roman"/>
          <w:szCs w:val="22"/>
          <w:lang w:val="en-US"/>
        </w:rPr>
        <w:t xml:space="preserve">obligation as </w:t>
      </w:r>
      <w:r w:rsidR="00435D6B" w:rsidRPr="00506B93">
        <w:rPr>
          <w:rFonts w:ascii="Times New Roman" w:hAnsi="Times New Roman" w:cs="Times New Roman"/>
          <w:szCs w:val="22"/>
          <w:lang w:val="en-US"/>
        </w:rPr>
        <w:t xml:space="preserve">an </w:t>
      </w:r>
      <w:r w:rsidR="009A0E61" w:rsidRPr="00506B93">
        <w:rPr>
          <w:rFonts w:ascii="Times New Roman" w:hAnsi="Times New Roman" w:cs="Times New Roman"/>
          <w:szCs w:val="22"/>
          <w:lang w:val="en-US"/>
        </w:rPr>
        <w:t xml:space="preserve">employer under the </w:t>
      </w:r>
      <w:r w:rsidR="009A0E61" w:rsidRPr="00506B93">
        <w:rPr>
          <w:rFonts w:ascii="Times New Roman" w:hAnsi="Times New Roman" w:cs="Times New Roman"/>
          <w:i/>
          <w:iCs/>
          <w:szCs w:val="22"/>
          <w:lang w:val="en-US"/>
        </w:rPr>
        <w:t>Occupational Health and Safety Act</w:t>
      </w:r>
      <w:r w:rsidR="00654EF2" w:rsidRPr="00506B93">
        <w:rPr>
          <w:rStyle w:val="FootnoteReference"/>
          <w:rFonts w:ascii="Times New Roman" w:hAnsi="Times New Roman" w:cs="Times New Roman"/>
          <w:i/>
          <w:iCs/>
          <w:szCs w:val="22"/>
          <w:lang w:val="en-US"/>
        </w:rPr>
        <w:footnoteReference w:id="3"/>
      </w:r>
      <w:r w:rsidR="00654EF2" w:rsidRPr="00506B93">
        <w:rPr>
          <w:rFonts w:ascii="Times New Roman" w:hAnsi="Times New Roman" w:cs="Times New Roman"/>
          <w:szCs w:val="22"/>
          <w:lang w:val="en-US"/>
        </w:rPr>
        <w:t xml:space="preserve"> </w:t>
      </w:r>
      <w:r w:rsidR="009A0E61" w:rsidRPr="00506B93">
        <w:rPr>
          <w:rFonts w:ascii="Times New Roman" w:hAnsi="Times New Roman" w:cs="Times New Roman"/>
          <w:szCs w:val="22"/>
          <w:lang w:val="en-US"/>
        </w:rPr>
        <w:t>to</w:t>
      </w:r>
      <w:r w:rsidR="009A0E61" w:rsidRPr="00506B93">
        <w:rPr>
          <w:rFonts w:ascii="Times New Roman" w:hAnsi="Times New Roman" w:cs="Times New Roman"/>
          <w:b/>
          <w:bCs/>
          <w:szCs w:val="22"/>
          <w:lang w:val="en-US"/>
        </w:rPr>
        <w:t xml:space="preserve"> </w:t>
      </w:r>
      <w:r w:rsidR="009A0E61" w:rsidRPr="00506B93">
        <w:rPr>
          <w:rFonts w:ascii="Times New Roman" w:hAnsi="Times New Roman" w:cs="Times New Roman"/>
          <w:szCs w:val="22"/>
          <w:lang w:val="en-US"/>
        </w:rPr>
        <w:t>“</w:t>
      </w:r>
      <w:r w:rsidR="009A0E61" w:rsidRPr="00506B93">
        <w:rPr>
          <w:rFonts w:ascii="Times New Roman" w:hAnsi="Times New Roman" w:cs="Times New Roman"/>
          <w:i/>
          <w:iCs/>
          <w:szCs w:val="22"/>
          <w:lang w:val="en-US"/>
        </w:rPr>
        <w:t>take every precaution reasonable in the circumstances for the protection of a worker</w:t>
      </w:r>
      <w:r w:rsidR="00036235" w:rsidRPr="00506B93">
        <w:rPr>
          <w:rFonts w:ascii="Times New Roman" w:hAnsi="Times New Roman" w:cs="Times New Roman"/>
          <w:szCs w:val="22"/>
          <w:lang w:val="en-US"/>
        </w:rPr>
        <w:t>”,</w:t>
      </w:r>
      <w:r w:rsidR="00654EF2" w:rsidRPr="00506B93">
        <w:rPr>
          <w:rStyle w:val="FootnoteReference"/>
          <w:rFonts w:ascii="Times New Roman" w:hAnsi="Times New Roman" w:cs="Times New Roman"/>
          <w:szCs w:val="22"/>
          <w:lang w:val="en-US"/>
        </w:rPr>
        <w:footnoteReference w:id="4"/>
      </w:r>
      <w:r w:rsidR="00036235" w:rsidRPr="00506B93">
        <w:rPr>
          <w:rFonts w:ascii="Times New Roman" w:hAnsi="Times New Roman" w:cs="Times New Roman"/>
          <w:szCs w:val="22"/>
        </w:rPr>
        <w:t xml:space="preserve">  and </w:t>
      </w:r>
      <w:r w:rsidR="000049A2">
        <w:rPr>
          <w:rFonts w:ascii="Times New Roman" w:hAnsi="Times New Roman" w:cs="Times New Roman"/>
          <w:szCs w:val="22"/>
        </w:rPr>
        <w:t>a</w:t>
      </w:r>
      <w:r w:rsidR="00845904" w:rsidRPr="00506B93">
        <w:rPr>
          <w:rFonts w:ascii="Times New Roman" w:hAnsi="Times New Roman" w:cs="Times New Roman"/>
          <w:szCs w:val="22"/>
        </w:rPr>
        <w:t xml:space="preserve"> duty of </w:t>
      </w:r>
      <w:r w:rsidR="000049A2">
        <w:rPr>
          <w:rFonts w:ascii="Times New Roman" w:hAnsi="Times New Roman" w:cs="Times New Roman"/>
          <w:szCs w:val="22"/>
        </w:rPr>
        <w:t>Niagara Catholic District School Board</w:t>
      </w:r>
      <w:r w:rsidR="00036235" w:rsidRPr="00506B93">
        <w:rPr>
          <w:rFonts w:ascii="Times New Roman" w:hAnsi="Times New Roman" w:cs="Times New Roman"/>
          <w:szCs w:val="22"/>
        </w:rPr>
        <w:t xml:space="preserve"> Principals</w:t>
      </w:r>
      <w:r w:rsidR="00845904" w:rsidRPr="00506B93">
        <w:rPr>
          <w:rFonts w:ascii="Times New Roman" w:hAnsi="Times New Roman" w:cs="Times New Roman"/>
          <w:szCs w:val="22"/>
        </w:rPr>
        <w:t xml:space="preserve"> under the </w:t>
      </w:r>
      <w:r w:rsidR="00845904" w:rsidRPr="00506B93">
        <w:rPr>
          <w:rFonts w:ascii="Times New Roman" w:hAnsi="Times New Roman" w:cs="Times New Roman"/>
          <w:i/>
          <w:szCs w:val="22"/>
        </w:rPr>
        <w:t>Education Act</w:t>
      </w:r>
      <w:r w:rsidR="00845904" w:rsidRPr="00506B93">
        <w:rPr>
          <w:rFonts w:ascii="Times New Roman" w:hAnsi="Times New Roman" w:cs="Times New Roman"/>
          <w:szCs w:val="22"/>
        </w:rPr>
        <w:t>,</w:t>
      </w:r>
      <w:r w:rsidR="00C54CF7" w:rsidRPr="00506B93">
        <w:rPr>
          <w:rStyle w:val="FootnoteReference"/>
          <w:rFonts w:ascii="Times New Roman" w:hAnsi="Times New Roman" w:cs="Times New Roman"/>
          <w:szCs w:val="22"/>
        </w:rPr>
        <w:footnoteReference w:id="5"/>
      </w:r>
      <w:r w:rsidR="00C54CF7" w:rsidRPr="00506B93">
        <w:rPr>
          <w:rFonts w:ascii="Times New Roman" w:hAnsi="Times New Roman" w:cs="Times New Roman"/>
          <w:szCs w:val="22"/>
          <w:lang w:val="en-US"/>
        </w:rPr>
        <w:t xml:space="preserve"> </w:t>
      </w:r>
      <w:r w:rsidR="00845904" w:rsidRPr="00506B93">
        <w:rPr>
          <w:rFonts w:ascii="Times New Roman" w:hAnsi="Times New Roman" w:cs="Times New Roman"/>
          <w:szCs w:val="22"/>
          <w:lang w:val="en-US"/>
        </w:rPr>
        <w:t xml:space="preserve">s.265(1)(j)(k)(l)(m) </w:t>
      </w:r>
      <w:r w:rsidR="00036235" w:rsidRPr="00506B93">
        <w:rPr>
          <w:rFonts w:ascii="Times New Roman" w:hAnsi="Times New Roman" w:cs="Times New Roman"/>
          <w:szCs w:val="22"/>
        </w:rPr>
        <w:t>to</w:t>
      </w:r>
      <w:r w:rsidR="00083E84" w:rsidRPr="00506B93">
        <w:rPr>
          <w:rFonts w:ascii="Times New Roman" w:hAnsi="Times New Roman" w:cs="Times New Roman"/>
          <w:szCs w:val="22"/>
        </w:rPr>
        <w:t xml:space="preserve"> protect students in</w:t>
      </w:r>
      <w:r w:rsidR="00036235" w:rsidRPr="00506B93">
        <w:rPr>
          <w:rFonts w:ascii="Times New Roman" w:hAnsi="Times New Roman" w:cs="Times New Roman"/>
          <w:szCs w:val="22"/>
        </w:rPr>
        <w:t xml:space="preserve"> school</w:t>
      </w:r>
      <w:r w:rsidR="00083E84" w:rsidRPr="00506B93">
        <w:rPr>
          <w:rFonts w:ascii="Times New Roman" w:hAnsi="Times New Roman" w:cs="Times New Roman"/>
          <w:szCs w:val="22"/>
        </w:rPr>
        <w:t>s</w:t>
      </w:r>
      <w:r w:rsidR="00845904" w:rsidRPr="00506B93">
        <w:rPr>
          <w:rFonts w:ascii="Times New Roman" w:hAnsi="Times New Roman" w:cs="Times New Roman"/>
          <w:szCs w:val="22"/>
        </w:rPr>
        <w:t>.</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 xml:space="preserve">NIAGARA REGION’S FACE COVERING BY-LAW </w:t>
      </w:r>
    </w:p>
    <w:p w:rsidR="00215864" w:rsidRDefault="00215864" w:rsidP="00215864">
      <w:pPr>
        <w:autoSpaceDE w:val="0"/>
        <w:autoSpaceDN w:val="0"/>
        <w:adjustRightInd w:val="0"/>
        <w:spacing w:after="0"/>
        <w:rPr>
          <w:rFonts w:ascii="Times New Roman" w:hAnsi="Times New Roman" w:cs="Times New Roman"/>
          <w:szCs w:val="22"/>
          <w:lang w:val="en-US"/>
        </w:rPr>
      </w:pPr>
    </w:p>
    <w:p w:rsidR="00165A98" w:rsidRPr="00506B93" w:rsidRDefault="000049A2" w:rsidP="00887292">
      <w:pPr>
        <w:autoSpaceDE w:val="0"/>
        <w:autoSpaceDN w:val="0"/>
        <w:adjustRightInd w:val="0"/>
        <w:rPr>
          <w:rFonts w:ascii="Times New Roman" w:hAnsi="Times New Roman" w:cs="Times New Roman"/>
          <w:szCs w:val="22"/>
          <w:lang w:val="en-US"/>
        </w:rPr>
      </w:pPr>
      <w:r>
        <w:rPr>
          <w:rFonts w:ascii="Times New Roman" w:hAnsi="Times New Roman" w:cs="Times New Roman"/>
          <w:szCs w:val="22"/>
          <w:lang w:val="en-US"/>
        </w:rPr>
        <w:t>A municipal bylaw</w:t>
      </w:r>
      <w:r w:rsidR="00887292" w:rsidRPr="00506B93">
        <w:rPr>
          <w:rFonts w:ascii="Times New Roman" w:hAnsi="Times New Roman" w:cs="Times New Roman"/>
          <w:szCs w:val="22"/>
          <w:lang w:val="en-US"/>
        </w:rPr>
        <w:t xml:space="preserve"> such as the Niagara Region’s </w:t>
      </w:r>
      <w:r w:rsidR="00887292" w:rsidRPr="00506B93">
        <w:rPr>
          <w:rFonts w:ascii="Times New Roman" w:hAnsi="Times New Roman" w:cs="Times New Roman"/>
          <w:szCs w:val="22"/>
        </w:rPr>
        <w:t xml:space="preserve">By-law 2020-46 </w:t>
      </w:r>
      <w:r w:rsidR="00887292" w:rsidRPr="00506B93">
        <w:rPr>
          <w:rFonts w:ascii="Times New Roman" w:hAnsi="Times New Roman" w:cs="Times New Roman"/>
          <w:szCs w:val="22"/>
          <w:lang w:val="en-US"/>
        </w:rPr>
        <w:t xml:space="preserve">regarding mask wearing in spaces open to the public </w:t>
      </w:r>
      <w:r w:rsidR="00887292" w:rsidRPr="00506B93">
        <w:rPr>
          <w:rFonts w:ascii="Times New Roman" w:hAnsi="Times New Roman" w:cs="Times New Roman"/>
          <w:b/>
          <w:szCs w:val="22"/>
          <w:u w:val="single"/>
          <w:lang w:val="en-US"/>
        </w:rPr>
        <w:t>do</w:t>
      </w:r>
      <w:r>
        <w:rPr>
          <w:rFonts w:ascii="Times New Roman" w:hAnsi="Times New Roman" w:cs="Times New Roman"/>
          <w:b/>
          <w:szCs w:val="22"/>
          <w:u w:val="single"/>
          <w:lang w:val="en-US"/>
        </w:rPr>
        <w:t>es</w:t>
      </w:r>
      <w:r w:rsidR="00887292" w:rsidRPr="00506B93">
        <w:rPr>
          <w:rFonts w:ascii="Times New Roman" w:hAnsi="Times New Roman" w:cs="Times New Roman"/>
          <w:b/>
          <w:szCs w:val="22"/>
          <w:u w:val="single"/>
          <w:lang w:val="en-US"/>
        </w:rPr>
        <w:t xml:space="preserve"> not</w:t>
      </w:r>
      <w:r w:rsidR="00887292" w:rsidRPr="00506B93">
        <w:rPr>
          <w:rFonts w:ascii="Times New Roman" w:hAnsi="Times New Roman" w:cs="Times New Roman"/>
          <w:szCs w:val="22"/>
          <w:lang w:val="en-US"/>
        </w:rPr>
        <w:t xml:space="preserve"> apply to schools.  </w:t>
      </w:r>
      <w:r w:rsidR="00165A98" w:rsidRPr="00506B93">
        <w:rPr>
          <w:rFonts w:ascii="Times New Roman" w:hAnsi="Times New Roman" w:cs="Times New Roman"/>
          <w:szCs w:val="22"/>
          <w:lang w:val="en-US"/>
        </w:rPr>
        <w:t xml:space="preserve">Specifically, the </w:t>
      </w:r>
      <w:r w:rsidR="00845904" w:rsidRPr="00506B93">
        <w:rPr>
          <w:rFonts w:ascii="Times New Roman" w:hAnsi="Times New Roman" w:cs="Times New Roman"/>
          <w:szCs w:val="22"/>
          <w:lang w:val="en-US"/>
        </w:rPr>
        <w:t xml:space="preserve">Region’s </w:t>
      </w:r>
      <w:r w:rsidR="00165A98" w:rsidRPr="00506B93">
        <w:rPr>
          <w:rFonts w:ascii="Times New Roman" w:hAnsi="Times New Roman" w:cs="Times New Roman"/>
          <w:szCs w:val="22"/>
          <w:lang w:val="en-US"/>
        </w:rPr>
        <w:t>By-law that people do</w:t>
      </w:r>
      <w:r>
        <w:rPr>
          <w:rFonts w:ascii="Times New Roman" w:hAnsi="Times New Roman" w:cs="Times New Roman"/>
          <w:szCs w:val="22"/>
          <w:lang w:val="en-US"/>
        </w:rPr>
        <w:t xml:space="preserve"> not need to provide proof </w:t>
      </w:r>
      <w:r w:rsidR="00165A98" w:rsidRPr="00506B93">
        <w:rPr>
          <w:rFonts w:ascii="Times New Roman" w:hAnsi="Times New Roman" w:cs="Times New Roman"/>
          <w:szCs w:val="22"/>
          <w:lang w:val="en-US"/>
        </w:rPr>
        <w:t xml:space="preserve">that they have a medical condition to be exempt </w:t>
      </w:r>
      <w:r>
        <w:rPr>
          <w:rFonts w:ascii="Times New Roman" w:hAnsi="Times New Roman" w:cs="Times New Roman"/>
          <w:szCs w:val="22"/>
          <w:lang w:val="en-US"/>
        </w:rPr>
        <w:t>is not applicable to schools.</w:t>
      </w:r>
    </w:p>
    <w:p w:rsidR="00887292" w:rsidRPr="00506B93" w:rsidRDefault="00887292" w:rsidP="00887292">
      <w:pPr>
        <w:autoSpaceDE w:val="0"/>
        <w:autoSpaceDN w:val="0"/>
        <w:adjustRightInd w:val="0"/>
        <w:rPr>
          <w:rFonts w:ascii="Times New Roman" w:hAnsi="Times New Roman" w:cs="Times New Roman"/>
          <w:szCs w:val="22"/>
          <w:lang w:val="en-US"/>
        </w:rPr>
      </w:pPr>
      <w:r w:rsidRPr="00506B93">
        <w:rPr>
          <w:rFonts w:ascii="Times New Roman" w:hAnsi="Times New Roman" w:cs="Times New Roman"/>
          <w:szCs w:val="22"/>
          <w:lang w:val="en-US"/>
        </w:rPr>
        <w:lastRenderedPageBreak/>
        <w:t xml:space="preserve">Schools are not public spaces, and s.2(4)(b) of Ont. Reg. 364/20 Rules of Areas in Stage 3, promulgated under the </w:t>
      </w:r>
      <w:r w:rsidRPr="00506B93">
        <w:rPr>
          <w:rFonts w:ascii="Times New Roman" w:hAnsi="Times New Roman" w:cs="Times New Roman"/>
          <w:i/>
          <w:iCs/>
          <w:szCs w:val="22"/>
          <w:lang w:val="en-US"/>
        </w:rPr>
        <w:t>Reopening Ontario (A Flexible Response to COVID-19) Act, 2020</w:t>
      </w:r>
      <w:r w:rsidRPr="00506B93">
        <w:rPr>
          <w:rFonts w:ascii="Times New Roman" w:hAnsi="Times New Roman" w:cs="Times New Roman"/>
          <w:szCs w:val="22"/>
          <w:lang w:val="en-US"/>
        </w:rPr>
        <w:t>,</w:t>
      </w:r>
      <w:r w:rsidR="00C54CF7" w:rsidRPr="00506B93">
        <w:rPr>
          <w:rStyle w:val="FootnoteReference"/>
          <w:rFonts w:ascii="Times New Roman" w:hAnsi="Times New Roman" w:cs="Times New Roman"/>
          <w:szCs w:val="22"/>
          <w:lang w:val="en-US"/>
        </w:rPr>
        <w:footnoteReference w:id="6"/>
      </w:r>
      <w:r w:rsidRPr="00506B93">
        <w:rPr>
          <w:rFonts w:ascii="Times New Roman" w:hAnsi="Times New Roman" w:cs="Times New Roman"/>
          <w:szCs w:val="22"/>
          <w:lang w:val="en-US"/>
        </w:rPr>
        <w:t xml:space="preserve"> exempts school boards from the general requirements</w:t>
      </w:r>
      <w:r w:rsidR="004E617C" w:rsidRPr="00506B93">
        <w:rPr>
          <w:rFonts w:ascii="Times New Roman" w:hAnsi="Times New Roman" w:cs="Times New Roman"/>
          <w:szCs w:val="22"/>
          <w:lang w:val="en-US"/>
        </w:rPr>
        <w:t xml:space="preserve"> and exemptions </w:t>
      </w:r>
      <w:r w:rsidRPr="00506B93">
        <w:rPr>
          <w:rFonts w:ascii="Times New Roman" w:hAnsi="Times New Roman" w:cs="Times New Roman"/>
          <w:szCs w:val="22"/>
          <w:lang w:val="en-US"/>
        </w:rPr>
        <w:t xml:space="preserve">imposed on businesses and service providers open to the public.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GROUNDS FOR MEDICAL EXEMPTION</w:t>
      </w:r>
    </w:p>
    <w:p w:rsidR="00215864" w:rsidRDefault="00215864" w:rsidP="00215864">
      <w:pPr>
        <w:spacing w:after="0"/>
        <w:rPr>
          <w:rFonts w:ascii="Times New Roman" w:hAnsi="Times New Roman" w:cs="Times New Roman"/>
          <w:szCs w:val="22"/>
        </w:rPr>
      </w:pP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Pr="00506B93">
        <w:rPr>
          <w:rFonts w:ascii="Times New Roman" w:hAnsi="Times New Roman" w:cs="Times New Roman"/>
          <w:szCs w:val="22"/>
        </w:rPr>
        <w:t xml:space="preserve">recognizes that, for medical or other reasons, it may not be possible for some students to wear a non-medical </w:t>
      </w:r>
      <w:r w:rsidR="00165A98" w:rsidRPr="00506B93">
        <w:rPr>
          <w:rFonts w:ascii="Times New Roman" w:hAnsi="Times New Roman" w:cs="Times New Roman"/>
          <w:szCs w:val="22"/>
        </w:rPr>
        <w:t xml:space="preserve">face </w:t>
      </w:r>
      <w:r w:rsidRPr="00506B93">
        <w:rPr>
          <w:rFonts w:ascii="Times New Roman" w:hAnsi="Times New Roman" w:cs="Times New Roman"/>
          <w:szCs w:val="22"/>
        </w:rPr>
        <w:t>mask at school</w:t>
      </w:r>
      <w:r w:rsidR="00165A98" w:rsidRPr="00506B93">
        <w:rPr>
          <w:rFonts w:ascii="Times New Roman" w:hAnsi="Times New Roman" w:cs="Times New Roman"/>
          <w:szCs w:val="22"/>
        </w:rPr>
        <w:t xml:space="preserve">, and that individual accommodations must </w:t>
      </w:r>
      <w:r w:rsidR="00845904" w:rsidRPr="00506B93">
        <w:rPr>
          <w:rFonts w:ascii="Times New Roman" w:hAnsi="Times New Roman" w:cs="Times New Roman"/>
          <w:szCs w:val="22"/>
        </w:rPr>
        <w:t xml:space="preserve">therefore </w:t>
      </w:r>
      <w:r w:rsidR="00165A98" w:rsidRPr="00506B93">
        <w:rPr>
          <w:rFonts w:ascii="Times New Roman" w:hAnsi="Times New Roman" w:cs="Times New Roman"/>
          <w:szCs w:val="22"/>
        </w:rPr>
        <w:t>be developed</w:t>
      </w:r>
      <w:r w:rsidRPr="00506B93">
        <w:rPr>
          <w:rFonts w:ascii="Times New Roman" w:hAnsi="Times New Roman" w:cs="Times New Roman"/>
          <w:szCs w:val="22"/>
        </w:rPr>
        <w:t>.</w:t>
      </w:r>
      <w:r w:rsidRPr="00506B93">
        <w:rPr>
          <w:rFonts w:ascii="Times New Roman" w:hAnsi="Times New Roman" w:cs="Times New Roman"/>
          <w:b/>
          <w:szCs w:val="22"/>
        </w:rPr>
        <w:t xml:space="preserve"> </w:t>
      </w:r>
    </w:p>
    <w:p w:rsidR="00654EF2"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An exemption on medical grounds is available only </w:t>
      </w:r>
      <w:r w:rsidR="00845904" w:rsidRPr="00506B93">
        <w:rPr>
          <w:rFonts w:ascii="Times New Roman" w:hAnsi="Times New Roman" w:cs="Times New Roman"/>
          <w:szCs w:val="22"/>
        </w:rPr>
        <w:t>to</w:t>
      </w:r>
      <w:r w:rsidRPr="00506B93">
        <w:rPr>
          <w:rFonts w:ascii="Times New Roman" w:hAnsi="Times New Roman" w:cs="Times New Roman"/>
          <w:szCs w:val="22"/>
        </w:rPr>
        <w:t xml:space="preserve"> those students who have </w:t>
      </w:r>
      <w:r w:rsidR="00322162">
        <w:rPr>
          <w:rFonts w:ascii="Times New Roman" w:hAnsi="Times New Roman" w:cs="Times New Roman"/>
          <w:szCs w:val="22"/>
        </w:rPr>
        <w:t xml:space="preserve">been </w:t>
      </w:r>
      <w:r w:rsidRPr="00506B93">
        <w:rPr>
          <w:rFonts w:ascii="Times New Roman" w:hAnsi="Times New Roman" w:cs="Times New Roman"/>
          <w:szCs w:val="22"/>
        </w:rPr>
        <w:t xml:space="preserve">diagnosed </w:t>
      </w:r>
      <w:r w:rsidR="00165A98" w:rsidRPr="00506B93">
        <w:rPr>
          <w:rFonts w:ascii="Times New Roman" w:hAnsi="Times New Roman" w:cs="Times New Roman"/>
          <w:szCs w:val="22"/>
        </w:rPr>
        <w:t xml:space="preserve">by a regulated health professional </w:t>
      </w:r>
      <w:r w:rsidR="00654EF2" w:rsidRPr="00506B93">
        <w:rPr>
          <w:rFonts w:ascii="Times New Roman" w:hAnsi="Times New Roman" w:cs="Times New Roman"/>
          <w:szCs w:val="22"/>
        </w:rPr>
        <w:t xml:space="preserve">with a </w:t>
      </w:r>
      <w:r w:rsidRPr="00506B93">
        <w:rPr>
          <w:rFonts w:ascii="Times New Roman" w:hAnsi="Times New Roman" w:cs="Times New Roman"/>
          <w:szCs w:val="22"/>
        </w:rPr>
        <w:t>disability which prevents them from wearing a face mask</w:t>
      </w:r>
      <w:r w:rsidR="00654EF2" w:rsidRPr="00506B93">
        <w:rPr>
          <w:rFonts w:ascii="Times New Roman" w:hAnsi="Times New Roman" w:cs="Times New Roman"/>
          <w:szCs w:val="22"/>
        </w:rPr>
        <w:t xml:space="preserve">. </w:t>
      </w:r>
      <w:r w:rsidR="00C4157F" w:rsidRPr="00506B93">
        <w:rPr>
          <w:rFonts w:ascii="Times New Roman" w:hAnsi="Times New Roman" w:cs="Times New Roman"/>
          <w:szCs w:val="22"/>
        </w:rPr>
        <w:t xml:space="preserve"> A disability is defined under the Ontario </w:t>
      </w:r>
      <w:r w:rsidR="00C4157F" w:rsidRPr="00506B93">
        <w:rPr>
          <w:rFonts w:ascii="Times New Roman" w:hAnsi="Times New Roman" w:cs="Times New Roman"/>
          <w:i/>
          <w:szCs w:val="22"/>
        </w:rPr>
        <w:t>Human Rights Code</w:t>
      </w:r>
      <w:r w:rsidR="005465A1" w:rsidRPr="00506B93">
        <w:rPr>
          <w:rStyle w:val="FootnoteReference"/>
          <w:rFonts w:ascii="Times New Roman" w:hAnsi="Times New Roman" w:cs="Times New Roman"/>
          <w:szCs w:val="22"/>
          <w:lang w:val="en-US"/>
        </w:rPr>
        <w:footnoteReference w:id="7"/>
      </w:r>
      <w:r w:rsidR="00C4157F" w:rsidRPr="00506B93">
        <w:rPr>
          <w:rFonts w:ascii="Times New Roman" w:hAnsi="Times New Roman" w:cs="Times New Roman"/>
          <w:i/>
          <w:szCs w:val="22"/>
        </w:rPr>
        <w:t>,</w:t>
      </w:r>
      <w:r w:rsidR="00C4157F" w:rsidRPr="00506B93">
        <w:rPr>
          <w:rFonts w:ascii="Times New Roman" w:hAnsi="Times New Roman" w:cs="Times New Roman"/>
          <w:szCs w:val="22"/>
        </w:rPr>
        <w:t xml:space="preserve"> and has been </w:t>
      </w:r>
      <w:r w:rsidR="00083E84" w:rsidRPr="00506B93">
        <w:rPr>
          <w:rFonts w:ascii="Times New Roman" w:hAnsi="Times New Roman" w:cs="Times New Roman"/>
          <w:szCs w:val="22"/>
        </w:rPr>
        <w:t xml:space="preserve">reproduced as part of this AOP </w:t>
      </w:r>
      <w:r w:rsidR="000049A2">
        <w:rPr>
          <w:rFonts w:ascii="Times New Roman" w:hAnsi="Times New Roman" w:cs="Times New Roman"/>
          <w:szCs w:val="22"/>
        </w:rPr>
        <w:t>(</w:t>
      </w:r>
      <w:r w:rsidR="00C4157F" w:rsidRPr="00506B93">
        <w:rPr>
          <w:rFonts w:ascii="Times New Roman" w:hAnsi="Times New Roman" w:cs="Times New Roman"/>
          <w:szCs w:val="22"/>
        </w:rPr>
        <w:t>Appendix A</w:t>
      </w:r>
      <w:r w:rsidR="000049A2">
        <w:rPr>
          <w:rFonts w:ascii="Times New Roman" w:hAnsi="Times New Roman" w:cs="Times New Roman"/>
          <w:szCs w:val="22"/>
        </w:rPr>
        <w:t>)</w:t>
      </w:r>
      <w:r w:rsidR="00C4157F" w:rsidRPr="00506B93">
        <w:rPr>
          <w:rFonts w:ascii="Times New Roman" w:hAnsi="Times New Roman" w:cs="Times New Roman"/>
          <w:szCs w:val="22"/>
        </w:rPr>
        <w:t xml:space="preserve">. </w:t>
      </w:r>
      <w:r w:rsidR="00654EF2" w:rsidRPr="00506B93">
        <w:rPr>
          <w:rFonts w:ascii="Times New Roman" w:hAnsi="Times New Roman" w:cs="Times New Roman"/>
          <w:szCs w:val="22"/>
        </w:rPr>
        <w:t xml:space="preserve"> </w:t>
      </w:r>
      <w:r w:rsidR="00654EF2" w:rsidRPr="00506B93">
        <w:rPr>
          <w:rFonts w:ascii="Times New Roman" w:hAnsi="Times New Roman" w:cs="Times New Roman"/>
          <w:szCs w:val="22"/>
          <w:shd w:val="clear" w:color="auto" w:fill="FFFFFF"/>
        </w:rPr>
        <w:t xml:space="preserve">A regulated health professional is defined at Schedule 1 of the </w:t>
      </w:r>
      <w:r w:rsidR="00654EF2" w:rsidRPr="00506B93">
        <w:rPr>
          <w:rFonts w:ascii="Times New Roman" w:hAnsi="Times New Roman" w:cs="Times New Roman"/>
          <w:i/>
          <w:iCs/>
          <w:szCs w:val="22"/>
          <w:shd w:val="clear" w:color="auto" w:fill="FFFFFF"/>
        </w:rPr>
        <w:t>Regulated Health Professions Act 1991</w:t>
      </w:r>
      <w:r w:rsidR="00165A98" w:rsidRPr="00506B93">
        <w:rPr>
          <w:rFonts w:ascii="Times New Roman" w:hAnsi="Times New Roman" w:cs="Times New Roman"/>
          <w:szCs w:val="22"/>
          <w:shd w:val="clear" w:color="auto" w:fill="FFFFFF"/>
        </w:rPr>
        <w:t>,</w:t>
      </w:r>
      <w:r w:rsidR="00654EF2" w:rsidRPr="00506B93">
        <w:rPr>
          <w:rStyle w:val="FootnoteReference"/>
          <w:rFonts w:ascii="Times New Roman" w:hAnsi="Times New Roman" w:cs="Times New Roman"/>
          <w:szCs w:val="22"/>
          <w:shd w:val="clear" w:color="auto" w:fill="FFFFFF"/>
        </w:rPr>
        <w:footnoteReference w:id="8"/>
      </w:r>
      <w:r w:rsidR="00165A98" w:rsidRPr="00506B93">
        <w:rPr>
          <w:rFonts w:ascii="Times New Roman" w:hAnsi="Times New Roman" w:cs="Times New Roman"/>
          <w:szCs w:val="22"/>
          <w:shd w:val="clear" w:color="auto" w:fill="FFFFFF"/>
        </w:rPr>
        <w:t xml:space="preserve"> </w:t>
      </w:r>
      <w:r w:rsidR="00654EF2" w:rsidRPr="00506B93">
        <w:rPr>
          <w:rFonts w:ascii="Times New Roman" w:hAnsi="Times New Roman" w:cs="Times New Roman"/>
          <w:szCs w:val="22"/>
          <w:shd w:val="clear" w:color="auto" w:fill="FFFFFF"/>
        </w:rPr>
        <w:t xml:space="preserve">attached </w:t>
      </w:r>
      <w:r w:rsidR="00165A98" w:rsidRPr="00506B93">
        <w:rPr>
          <w:rFonts w:ascii="Times New Roman" w:hAnsi="Times New Roman" w:cs="Times New Roman"/>
          <w:szCs w:val="22"/>
          <w:shd w:val="clear" w:color="auto" w:fill="FFFFFF"/>
        </w:rPr>
        <w:t xml:space="preserve">to this AOP </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xml:space="preserve">Appendix </w:t>
      </w:r>
      <w:r w:rsidR="00C4157F" w:rsidRPr="00506B93">
        <w:rPr>
          <w:rFonts w:ascii="Times New Roman" w:hAnsi="Times New Roman" w:cs="Times New Roman"/>
          <w:szCs w:val="22"/>
          <w:shd w:val="clear" w:color="auto" w:fill="FFFFFF"/>
        </w:rPr>
        <w:t>B</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w:t>
      </w:r>
      <w:r w:rsidRPr="00506B93">
        <w:rPr>
          <w:rFonts w:ascii="Times New Roman" w:hAnsi="Times New Roman" w:cs="Times New Roman"/>
          <w:szCs w:val="22"/>
        </w:rPr>
        <w:t xml:space="preserve">  </w:t>
      </w:r>
    </w:p>
    <w:p w:rsidR="001D30A9" w:rsidRPr="00506B93" w:rsidRDefault="009A0E61" w:rsidP="001D30A9">
      <w:pPr>
        <w:rPr>
          <w:rFonts w:ascii="Times New Roman" w:hAnsi="Times New Roman" w:cs="Times New Roman"/>
          <w:szCs w:val="22"/>
        </w:rPr>
      </w:pPr>
      <w:r w:rsidRPr="00506B93">
        <w:rPr>
          <w:rFonts w:ascii="Times New Roman" w:hAnsi="Times New Roman" w:cs="Times New Roman"/>
          <w:szCs w:val="22"/>
        </w:rPr>
        <w:t xml:space="preserve">Examples of </w:t>
      </w:r>
      <w:r w:rsidR="005465A1" w:rsidRPr="00506B93">
        <w:rPr>
          <w:rFonts w:ascii="Times New Roman" w:hAnsi="Times New Roman" w:cs="Times New Roman"/>
          <w:szCs w:val="22"/>
        </w:rPr>
        <w:t xml:space="preserve">a </w:t>
      </w:r>
      <w:r w:rsidRPr="00506B93">
        <w:rPr>
          <w:rFonts w:ascii="Times New Roman" w:hAnsi="Times New Roman" w:cs="Times New Roman"/>
          <w:szCs w:val="22"/>
        </w:rPr>
        <w:t>disabilit</w:t>
      </w:r>
      <w:r w:rsidR="005465A1" w:rsidRPr="00506B93">
        <w:rPr>
          <w:rFonts w:ascii="Times New Roman" w:hAnsi="Times New Roman" w:cs="Times New Roman"/>
          <w:szCs w:val="22"/>
        </w:rPr>
        <w:t xml:space="preserve">y which could limit or preclude wearing a face mask </w:t>
      </w:r>
      <w:r w:rsidRPr="00506B93">
        <w:rPr>
          <w:rFonts w:ascii="Times New Roman" w:hAnsi="Times New Roman" w:cs="Times New Roman"/>
          <w:szCs w:val="22"/>
        </w:rPr>
        <w:t xml:space="preserve">include </w:t>
      </w:r>
      <w:r w:rsidR="001779AB" w:rsidRPr="00506B93">
        <w:rPr>
          <w:rFonts w:ascii="Times New Roman" w:hAnsi="Times New Roman" w:cs="Times New Roman"/>
          <w:szCs w:val="22"/>
        </w:rPr>
        <w:t xml:space="preserve">a </w:t>
      </w:r>
      <w:r w:rsidRPr="00506B93">
        <w:rPr>
          <w:rFonts w:ascii="Times New Roman" w:hAnsi="Times New Roman" w:cs="Times New Roman"/>
          <w:szCs w:val="22"/>
        </w:rPr>
        <w:t>respiratory illness</w:t>
      </w:r>
      <w:r w:rsidR="00165A98" w:rsidRPr="00506B93">
        <w:rPr>
          <w:rFonts w:ascii="Times New Roman" w:hAnsi="Times New Roman" w:cs="Times New Roman"/>
          <w:szCs w:val="22"/>
        </w:rPr>
        <w:t xml:space="preserve">, </w:t>
      </w:r>
      <w:r w:rsidR="001779AB" w:rsidRPr="00506B93">
        <w:rPr>
          <w:rFonts w:ascii="Times New Roman" w:hAnsi="Times New Roman" w:cs="Times New Roman"/>
          <w:szCs w:val="22"/>
        </w:rPr>
        <w:t xml:space="preserve">or a </w:t>
      </w:r>
      <w:r w:rsidR="00165A98" w:rsidRPr="00506B93">
        <w:rPr>
          <w:rFonts w:ascii="Times New Roman" w:hAnsi="Times New Roman" w:cs="Times New Roman"/>
          <w:szCs w:val="22"/>
        </w:rPr>
        <w:t>sensory, developme</w:t>
      </w:r>
      <w:r w:rsidR="001779AB" w:rsidRPr="00506B93">
        <w:rPr>
          <w:rFonts w:ascii="Times New Roman" w:hAnsi="Times New Roman" w:cs="Times New Roman"/>
          <w:szCs w:val="22"/>
        </w:rPr>
        <w:t>ntal or mental health condition</w:t>
      </w:r>
      <w:r w:rsidR="00165A98" w:rsidRPr="00506B93">
        <w:rPr>
          <w:rFonts w:ascii="Times New Roman" w:hAnsi="Times New Roman" w:cs="Times New Roman"/>
          <w:szCs w:val="22"/>
        </w:rPr>
        <w:t>.</w:t>
      </w:r>
    </w:p>
    <w:p w:rsidR="001D30A9"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 parent/guardian seeking an exemption on </w:t>
      </w:r>
      <w:r w:rsidR="005465A1" w:rsidRPr="00506B93">
        <w:rPr>
          <w:rFonts w:ascii="Times New Roman" w:hAnsi="Times New Roman" w:cs="Times New Roman"/>
          <w:szCs w:val="22"/>
        </w:rPr>
        <w:t>the</w:t>
      </w:r>
      <w:r w:rsidRPr="00506B93">
        <w:rPr>
          <w:rFonts w:ascii="Times New Roman" w:hAnsi="Times New Roman" w:cs="Times New Roman"/>
          <w:szCs w:val="22"/>
        </w:rPr>
        <w:t xml:space="preserve"> grounds </w:t>
      </w:r>
      <w:r w:rsidR="005465A1" w:rsidRPr="00506B93">
        <w:rPr>
          <w:rFonts w:ascii="Times New Roman" w:hAnsi="Times New Roman" w:cs="Times New Roman"/>
          <w:szCs w:val="22"/>
        </w:rPr>
        <w:t xml:space="preserve">of a disability </w:t>
      </w:r>
      <w:r w:rsidRPr="00506B93">
        <w:rPr>
          <w:rFonts w:ascii="Times New Roman" w:hAnsi="Times New Roman" w:cs="Times New Roman"/>
          <w:szCs w:val="22"/>
        </w:rPr>
        <w:t xml:space="preserve">must complete the </w:t>
      </w:r>
      <w:r w:rsidR="009E73CA" w:rsidRPr="00506B93">
        <w:rPr>
          <w:rFonts w:ascii="Times New Roman" w:hAnsi="Times New Roman" w:cs="Times New Roman"/>
          <w:szCs w:val="22"/>
        </w:rPr>
        <w:t xml:space="preserve">Request for Exemption </w:t>
      </w:r>
      <w:r w:rsidRPr="00506B93">
        <w:rPr>
          <w:rFonts w:ascii="Times New Roman" w:hAnsi="Times New Roman" w:cs="Times New Roman"/>
          <w:szCs w:val="22"/>
        </w:rPr>
        <w:t>Form attached to this AOP</w:t>
      </w:r>
      <w:r w:rsidR="000049A2">
        <w:rPr>
          <w:rFonts w:ascii="Times New Roman" w:hAnsi="Times New Roman" w:cs="Times New Roman"/>
          <w:szCs w:val="22"/>
        </w:rPr>
        <w:t xml:space="preserve"> (</w:t>
      </w:r>
      <w:r w:rsidR="00C4157F" w:rsidRPr="00506B93">
        <w:rPr>
          <w:rFonts w:ascii="Times New Roman" w:hAnsi="Times New Roman" w:cs="Times New Roman"/>
          <w:szCs w:val="22"/>
        </w:rPr>
        <w:t>Appendix C</w:t>
      </w:r>
      <w:r w:rsidR="000049A2">
        <w:rPr>
          <w:rFonts w:ascii="Times New Roman" w:hAnsi="Times New Roman" w:cs="Times New Roman"/>
          <w:szCs w:val="22"/>
        </w:rPr>
        <w:t>)</w:t>
      </w:r>
      <w:r w:rsidRPr="00506B93">
        <w:rPr>
          <w:rFonts w:ascii="Times New Roman" w:hAnsi="Times New Roman" w:cs="Times New Roman"/>
          <w:szCs w:val="22"/>
        </w:rPr>
        <w:t xml:space="preserve">, </w:t>
      </w:r>
      <w:r w:rsidR="00B94F79" w:rsidRPr="00506B93">
        <w:rPr>
          <w:rFonts w:ascii="Times New Roman" w:hAnsi="Times New Roman" w:cs="Times New Roman"/>
          <w:szCs w:val="22"/>
        </w:rPr>
        <w:t xml:space="preserve">and </w:t>
      </w:r>
      <w:r w:rsidRPr="00506B93">
        <w:rPr>
          <w:rFonts w:ascii="Times New Roman" w:hAnsi="Times New Roman" w:cs="Times New Roman"/>
          <w:szCs w:val="22"/>
        </w:rPr>
        <w:t>provid</w:t>
      </w:r>
      <w:r w:rsidR="00B94F79" w:rsidRPr="00506B93">
        <w:rPr>
          <w:rFonts w:ascii="Times New Roman" w:hAnsi="Times New Roman" w:cs="Times New Roman"/>
          <w:szCs w:val="22"/>
        </w:rPr>
        <w:t>e</w:t>
      </w:r>
      <w:r w:rsidRPr="00506B93">
        <w:rPr>
          <w:rFonts w:ascii="Times New Roman" w:hAnsi="Times New Roman" w:cs="Times New Roman"/>
          <w:szCs w:val="22"/>
        </w:rPr>
        <w:t xml:space="preserve"> </w:t>
      </w:r>
      <w:r w:rsidR="009125D1" w:rsidRPr="00506B93">
        <w:rPr>
          <w:rFonts w:ascii="Times New Roman" w:hAnsi="Times New Roman" w:cs="Times New Roman"/>
          <w:szCs w:val="22"/>
        </w:rPr>
        <w:t xml:space="preserve">the following </w:t>
      </w:r>
      <w:r w:rsidRPr="00506B93">
        <w:rPr>
          <w:rFonts w:ascii="Times New Roman" w:hAnsi="Times New Roman" w:cs="Times New Roman"/>
          <w:szCs w:val="22"/>
        </w:rPr>
        <w:t xml:space="preserve">information </w:t>
      </w:r>
      <w:r w:rsidR="009125D1" w:rsidRPr="00506B93">
        <w:rPr>
          <w:rFonts w:ascii="Times New Roman" w:hAnsi="Times New Roman" w:cs="Times New Roman"/>
          <w:szCs w:val="22"/>
        </w:rPr>
        <w:t xml:space="preserve">from their </w:t>
      </w:r>
      <w:r w:rsidR="00E90B5A" w:rsidRPr="00506B93">
        <w:rPr>
          <w:rFonts w:ascii="Times New Roman" w:hAnsi="Times New Roman" w:cs="Times New Roman"/>
          <w:szCs w:val="22"/>
        </w:rPr>
        <w:t xml:space="preserve">child’s </w:t>
      </w:r>
      <w:r w:rsidR="009125D1" w:rsidRPr="00506B93">
        <w:rPr>
          <w:rFonts w:ascii="Times New Roman" w:hAnsi="Times New Roman" w:cs="Times New Roman"/>
          <w:szCs w:val="22"/>
        </w:rPr>
        <w:t>regulated health professional</w:t>
      </w:r>
      <w:r w:rsidRPr="00506B93">
        <w:rPr>
          <w:rFonts w:ascii="Times New Roman" w:hAnsi="Times New Roman" w:cs="Times New Roman"/>
          <w:szCs w:val="22"/>
        </w:rPr>
        <w:t>:</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the </w:t>
      </w:r>
      <w:r w:rsidR="00B94F79" w:rsidRPr="00506B93">
        <w:rPr>
          <w:rFonts w:ascii="Times New Roman" w:hAnsi="Times New Roman" w:cs="Times New Roman"/>
          <w:szCs w:val="22"/>
        </w:rPr>
        <w:t xml:space="preserve">nature of the </w:t>
      </w:r>
      <w:r w:rsidRPr="00506B93">
        <w:rPr>
          <w:rFonts w:ascii="Times New Roman" w:hAnsi="Times New Roman" w:cs="Times New Roman"/>
          <w:szCs w:val="22"/>
        </w:rPr>
        <w:t>disability preventing their child from wearing a face mask;</w:t>
      </w:r>
    </w:p>
    <w:p w:rsidR="00B94F79" w:rsidRPr="00506B93" w:rsidRDefault="00B94F79" w:rsidP="009125D1">
      <w:pPr>
        <w:numPr>
          <w:ilvl w:val="0"/>
          <w:numId w:val="2"/>
        </w:numPr>
        <w:rPr>
          <w:rFonts w:ascii="Times New Roman" w:hAnsi="Times New Roman" w:cs="Times New Roman"/>
          <w:szCs w:val="22"/>
        </w:rPr>
      </w:pPr>
      <w:r w:rsidRPr="00506B93">
        <w:rPr>
          <w:rFonts w:ascii="Times New Roman" w:hAnsi="Times New Roman" w:cs="Times New Roman"/>
          <w:szCs w:val="22"/>
        </w:rPr>
        <w:t>how the disability affects the child’s ability to wear a mask;</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 child is medically prohibited from wearing a mask for some or all activities at school;</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w:t>
      </w:r>
      <w:r w:rsidR="00845904" w:rsidRPr="00506B93">
        <w:rPr>
          <w:rFonts w:ascii="Times New Roman" w:hAnsi="Times New Roman" w:cs="Times New Roman"/>
          <w:szCs w:val="22"/>
        </w:rPr>
        <w:t xml:space="preserve"> child’s </w:t>
      </w:r>
      <w:r w:rsidRPr="00506B93">
        <w:rPr>
          <w:rFonts w:ascii="Times New Roman" w:hAnsi="Times New Roman" w:cs="Times New Roman"/>
          <w:szCs w:val="22"/>
        </w:rPr>
        <w:t>disability will temporarily or permanently prevent them from wearing a mask;</w:t>
      </w:r>
    </w:p>
    <w:p w:rsidR="00E90B5A" w:rsidRPr="00506B93" w:rsidRDefault="00E90B5A"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measures if any which would assist their child to develop the skills </w:t>
      </w:r>
      <w:r w:rsidR="001779AB" w:rsidRPr="00506B93">
        <w:rPr>
          <w:rFonts w:ascii="Times New Roman" w:hAnsi="Times New Roman" w:cs="Times New Roman"/>
          <w:szCs w:val="22"/>
        </w:rPr>
        <w:t xml:space="preserve">or tolerance for wearing </w:t>
      </w:r>
      <w:r w:rsidRPr="00506B93">
        <w:rPr>
          <w:rFonts w:ascii="Times New Roman" w:hAnsi="Times New Roman" w:cs="Times New Roman"/>
          <w:szCs w:val="22"/>
        </w:rPr>
        <w:t xml:space="preserve">a mask; </w:t>
      </w:r>
    </w:p>
    <w:p w:rsidR="001D30A9" w:rsidRPr="00506B93" w:rsidRDefault="001779AB" w:rsidP="009125D1">
      <w:pPr>
        <w:numPr>
          <w:ilvl w:val="0"/>
          <w:numId w:val="2"/>
        </w:num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sufficient additional </w:t>
      </w:r>
      <w:r w:rsidR="00B94F79" w:rsidRPr="00506B93">
        <w:rPr>
          <w:rFonts w:ascii="Times New Roman" w:hAnsi="Times New Roman" w:cs="Times New Roman"/>
          <w:szCs w:val="22"/>
          <w:shd w:val="clear" w:color="auto" w:fill="FFFFFF"/>
        </w:rPr>
        <w:t>deta</w:t>
      </w:r>
      <w:r w:rsidR="005465A1" w:rsidRPr="00506B93">
        <w:rPr>
          <w:rFonts w:ascii="Times New Roman" w:hAnsi="Times New Roman" w:cs="Times New Roman"/>
          <w:szCs w:val="22"/>
          <w:shd w:val="clear" w:color="auto" w:fill="FFFFFF"/>
        </w:rPr>
        <w:t xml:space="preserve">il regarding the impact of the disability </w:t>
      </w:r>
      <w:r w:rsidR="00B94F79" w:rsidRPr="00506B93">
        <w:rPr>
          <w:rFonts w:ascii="Times New Roman" w:hAnsi="Times New Roman" w:cs="Times New Roman"/>
          <w:szCs w:val="22"/>
          <w:shd w:val="clear" w:color="auto" w:fill="FFFFFF"/>
        </w:rPr>
        <w:t>so that school staff can develop appropriate accommodations.</w:t>
      </w:r>
    </w:p>
    <w:p w:rsidR="00B94F79"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If a medical note </w:t>
      </w:r>
      <w:r w:rsidR="00845904" w:rsidRPr="00506B93">
        <w:rPr>
          <w:rFonts w:ascii="Times New Roman" w:hAnsi="Times New Roman" w:cs="Times New Roman"/>
          <w:szCs w:val="22"/>
          <w:shd w:val="clear" w:color="auto" w:fill="FFFFFF"/>
        </w:rPr>
        <w:t xml:space="preserve">contains </w:t>
      </w:r>
      <w:r w:rsidRPr="00506B93">
        <w:rPr>
          <w:rFonts w:ascii="Times New Roman" w:hAnsi="Times New Roman" w:cs="Times New Roman"/>
          <w:szCs w:val="22"/>
          <w:shd w:val="clear" w:color="auto" w:fill="FFFFFF"/>
        </w:rPr>
        <w:t xml:space="preserve">insufficient </w:t>
      </w:r>
      <w:r w:rsidR="00845904" w:rsidRPr="00506B93">
        <w:rPr>
          <w:rFonts w:ascii="Times New Roman" w:hAnsi="Times New Roman" w:cs="Times New Roman"/>
          <w:szCs w:val="22"/>
          <w:shd w:val="clear" w:color="auto" w:fill="FFFFFF"/>
        </w:rPr>
        <w:t>details with respect to any of the above, a</w:t>
      </w:r>
      <w:r w:rsidRPr="00506B93">
        <w:rPr>
          <w:rFonts w:ascii="Times New Roman" w:hAnsi="Times New Roman" w:cs="Times New Roman"/>
          <w:szCs w:val="22"/>
          <w:shd w:val="clear" w:color="auto" w:fill="FFFFFF"/>
        </w:rPr>
        <w:t xml:space="preserve"> </w:t>
      </w:r>
      <w:r w:rsidR="001779AB" w:rsidRPr="00506B93">
        <w:rPr>
          <w:rFonts w:ascii="Times New Roman" w:hAnsi="Times New Roman" w:cs="Times New Roman"/>
          <w:szCs w:val="22"/>
          <w:shd w:val="clear" w:color="auto" w:fill="FFFFFF"/>
        </w:rPr>
        <w:t xml:space="preserve">Principal </w:t>
      </w:r>
      <w:r w:rsidRPr="00506B93">
        <w:rPr>
          <w:rFonts w:ascii="Times New Roman" w:hAnsi="Times New Roman" w:cs="Times New Roman"/>
          <w:szCs w:val="22"/>
          <w:shd w:val="clear" w:color="auto" w:fill="FFFFFF"/>
        </w:rPr>
        <w:t>is entitled to ask for further written clarification, or for consent to speak with the student’s health professional directly.</w:t>
      </w:r>
    </w:p>
    <w:p w:rsidR="00920ABA" w:rsidRPr="00506B93" w:rsidRDefault="001779AB" w:rsidP="009125D1">
      <w:pPr>
        <w:rPr>
          <w:rFonts w:ascii="Times New Roman" w:hAnsi="Times New Roman" w:cs="Times New Roman"/>
          <w:szCs w:val="22"/>
        </w:rPr>
      </w:pPr>
      <w:r w:rsidRPr="00506B93">
        <w:rPr>
          <w:rFonts w:ascii="Times New Roman" w:hAnsi="Times New Roman" w:cs="Times New Roman"/>
          <w:szCs w:val="22"/>
        </w:rPr>
        <w:t>If</w:t>
      </w:r>
      <w:r w:rsidR="000B7781" w:rsidRPr="00506B93">
        <w:rPr>
          <w:rFonts w:ascii="Times New Roman" w:hAnsi="Times New Roman" w:cs="Times New Roman"/>
          <w:szCs w:val="22"/>
        </w:rPr>
        <w:t xml:space="preserve"> a </w:t>
      </w:r>
      <w:r w:rsidR="00D46C12" w:rsidRPr="00506B93">
        <w:rPr>
          <w:rFonts w:ascii="Times New Roman" w:hAnsi="Times New Roman" w:cs="Times New Roman"/>
          <w:szCs w:val="22"/>
        </w:rPr>
        <w:t xml:space="preserve">student </w:t>
      </w:r>
      <w:r w:rsidR="000B7781" w:rsidRPr="00506B93">
        <w:rPr>
          <w:rFonts w:ascii="Times New Roman" w:hAnsi="Times New Roman" w:cs="Times New Roman"/>
          <w:szCs w:val="22"/>
        </w:rPr>
        <w:t xml:space="preserve">has been </w:t>
      </w:r>
      <w:r w:rsidR="00D46C12" w:rsidRPr="00506B93">
        <w:rPr>
          <w:rFonts w:ascii="Times New Roman" w:hAnsi="Times New Roman" w:cs="Times New Roman"/>
          <w:szCs w:val="22"/>
        </w:rPr>
        <w:t>diagnosed with a prevalent medical condition as defined by the Ministry of Education’s Policy/Program Memorandum 161</w:t>
      </w:r>
      <w:r w:rsidR="00E90B5A" w:rsidRPr="00506B93">
        <w:rPr>
          <w:rStyle w:val="Strong"/>
          <w:rFonts w:ascii="Times New Roman" w:hAnsi="Times New Roman" w:cs="Times New Roman"/>
          <w:b w:val="0"/>
          <w:i/>
          <w:color w:val="1A1A1A"/>
          <w:szCs w:val="22"/>
          <w:shd w:val="clear" w:color="auto" w:fill="FFFFFF"/>
        </w:rPr>
        <w:t xml:space="preserve"> “Supporting children and students with prevalent medical conditions (anaphylaxis, asthma, diabetes, and/or epilepsy) in schools</w:t>
      </w:r>
      <w:r w:rsidR="00E90B5A" w:rsidRPr="00506B93">
        <w:rPr>
          <w:rFonts w:ascii="Times New Roman" w:hAnsi="Times New Roman" w:cs="Times New Roman"/>
          <w:szCs w:val="22"/>
        </w:rPr>
        <w:t>”</w:t>
      </w:r>
      <w:r w:rsidR="00E90B5A" w:rsidRPr="00506B93">
        <w:rPr>
          <w:rStyle w:val="FootnoteReference"/>
          <w:rFonts w:ascii="Times New Roman" w:hAnsi="Times New Roman" w:cs="Times New Roman"/>
          <w:szCs w:val="22"/>
        </w:rPr>
        <w:footnoteReference w:id="9"/>
      </w:r>
      <w:r w:rsidR="000B7781" w:rsidRPr="00506B93">
        <w:rPr>
          <w:rFonts w:ascii="Times New Roman" w:hAnsi="Times New Roman" w:cs="Times New Roman"/>
          <w:szCs w:val="22"/>
        </w:rPr>
        <w:t xml:space="preserve">, </w:t>
      </w:r>
      <w:r w:rsidR="00B94F79" w:rsidRPr="00506B93">
        <w:rPr>
          <w:rFonts w:ascii="Times New Roman" w:hAnsi="Times New Roman" w:cs="Times New Roman"/>
          <w:szCs w:val="22"/>
          <w:shd w:val="clear" w:color="auto" w:fill="FFFFFF"/>
        </w:rPr>
        <w:t xml:space="preserve">the Board will also </w:t>
      </w:r>
      <w:r w:rsidRPr="00506B93">
        <w:rPr>
          <w:rFonts w:ascii="Times New Roman" w:hAnsi="Times New Roman" w:cs="Times New Roman"/>
          <w:szCs w:val="22"/>
          <w:shd w:val="clear" w:color="auto" w:fill="FFFFFF"/>
        </w:rPr>
        <w:t xml:space="preserve">be </w:t>
      </w:r>
      <w:r w:rsidR="00B94F79" w:rsidRPr="00506B93">
        <w:rPr>
          <w:rFonts w:ascii="Times New Roman" w:hAnsi="Times New Roman" w:cs="Times New Roman"/>
          <w:szCs w:val="22"/>
          <w:shd w:val="clear" w:color="auto" w:fill="FFFFFF"/>
        </w:rPr>
        <w:t xml:space="preserve">responsible for ensuring that it has enough detailed information to establish a Plan of Care. </w:t>
      </w:r>
      <w:r w:rsidR="00920ABA" w:rsidRPr="00506B93">
        <w:rPr>
          <w:rFonts w:ascii="Times New Roman" w:hAnsi="Times New Roman" w:cs="Times New Roman"/>
          <w:szCs w:val="22"/>
          <w:shd w:val="clear" w:color="auto" w:fill="FFFFFF"/>
        </w:rPr>
        <w:t>T</w:t>
      </w:r>
      <w:r w:rsidR="00920ABA" w:rsidRPr="00506B93">
        <w:rPr>
          <w:rFonts w:ascii="Times New Roman" w:hAnsi="Times New Roman" w:cs="Times New Roman"/>
          <w:szCs w:val="22"/>
        </w:rPr>
        <w:t xml:space="preserve">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00920ABA" w:rsidRPr="00506B93">
        <w:rPr>
          <w:rFonts w:ascii="Times New Roman" w:hAnsi="Times New Roman" w:cs="Times New Roman"/>
          <w:szCs w:val="22"/>
        </w:rPr>
        <w:t xml:space="preserve">will work with parents/guardians and health care providers to develop and </w:t>
      </w:r>
      <w:r w:rsidR="00920ABA" w:rsidRPr="00506B93">
        <w:rPr>
          <w:rFonts w:ascii="Times New Roman" w:hAnsi="Times New Roman" w:cs="Times New Roman"/>
          <w:szCs w:val="22"/>
        </w:rPr>
        <w:lastRenderedPageBreak/>
        <w:t xml:space="preserve">implement a Plan of Care, which will include accommodations for the student’s </w:t>
      </w:r>
      <w:r w:rsidR="005465A1" w:rsidRPr="00506B93">
        <w:rPr>
          <w:rFonts w:ascii="Times New Roman" w:hAnsi="Times New Roman" w:cs="Times New Roman"/>
          <w:szCs w:val="22"/>
        </w:rPr>
        <w:t>disability and any limitations on their a</w:t>
      </w:r>
      <w:r w:rsidR="00920ABA" w:rsidRPr="00506B93">
        <w:rPr>
          <w:rFonts w:ascii="Times New Roman" w:hAnsi="Times New Roman" w:cs="Times New Roman"/>
          <w:szCs w:val="22"/>
        </w:rPr>
        <w:t>bility to wear a face mask.</w:t>
      </w:r>
    </w:p>
    <w:p w:rsidR="009125D1"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ACCOMMODATION OF DISABILITY</w:t>
      </w:r>
    </w:p>
    <w:p w:rsidR="00B94F79" w:rsidRPr="00506B93" w:rsidRDefault="00B94F79" w:rsidP="00215864">
      <w:pPr>
        <w:spacing w:before="240"/>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The Ministry of Education’s direction to consider a student’s need for a medical exemption from the </w:t>
      </w:r>
      <w:r w:rsidR="005465A1" w:rsidRPr="00506B93">
        <w:rPr>
          <w:rFonts w:ascii="Times New Roman" w:hAnsi="Times New Roman" w:cs="Times New Roman"/>
          <w:szCs w:val="22"/>
          <w:shd w:val="clear" w:color="auto" w:fill="FFFFFF"/>
        </w:rPr>
        <w:t xml:space="preserve">Board’s mask requirement </w:t>
      </w:r>
      <w:r w:rsidR="001779AB" w:rsidRPr="00506B93">
        <w:rPr>
          <w:rFonts w:ascii="Times New Roman" w:hAnsi="Times New Roman" w:cs="Times New Roman"/>
          <w:szCs w:val="22"/>
          <w:shd w:val="clear" w:color="auto" w:fill="FFFFFF"/>
        </w:rPr>
        <w:t xml:space="preserve">are </w:t>
      </w:r>
      <w:r w:rsidRPr="00506B93">
        <w:rPr>
          <w:rFonts w:ascii="Times New Roman" w:hAnsi="Times New Roman" w:cs="Times New Roman"/>
          <w:szCs w:val="22"/>
          <w:shd w:val="clear" w:color="auto" w:fill="FFFFFF"/>
        </w:rPr>
        <w:t xml:space="preserve">consistent with the Ontario </w:t>
      </w:r>
      <w:r w:rsidRPr="00506B93">
        <w:rPr>
          <w:rFonts w:ascii="Times New Roman" w:hAnsi="Times New Roman" w:cs="Times New Roman"/>
          <w:i/>
          <w:szCs w:val="22"/>
          <w:shd w:val="clear" w:color="auto" w:fill="FFFFFF"/>
        </w:rPr>
        <w:t>Human Rights Code</w:t>
      </w:r>
      <w:r w:rsidRPr="00506B93">
        <w:rPr>
          <w:rFonts w:ascii="Times New Roman" w:hAnsi="Times New Roman" w:cs="Times New Roman"/>
          <w:szCs w:val="22"/>
          <w:shd w:val="clear" w:color="auto" w:fill="FFFFFF"/>
        </w:rPr>
        <w:t>, which states that school boards must provide educational services without discriminating on the basis of disability.</w:t>
      </w:r>
      <w:r w:rsidRPr="00506B93">
        <w:rPr>
          <w:rStyle w:val="FootnoteReference"/>
          <w:rFonts w:ascii="Times New Roman" w:hAnsi="Times New Roman" w:cs="Times New Roman"/>
          <w:szCs w:val="22"/>
          <w:shd w:val="clear" w:color="auto" w:fill="FFFFFF"/>
        </w:rPr>
        <w:footnoteReference w:id="10"/>
      </w:r>
      <w:r w:rsidRPr="00506B93">
        <w:rPr>
          <w:rFonts w:ascii="Times New Roman" w:hAnsi="Times New Roman" w:cs="Times New Roman"/>
          <w:szCs w:val="22"/>
          <w:shd w:val="clear" w:color="auto" w:fill="FFFFFF"/>
        </w:rPr>
        <w:t xml:space="preserve">  </w:t>
      </w:r>
    </w:p>
    <w:p w:rsidR="00845904"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A person alleging discrimination on the basis of a disability has the burden of establishing that they have a disability, as defined by the </w:t>
      </w:r>
      <w:r w:rsidRPr="00506B93">
        <w:rPr>
          <w:rFonts w:ascii="Times New Roman" w:hAnsi="Times New Roman" w:cs="Times New Roman"/>
          <w:i/>
          <w:szCs w:val="22"/>
          <w:shd w:val="clear" w:color="auto" w:fill="FFFFFF"/>
        </w:rPr>
        <w:t>Code</w:t>
      </w:r>
      <w:r w:rsidR="00D516A1" w:rsidRPr="00506B93">
        <w:rPr>
          <w:rFonts w:ascii="Times New Roman" w:hAnsi="Times New Roman" w:cs="Times New Roman"/>
          <w:i/>
          <w:szCs w:val="22"/>
          <w:shd w:val="clear" w:color="auto" w:fill="FFFFFF"/>
        </w:rPr>
        <w:t>.</w:t>
      </w:r>
      <w:r w:rsidRPr="00506B93">
        <w:rPr>
          <w:rStyle w:val="FootnoteReference"/>
          <w:rFonts w:ascii="Times New Roman" w:hAnsi="Times New Roman" w:cs="Times New Roman"/>
          <w:szCs w:val="22"/>
          <w:shd w:val="clear" w:color="auto" w:fill="FFFFFF"/>
        </w:rPr>
        <w:footnoteReference w:id="11"/>
      </w:r>
      <w:r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shd w:val="clear" w:color="auto" w:fill="FFFFFF"/>
        </w:rPr>
        <w:t>Where a disability</w:t>
      </w:r>
      <w:r w:rsidRPr="00506B93">
        <w:rPr>
          <w:rFonts w:ascii="Times New Roman" w:hAnsi="Times New Roman" w:cs="Times New Roman"/>
          <w:szCs w:val="22"/>
          <w:shd w:val="clear" w:color="auto" w:fill="FFFFFF"/>
        </w:rPr>
        <w:t xml:space="preserve"> has been established, </w:t>
      </w:r>
      <w:r w:rsidR="00D516A1" w:rsidRPr="00506B93">
        <w:rPr>
          <w:rFonts w:ascii="Times New Roman" w:hAnsi="Times New Roman" w:cs="Times New Roman"/>
          <w:szCs w:val="22"/>
          <w:shd w:val="clear" w:color="auto" w:fill="FFFFFF"/>
        </w:rPr>
        <w:t xml:space="preserve">pursuant to the process outlined above, </w:t>
      </w:r>
      <w:r w:rsidR="000049A2">
        <w:rPr>
          <w:rFonts w:ascii="Times New Roman" w:hAnsi="Times New Roman" w:cs="Times New Roman"/>
          <w:szCs w:val="22"/>
          <w:shd w:val="clear" w:color="auto" w:fill="FFFFFF"/>
        </w:rPr>
        <w:t>Niagara Catholic District School Board</w:t>
      </w:r>
      <w:r w:rsidR="000049A2" w:rsidRPr="00506B93">
        <w:rPr>
          <w:rFonts w:ascii="Times New Roman" w:hAnsi="Times New Roman" w:cs="Times New Roman"/>
          <w:szCs w:val="22"/>
          <w:shd w:val="clear" w:color="auto" w:fill="FFFFFF"/>
        </w:rPr>
        <w:t xml:space="preserve"> </w:t>
      </w:r>
      <w:r w:rsidRPr="00506B93">
        <w:rPr>
          <w:rFonts w:ascii="Times New Roman" w:hAnsi="Times New Roman" w:cs="Times New Roman"/>
          <w:szCs w:val="22"/>
          <w:shd w:val="clear" w:color="auto" w:fill="FFFFFF"/>
        </w:rPr>
        <w:t>has a duty to accommodate the disability to the point of undue hardship, taking into account</w:t>
      </w:r>
      <w:r w:rsidRPr="00506B93">
        <w:rPr>
          <w:rFonts w:ascii="Times New Roman" w:hAnsi="Times New Roman" w:cs="Times New Roman"/>
          <w:color w:val="000000"/>
          <w:szCs w:val="22"/>
          <w:shd w:val="clear" w:color="auto" w:fill="FFFFFF"/>
        </w:rPr>
        <w:t xml:space="preserve"> “</w:t>
      </w:r>
      <w:r w:rsidRPr="00506B93">
        <w:rPr>
          <w:rFonts w:ascii="Times New Roman" w:hAnsi="Times New Roman" w:cs="Times New Roman"/>
          <w:i/>
          <w:color w:val="000000"/>
          <w:szCs w:val="22"/>
          <w:shd w:val="clear" w:color="auto" w:fill="FFFFFF"/>
        </w:rPr>
        <w:t xml:space="preserve">the cost, outside sources of funding, if any, and health and </w:t>
      </w:r>
      <w:r w:rsidRPr="00506B93">
        <w:rPr>
          <w:rFonts w:ascii="Times New Roman" w:hAnsi="Times New Roman" w:cs="Times New Roman"/>
          <w:b/>
          <w:i/>
          <w:color w:val="000000"/>
          <w:szCs w:val="22"/>
          <w:shd w:val="clear" w:color="auto" w:fill="FFFFFF"/>
        </w:rPr>
        <w:t>safety requirements</w:t>
      </w:r>
      <w:r w:rsidRPr="00506B93">
        <w:rPr>
          <w:rFonts w:ascii="Times New Roman" w:hAnsi="Times New Roman" w:cs="Times New Roman"/>
          <w:i/>
          <w:color w:val="000000"/>
          <w:szCs w:val="22"/>
          <w:shd w:val="clear" w:color="auto" w:fill="FFFFFF"/>
        </w:rPr>
        <w:t>, if any</w:t>
      </w:r>
      <w:r w:rsidRPr="00506B93">
        <w:rPr>
          <w:rFonts w:ascii="Times New Roman" w:hAnsi="Times New Roman" w:cs="Times New Roman"/>
          <w:color w:val="000000"/>
          <w:szCs w:val="22"/>
          <w:shd w:val="clear" w:color="auto" w:fill="FFFFFF"/>
        </w:rPr>
        <w:t>.”</w:t>
      </w:r>
      <w:r w:rsidRPr="00506B93">
        <w:rPr>
          <w:rStyle w:val="FootnoteReference"/>
          <w:rFonts w:ascii="Times New Roman" w:hAnsi="Times New Roman" w:cs="Times New Roman"/>
          <w:color w:val="000000"/>
          <w:szCs w:val="22"/>
          <w:shd w:val="clear" w:color="auto" w:fill="FFFFFF"/>
        </w:rPr>
        <w:footnoteReference w:id="12"/>
      </w:r>
      <w:r w:rsidRPr="00506B93">
        <w:rPr>
          <w:rFonts w:ascii="Times New Roman" w:hAnsi="Times New Roman" w:cs="Times New Roman"/>
          <w:szCs w:val="22"/>
          <w:shd w:val="clear" w:color="auto" w:fill="FFFFFF"/>
        </w:rPr>
        <w:t xml:space="preserve"> </w:t>
      </w:r>
    </w:p>
    <w:p w:rsidR="00B94F79" w:rsidRPr="00506B93" w:rsidRDefault="00845904"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While a medical condition must be diagnosed by a regulated health professional, the manner in which the medical condition is to be accommodated is determined by the Principal, in consultation with the student, their family, and the health professional, as may be appropriate under the circumstances.</w:t>
      </w:r>
      <w:r w:rsidR="00B94F79" w:rsidRPr="00506B93">
        <w:rPr>
          <w:rFonts w:ascii="Times New Roman" w:hAnsi="Times New Roman" w:cs="Times New Roman"/>
          <w:szCs w:val="22"/>
          <w:shd w:val="clear" w:color="auto" w:fill="FFFFFF"/>
        </w:rPr>
        <w:t> </w:t>
      </w:r>
    </w:p>
    <w:p w:rsidR="00B94F79" w:rsidRPr="00506B93" w:rsidRDefault="00B94F79" w:rsidP="00D516A1">
      <w:pPr>
        <w:rPr>
          <w:rFonts w:ascii="Times New Roman" w:hAnsi="Times New Roman" w:cs="Times New Roman"/>
          <w:szCs w:val="22"/>
        </w:rPr>
      </w:pPr>
      <w:r w:rsidRPr="00506B93">
        <w:rPr>
          <w:rFonts w:ascii="Times New Roman" w:hAnsi="Times New Roman" w:cs="Times New Roman"/>
          <w:szCs w:val="22"/>
          <w:shd w:val="clear" w:color="auto" w:fill="FFFFFF"/>
        </w:rPr>
        <w:t xml:space="preserve">Determining the appropriate accommodation for a student who cannot wear a face </w:t>
      </w:r>
      <w:r w:rsidR="00D516A1" w:rsidRPr="00506B93">
        <w:rPr>
          <w:rFonts w:ascii="Times New Roman" w:hAnsi="Times New Roman" w:cs="Times New Roman"/>
          <w:szCs w:val="22"/>
          <w:shd w:val="clear" w:color="auto" w:fill="FFFFFF"/>
        </w:rPr>
        <w:t xml:space="preserve">mask due to a disability </w:t>
      </w:r>
      <w:r w:rsidRPr="00506B93">
        <w:rPr>
          <w:rFonts w:ascii="Times New Roman" w:hAnsi="Times New Roman" w:cs="Times New Roman"/>
          <w:szCs w:val="22"/>
          <w:shd w:val="clear" w:color="auto" w:fill="FFFFFF"/>
        </w:rPr>
        <w:t>is a process requiring an individualized assessment of the student’s particular needs</w:t>
      </w:r>
      <w:r w:rsidR="00083E84"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rPr>
        <w:t>taking into account school safety requirements during a pandemic.</w:t>
      </w:r>
    </w:p>
    <w:p w:rsidR="00D516A1" w:rsidRPr="00506B93" w:rsidRDefault="00B94F79" w:rsidP="00557289">
      <w:pPr>
        <w:rPr>
          <w:rFonts w:ascii="Times New Roman" w:hAnsi="Times New Roman" w:cs="Times New Roman"/>
          <w:szCs w:val="22"/>
        </w:rPr>
      </w:pPr>
      <w:r w:rsidRPr="00506B93">
        <w:rPr>
          <w:rFonts w:ascii="Times New Roman" w:hAnsi="Times New Roman" w:cs="Times New Roman"/>
          <w:szCs w:val="22"/>
          <w:shd w:val="clear" w:color="auto" w:fill="FFFFFF"/>
        </w:rPr>
        <w:t>P</w:t>
      </w:r>
      <w:r w:rsidR="00D516A1" w:rsidRPr="00506B93">
        <w:rPr>
          <w:rFonts w:ascii="Times New Roman" w:hAnsi="Times New Roman" w:cs="Times New Roman"/>
          <w:szCs w:val="22"/>
          <w:shd w:val="clear" w:color="auto" w:fill="FFFFFF"/>
        </w:rPr>
        <w:t>arents</w:t>
      </w:r>
      <w:r w:rsidRPr="00506B93">
        <w:rPr>
          <w:rFonts w:ascii="Times New Roman" w:hAnsi="Times New Roman" w:cs="Times New Roman"/>
          <w:szCs w:val="22"/>
          <w:shd w:val="clear" w:color="auto" w:fill="FFFFFF"/>
        </w:rPr>
        <w:t xml:space="preserve"> have a responsibility to actively participate in the </w:t>
      </w:r>
      <w:r w:rsidR="00D516A1" w:rsidRPr="00506B93">
        <w:rPr>
          <w:rFonts w:ascii="Times New Roman" w:hAnsi="Times New Roman" w:cs="Times New Roman"/>
          <w:szCs w:val="22"/>
          <w:shd w:val="clear" w:color="auto" w:fill="FFFFFF"/>
        </w:rPr>
        <w:t xml:space="preserve">accommodation </w:t>
      </w:r>
      <w:r w:rsidRPr="00506B93">
        <w:rPr>
          <w:rFonts w:ascii="Times New Roman" w:hAnsi="Times New Roman" w:cs="Times New Roman"/>
          <w:szCs w:val="22"/>
          <w:shd w:val="clear" w:color="auto" w:fill="FFFFFF"/>
        </w:rPr>
        <w:t xml:space="preserve">process, which includes providing sufficient medical information to support the development of appropriate accommodations. </w:t>
      </w:r>
      <w:r w:rsidRPr="00506B93">
        <w:rPr>
          <w:rFonts w:ascii="Times New Roman" w:hAnsi="Times New Roman" w:cs="Times New Roman"/>
          <w:szCs w:val="22"/>
        </w:rPr>
        <w:t xml:space="preserve">  </w:t>
      </w:r>
    </w:p>
    <w:p w:rsidR="00557289" w:rsidRPr="00506B93" w:rsidRDefault="00845904" w:rsidP="00557289">
      <w:pPr>
        <w:rPr>
          <w:rFonts w:ascii="Times New Roman" w:hAnsi="Times New Roman" w:cs="Times New Roman"/>
          <w:szCs w:val="22"/>
        </w:rPr>
      </w:pPr>
      <w:r w:rsidRPr="00506B93">
        <w:rPr>
          <w:rFonts w:ascii="Times New Roman" w:hAnsi="Times New Roman" w:cs="Times New Roman"/>
          <w:szCs w:val="22"/>
        </w:rPr>
        <w:t>A</w:t>
      </w:r>
      <w:r w:rsidR="001D30A9" w:rsidRPr="00506B93">
        <w:rPr>
          <w:rFonts w:ascii="Times New Roman" w:hAnsi="Times New Roman" w:cs="Times New Roman"/>
          <w:szCs w:val="22"/>
        </w:rPr>
        <w:t xml:space="preserve">lternative measures to </w:t>
      </w:r>
      <w:r w:rsidRPr="00506B93">
        <w:rPr>
          <w:rFonts w:ascii="Times New Roman" w:hAnsi="Times New Roman" w:cs="Times New Roman"/>
          <w:szCs w:val="22"/>
        </w:rPr>
        <w:t xml:space="preserve">accommodate a student with a disability, </w:t>
      </w:r>
      <w:r w:rsidR="00261DDF" w:rsidRPr="00506B93">
        <w:rPr>
          <w:rFonts w:ascii="Times New Roman" w:hAnsi="Times New Roman" w:cs="Times New Roman"/>
          <w:szCs w:val="22"/>
        </w:rPr>
        <w:t xml:space="preserve">while providing safe work and learning spaces, </w:t>
      </w:r>
      <w:r w:rsidR="00557289" w:rsidRPr="00506B93">
        <w:rPr>
          <w:rFonts w:ascii="Times New Roman" w:hAnsi="Times New Roman" w:cs="Times New Roman"/>
          <w:szCs w:val="22"/>
        </w:rPr>
        <w:t>may include: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mask breaks;</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gradual extension of mask time to increase tolerance;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face shield;</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installation of a plexi-glass barrier;</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increased social distancing;</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separate learning environment; and/or</w:t>
      </w:r>
    </w:p>
    <w:p w:rsidR="001D30A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remote learning</w:t>
      </w:r>
      <w:r w:rsidR="001D30A9" w:rsidRPr="00506B93">
        <w:rPr>
          <w:rFonts w:ascii="Times New Roman" w:hAnsi="Times New Roman" w:cs="Times New Roman"/>
          <w:szCs w:val="22"/>
        </w:rPr>
        <w:t xml:space="preserve">.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OTHER GROUNDS FOR EXEMPTION</w:t>
      </w:r>
    </w:p>
    <w:p w:rsidR="00D46C12" w:rsidRPr="00506B93" w:rsidRDefault="00D46C12" w:rsidP="00215864">
      <w:pPr>
        <w:spacing w:before="240"/>
        <w:rPr>
          <w:rFonts w:ascii="Times New Roman" w:hAnsi="Times New Roman" w:cs="Times New Roman"/>
          <w:szCs w:val="22"/>
        </w:rPr>
      </w:pPr>
      <w:r w:rsidRPr="00506B93">
        <w:rPr>
          <w:rFonts w:ascii="Times New Roman" w:hAnsi="Times New Roman" w:cs="Times New Roman"/>
          <w:szCs w:val="22"/>
        </w:rPr>
        <w:t xml:space="preserve">The Ontario </w:t>
      </w:r>
      <w:r w:rsidRPr="00506B93">
        <w:rPr>
          <w:rFonts w:ascii="Times New Roman" w:hAnsi="Times New Roman" w:cs="Times New Roman"/>
          <w:i/>
          <w:szCs w:val="22"/>
        </w:rPr>
        <w:t>Human Rights Code</w:t>
      </w:r>
      <w:r w:rsidRPr="00506B93">
        <w:rPr>
          <w:rFonts w:ascii="Times New Roman" w:hAnsi="Times New Roman" w:cs="Times New Roman"/>
          <w:szCs w:val="22"/>
        </w:rPr>
        <w:t xml:space="preserve"> </w:t>
      </w:r>
      <w:r w:rsidR="00261DDF" w:rsidRPr="00506B93">
        <w:rPr>
          <w:rFonts w:ascii="Times New Roman" w:hAnsi="Times New Roman" w:cs="Times New Roman"/>
          <w:szCs w:val="22"/>
        </w:rPr>
        <w:t xml:space="preserve">also </w:t>
      </w:r>
      <w:r w:rsidRPr="00506B93">
        <w:rPr>
          <w:rFonts w:ascii="Times New Roman" w:hAnsi="Times New Roman" w:cs="Times New Roman"/>
          <w:szCs w:val="22"/>
        </w:rPr>
        <w:t>prohibits discrimination on the basis of</w:t>
      </w:r>
      <w:r w:rsidR="00557289" w:rsidRPr="00506B93">
        <w:rPr>
          <w:rFonts w:ascii="Times New Roman" w:hAnsi="Times New Roman" w:cs="Times New Roman"/>
          <w:szCs w:val="22"/>
        </w:rPr>
        <w:t xml:space="preserve"> creed.</w:t>
      </w:r>
      <w:r w:rsidR="00557289" w:rsidRPr="00506B93">
        <w:rPr>
          <w:rFonts w:ascii="Times New Roman" w:hAnsi="Times New Roman" w:cs="Times New Roman"/>
          <w:szCs w:val="22"/>
          <w:lang w:val="en-US"/>
        </w:rPr>
        <w:t xml:space="preserve">  </w:t>
      </w:r>
      <w:r w:rsidRPr="00506B93">
        <w:rPr>
          <w:rFonts w:ascii="Times New Roman" w:hAnsi="Times New Roman" w:cs="Times New Roman"/>
          <w:szCs w:val="22"/>
        </w:rPr>
        <w:t xml:space="preserve">However, </w:t>
      </w:r>
      <w:r w:rsidR="00261DDF" w:rsidRPr="00506B93">
        <w:rPr>
          <w:rFonts w:ascii="Times New Roman" w:hAnsi="Times New Roman" w:cs="Times New Roman"/>
          <w:szCs w:val="22"/>
        </w:rPr>
        <w:t xml:space="preserve">the Human Rights Tribunal has ruled that </w:t>
      </w:r>
      <w:r w:rsidRPr="00506B93">
        <w:rPr>
          <w:rFonts w:ascii="Times New Roman" w:hAnsi="Times New Roman" w:cs="Times New Roman"/>
          <w:szCs w:val="22"/>
        </w:rPr>
        <w:t xml:space="preserve">a belief about the efficacy of masks in reducing the risks of </w:t>
      </w:r>
      <w:r w:rsidRPr="00506B93">
        <w:rPr>
          <w:rFonts w:ascii="Times New Roman" w:hAnsi="Times New Roman" w:cs="Times New Roman"/>
          <w:szCs w:val="22"/>
        </w:rPr>
        <w:lastRenderedPageBreak/>
        <w:t xml:space="preserve">COVID-19, or an opinion about whether masks should or can be mandated in schools, does not </w:t>
      </w:r>
      <w:r w:rsidR="00AD3630" w:rsidRPr="00506B93">
        <w:rPr>
          <w:rFonts w:ascii="Times New Roman" w:hAnsi="Times New Roman" w:cs="Times New Roman"/>
          <w:szCs w:val="22"/>
        </w:rPr>
        <w:t xml:space="preserve">constitute a </w:t>
      </w:r>
      <w:r w:rsidRPr="00506B93">
        <w:rPr>
          <w:rFonts w:ascii="Times New Roman" w:hAnsi="Times New Roman" w:cs="Times New Roman"/>
          <w:szCs w:val="22"/>
        </w:rPr>
        <w:t xml:space="preserve">creed </w:t>
      </w:r>
      <w:r w:rsidR="00AD3630" w:rsidRPr="00506B93">
        <w:rPr>
          <w:rFonts w:ascii="Times New Roman" w:hAnsi="Times New Roman" w:cs="Times New Roman"/>
          <w:szCs w:val="22"/>
        </w:rPr>
        <w:t>under</w:t>
      </w:r>
      <w:r w:rsidRPr="00506B93">
        <w:rPr>
          <w:rFonts w:ascii="Times New Roman" w:hAnsi="Times New Roman" w:cs="Times New Roman"/>
          <w:szCs w:val="22"/>
        </w:rPr>
        <w:t xml:space="preserve"> the </w:t>
      </w:r>
      <w:r w:rsidRPr="00506B93">
        <w:rPr>
          <w:rFonts w:ascii="Times New Roman" w:hAnsi="Times New Roman" w:cs="Times New Roman"/>
          <w:i/>
          <w:szCs w:val="22"/>
        </w:rPr>
        <w:t>Human Rights Code</w:t>
      </w:r>
      <w:r w:rsidRPr="00506B93">
        <w:rPr>
          <w:rFonts w:ascii="Times New Roman" w:hAnsi="Times New Roman" w:cs="Times New Roman"/>
          <w:szCs w:val="22"/>
        </w:rPr>
        <w:t>.</w:t>
      </w:r>
      <w:r w:rsidR="00261DDF" w:rsidRPr="00506B93">
        <w:rPr>
          <w:rStyle w:val="FootnoteReference"/>
          <w:rFonts w:ascii="Times New Roman" w:hAnsi="Times New Roman" w:cs="Times New Roman"/>
          <w:szCs w:val="22"/>
        </w:rPr>
        <w:footnoteReference w:id="13"/>
      </w:r>
      <w:r w:rsidRPr="00506B93">
        <w:rPr>
          <w:rFonts w:ascii="Times New Roman" w:hAnsi="Times New Roman" w:cs="Times New Roman"/>
          <w:szCs w:val="22"/>
        </w:rPr>
        <w:t xml:space="preserve">  </w:t>
      </w:r>
    </w:p>
    <w:p w:rsidR="00A00108" w:rsidRPr="00506B93" w:rsidRDefault="00A00108" w:rsidP="00D46C12">
      <w:pPr>
        <w:rPr>
          <w:rFonts w:ascii="Times New Roman" w:hAnsi="Times New Roman" w:cs="Times New Roman"/>
          <w:szCs w:val="22"/>
        </w:rPr>
      </w:pPr>
      <w:r w:rsidRPr="00506B93">
        <w:rPr>
          <w:rFonts w:ascii="Times New Roman" w:hAnsi="Times New Roman" w:cs="Times New Roman"/>
          <w:szCs w:val="22"/>
        </w:rPr>
        <w:t>A person asserting a claim that their creed prevents their child from wearing a face mask at school will be asked to provide evidence that their belief system, and th</w:t>
      </w:r>
      <w:r w:rsidR="00261DDF" w:rsidRPr="00506B93">
        <w:rPr>
          <w:rFonts w:ascii="Times New Roman" w:hAnsi="Times New Roman" w:cs="Times New Roman"/>
          <w:szCs w:val="22"/>
        </w:rPr>
        <w:t xml:space="preserve">is tenet of their faith, </w:t>
      </w:r>
      <w:r w:rsidRPr="00506B93">
        <w:rPr>
          <w:rFonts w:ascii="Times New Roman" w:hAnsi="Times New Roman" w:cs="Times New Roman"/>
          <w:szCs w:val="22"/>
        </w:rPr>
        <w:t>meets the criteria set out by the Human Rights Commission in  its “</w:t>
      </w:r>
      <w:r w:rsidRPr="00506B93">
        <w:rPr>
          <w:rFonts w:ascii="Times New Roman" w:hAnsi="Times New Roman" w:cs="Times New Roman"/>
          <w:i/>
          <w:szCs w:val="22"/>
        </w:rPr>
        <w:t>Policy on Discrimination Based on Creed</w:t>
      </w:r>
      <w:r w:rsidRPr="00506B93">
        <w:rPr>
          <w:rFonts w:ascii="Times New Roman" w:hAnsi="Times New Roman" w:cs="Times New Roman"/>
          <w:szCs w:val="22"/>
        </w:rPr>
        <w:t>”</w:t>
      </w:r>
      <w:r w:rsidR="00AD3630" w:rsidRPr="00506B93">
        <w:rPr>
          <w:rFonts w:ascii="Times New Roman" w:hAnsi="Times New Roman" w:cs="Times New Roman"/>
          <w:szCs w:val="22"/>
        </w:rPr>
        <w:t>,</w:t>
      </w:r>
      <w:r w:rsidRPr="00506B93">
        <w:rPr>
          <w:rStyle w:val="FootnoteReference"/>
          <w:rFonts w:ascii="Times New Roman" w:hAnsi="Times New Roman" w:cs="Times New Roman"/>
          <w:szCs w:val="22"/>
        </w:rPr>
        <w:footnoteReference w:id="14"/>
      </w:r>
      <w:r w:rsidRPr="00506B93">
        <w:rPr>
          <w:rFonts w:ascii="Times New Roman" w:hAnsi="Times New Roman" w:cs="Times New Roman"/>
          <w:szCs w:val="22"/>
        </w:rPr>
        <w:t xml:space="preserve"> and related jurisprudence.</w:t>
      </w:r>
    </w:p>
    <w:p w:rsidR="00557289" w:rsidRPr="00506B93" w:rsidRDefault="00557289" w:rsidP="00557289">
      <w:pPr>
        <w:rPr>
          <w:rFonts w:ascii="Times New Roman" w:hAnsi="Times New Roman" w:cs="Times New Roman"/>
          <w:szCs w:val="22"/>
        </w:rPr>
      </w:pPr>
      <w:r w:rsidRPr="00506B93">
        <w:rPr>
          <w:rFonts w:ascii="Times New Roman" w:hAnsi="Times New Roman" w:cs="Times New Roman"/>
          <w:szCs w:val="22"/>
        </w:rPr>
        <w:t xml:space="preserve">Section 2 of the </w:t>
      </w:r>
      <w:r w:rsidRPr="00506B93">
        <w:rPr>
          <w:rFonts w:ascii="Times New Roman" w:hAnsi="Times New Roman" w:cs="Times New Roman"/>
          <w:i/>
          <w:szCs w:val="22"/>
        </w:rPr>
        <w:t>Charter of Rights and Freedoms</w:t>
      </w:r>
      <w:r w:rsidRPr="00506B93">
        <w:rPr>
          <w:rStyle w:val="FootnoteReference"/>
          <w:rFonts w:ascii="Times New Roman" w:hAnsi="Times New Roman" w:cs="Times New Roman"/>
          <w:i/>
          <w:szCs w:val="22"/>
        </w:rPr>
        <w:footnoteReference w:id="15"/>
      </w:r>
      <w:r w:rsidRPr="00506B93">
        <w:rPr>
          <w:rFonts w:ascii="Times New Roman" w:hAnsi="Times New Roman" w:cs="Times New Roman"/>
          <w:szCs w:val="22"/>
        </w:rPr>
        <w:t xml:space="preserve"> states </w:t>
      </w:r>
      <w:r w:rsidR="00036235" w:rsidRPr="00506B93">
        <w:rPr>
          <w:rFonts w:ascii="Times New Roman" w:hAnsi="Times New Roman" w:cs="Times New Roman"/>
          <w:szCs w:val="22"/>
        </w:rPr>
        <w:t>that:</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Everyone has the following fundamental freedoms:</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(a) freedom of conscience and religion;</w:t>
      </w:r>
    </w:p>
    <w:p w:rsidR="00D07960" w:rsidRPr="00506B93" w:rsidRDefault="00036235" w:rsidP="00D46C12">
      <w:pPr>
        <w:rPr>
          <w:rFonts w:ascii="Times New Roman" w:hAnsi="Times New Roman" w:cs="Times New Roman"/>
          <w:szCs w:val="22"/>
          <w:lang w:val="en-US"/>
        </w:rPr>
      </w:pPr>
      <w:r w:rsidRPr="00506B93">
        <w:rPr>
          <w:rFonts w:ascii="Times New Roman" w:hAnsi="Times New Roman" w:cs="Times New Roman"/>
          <w:szCs w:val="22"/>
          <w:lang w:val="en-US"/>
        </w:rPr>
        <w:t xml:space="preserve">A mere assertion that a person is exempt from the face mask requirement on the basis of the Charter is insufficient to invoke the protection of the Charter. </w:t>
      </w:r>
      <w:r w:rsidR="00557289" w:rsidRPr="00506B93">
        <w:rPr>
          <w:rFonts w:ascii="Times New Roman" w:hAnsi="Times New Roman" w:cs="Times New Roman"/>
          <w:szCs w:val="22"/>
          <w:lang w:val="en-US"/>
        </w:rPr>
        <w:t xml:space="preserve">In order to be exempt from </w:t>
      </w:r>
      <w:r w:rsidR="000049A2">
        <w:rPr>
          <w:rFonts w:ascii="Times New Roman" w:hAnsi="Times New Roman" w:cs="Times New Roman"/>
          <w:szCs w:val="22"/>
          <w:lang w:val="en-US"/>
        </w:rPr>
        <w:t>Niagara Catholic District School Board</w:t>
      </w:r>
      <w:r w:rsidR="000049A2" w:rsidRPr="00506B93">
        <w:rPr>
          <w:rFonts w:ascii="Times New Roman" w:hAnsi="Times New Roman" w:cs="Times New Roman"/>
          <w:szCs w:val="22"/>
          <w:lang w:val="en-US"/>
        </w:rPr>
        <w:t xml:space="preserve">’s </w:t>
      </w:r>
      <w:r w:rsidR="00557289" w:rsidRPr="00506B93">
        <w:rPr>
          <w:rFonts w:ascii="Times New Roman" w:hAnsi="Times New Roman" w:cs="Times New Roman"/>
          <w:szCs w:val="22"/>
          <w:lang w:val="en-US"/>
        </w:rPr>
        <w:t xml:space="preserve">face mask requirement on the basis of Section 2 of the </w:t>
      </w:r>
      <w:r w:rsidR="00557289" w:rsidRPr="00506B93">
        <w:rPr>
          <w:rFonts w:ascii="Times New Roman" w:hAnsi="Times New Roman" w:cs="Times New Roman"/>
          <w:i/>
          <w:szCs w:val="22"/>
          <w:lang w:val="en-US"/>
        </w:rPr>
        <w:t>Charter</w:t>
      </w:r>
      <w:r w:rsidR="00557289" w:rsidRPr="00506B93">
        <w:rPr>
          <w:rFonts w:ascii="Times New Roman" w:hAnsi="Times New Roman" w:cs="Times New Roman"/>
          <w:szCs w:val="22"/>
          <w:lang w:val="en-US"/>
        </w:rPr>
        <w:t>, a p</w:t>
      </w:r>
      <w:r w:rsidRPr="00506B93">
        <w:rPr>
          <w:rFonts w:ascii="Times New Roman" w:hAnsi="Times New Roman" w:cs="Times New Roman"/>
          <w:szCs w:val="22"/>
          <w:lang w:val="en-US"/>
        </w:rPr>
        <w:t>erson</w:t>
      </w:r>
      <w:r w:rsidR="00557289" w:rsidRPr="00506B93">
        <w:rPr>
          <w:rFonts w:ascii="Times New Roman" w:hAnsi="Times New Roman" w:cs="Times New Roman"/>
          <w:szCs w:val="22"/>
          <w:lang w:val="en-US"/>
        </w:rPr>
        <w:t xml:space="preserve"> must provide a </w:t>
      </w:r>
      <w:r w:rsidRPr="00506B93">
        <w:rPr>
          <w:rFonts w:ascii="Times New Roman" w:hAnsi="Times New Roman" w:cs="Times New Roman"/>
          <w:szCs w:val="22"/>
          <w:lang w:val="en-US"/>
        </w:rPr>
        <w:t xml:space="preserve">court </w:t>
      </w:r>
      <w:r w:rsidR="00557289" w:rsidRPr="00506B93">
        <w:rPr>
          <w:rFonts w:ascii="Times New Roman" w:hAnsi="Times New Roman" w:cs="Times New Roman"/>
          <w:szCs w:val="22"/>
          <w:lang w:val="en-US"/>
        </w:rPr>
        <w:t>declaration that the Board’s mask requirement breach</w:t>
      </w:r>
      <w:r w:rsidRPr="00506B93">
        <w:rPr>
          <w:rFonts w:ascii="Times New Roman" w:hAnsi="Times New Roman" w:cs="Times New Roman"/>
          <w:szCs w:val="22"/>
          <w:lang w:val="en-US"/>
        </w:rPr>
        <w:t>es</w:t>
      </w:r>
      <w:r w:rsidR="00557289" w:rsidRPr="00506B93">
        <w:rPr>
          <w:rFonts w:ascii="Times New Roman" w:hAnsi="Times New Roman" w:cs="Times New Roman"/>
          <w:szCs w:val="22"/>
          <w:lang w:val="en-US"/>
        </w:rPr>
        <w:t xml:space="preserve"> their right to freedom of conscience and religion.     </w:t>
      </w:r>
    </w:p>
    <w:p w:rsidR="005D54E3"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PRIVACY</w:t>
      </w:r>
    </w:p>
    <w:p w:rsidR="00A14352" w:rsidRPr="00506B93" w:rsidRDefault="00A1435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Health Information Protection Act, 2004</w:t>
      </w:r>
      <w:r w:rsidRPr="00506B93">
        <w:rPr>
          <w:rFonts w:ascii="Times New Roman" w:hAnsi="Times New Roman" w:cs="Times New Roman"/>
          <w:szCs w:val="22"/>
        </w:rPr>
        <w:t>, SO 2004, c 3, Sch. A (“</w:t>
      </w:r>
      <w:r w:rsidRPr="00506B93">
        <w:rPr>
          <w:rFonts w:ascii="Times New Roman" w:hAnsi="Times New Roman" w:cs="Times New Roman"/>
          <w:b/>
          <w:szCs w:val="22"/>
        </w:rPr>
        <w:t>PHIPPA</w:t>
      </w:r>
      <w:r w:rsidRPr="00506B93">
        <w:rPr>
          <w:rFonts w:ascii="Times New Roman" w:hAnsi="Times New Roman" w:cs="Times New Roman"/>
          <w:szCs w:val="22"/>
        </w:rPr>
        <w:t>”) does not prevent school boards from collecting the personal health information</w:t>
      </w:r>
      <w:r w:rsidR="00AD3630" w:rsidRPr="00506B93">
        <w:rPr>
          <w:rFonts w:ascii="Times New Roman" w:hAnsi="Times New Roman" w:cs="Times New Roman"/>
          <w:szCs w:val="22"/>
        </w:rPr>
        <w:t xml:space="preserve"> of students</w:t>
      </w:r>
      <w:r w:rsidRPr="00506B93">
        <w:rPr>
          <w:rFonts w:ascii="Times New Roman" w:hAnsi="Times New Roman" w:cs="Times New Roman"/>
          <w:szCs w:val="22"/>
        </w:rPr>
        <w:t xml:space="preserve">.  </w:t>
      </w:r>
    </w:p>
    <w:p w:rsidR="00A14352" w:rsidRPr="00506B93" w:rsidRDefault="000049A2" w:rsidP="00A14352">
      <w:pPr>
        <w:rPr>
          <w:rFonts w:ascii="Times New Roman" w:hAnsi="Times New Roman" w:cs="Times New Roman"/>
          <w:szCs w:val="22"/>
        </w:rPr>
      </w:pPr>
      <w:r>
        <w:rPr>
          <w:rFonts w:ascii="Times New Roman" w:hAnsi="Times New Roman" w:cs="Times New Roman"/>
          <w:szCs w:val="22"/>
        </w:rPr>
        <w:t>Niagara Catholic District School Board</w:t>
      </w:r>
      <w:r w:rsidRPr="00506B93">
        <w:rPr>
          <w:rFonts w:ascii="Times New Roman" w:hAnsi="Times New Roman" w:cs="Times New Roman"/>
          <w:szCs w:val="22"/>
        </w:rPr>
        <w:t xml:space="preserve">’s </w:t>
      </w:r>
      <w:r w:rsidR="00A14352" w:rsidRPr="00506B93">
        <w:rPr>
          <w:rFonts w:ascii="Times New Roman" w:hAnsi="Times New Roman" w:cs="Times New Roman"/>
          <w:szCs w:val="22"/>
        </w:rPr>
        <w:t xml:space="preserve">authority for collecting personal information, including personal health information, is found in s.28(2) and 29 of the </w:t>
      </w:r>
      <w:r w:rsidR="00A14352" w:rsidRPr="00506B93">
        <w:rPr>
          <w:rFonts w:ascii="Times New Roman" w:hAnsi="Times New Roman" w:cs="Times New Roman"/>
          <w:i/>
          <w:szCs w:val="22"/>
        </w:rPr>
        <w:t>Municipal Freedom of Information and Protection of Privacy Act</w:t>
      </w:r>
      <w:r w:rsidR="00A14352" w:rsidRPr="00506B93">
        <w:rPr>
          <w:rFonts w:ascii="Times New Roman" w:hAnsi="Times New Roman" w:cs="Times New Roman"/>
          <w:szCs w:val="22"/>
        </w:rPr>
        <w:t xml:space="preserve">, R.S.O. 1990, c.M.56.  The health information being collected is not for the purpose of providing health care, but rather to provide accommodation pursuant to the </w:t>
      </w:r>
      <w:r w:rsidR="00A14352" w:rsidRPr="00506B93">
        <w:rPr>
          <w:rFonts w:ascii="Times New Roman" w:hAnsi="Times New Roman" w:cs="Times New Roman"/>
          <w:i/>
          <w:szCs w:val="22"/>
        </w:rPr>
        <w:t>Human Rights Code</w:t>
      </w:r>
      <w:r w:rsidR="00A14352" w:rsidRPr="00506B93">
        <w:rPr>
          <w:rFonts w:ascii="Times New Roman" w:hAnsi="Times New Roman" w:cs="Times New Roman"/>
          <w:szCs w:val="22"/>
        </w:rPr>
        <w:t xml:space="preserve"> to facilitate a student’s attendance at school.</w:t>
      </w:r>
      <w:r w:rsidR="00A14352" w:rsidRPr="00506B93">
        <w:rPr>
          <w:rStyle w:val="FootnoteReference"/>
          <w:rFonts w:ascii="Times New Roman" w:hAnsi="Times New Roman" w:cs="Times New Roman"/>
          <w:szCs w:val="22"/>
        </w:rPr>
        <w:footnoteReference w:id="16"/>
      </w:r>
      <w:r w:rsidR="00A14352" w:rsidRPr="00506B93">
        <w:rPr>
          <w:rFonts w:ascii="Times New Roman" w:hAnsi="Times New Roman" w:cs="Times New Roman"/>
          <w:szCs w:val="22"/>
        </w:rPr>
        <w:t xml:space="preserve">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Information regarding a student’s disability and related needs must be maintained pursuant to the Board’s policies and procedures relating to privacy and confidentiality.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Information Protection and Electronic Documents Act</w:t>
      </w:r>
      <w:r w:rsidRPr="00506B93">
        <w:rPr>
          <w:rFonts w:ascii="Times New Roman" w:hAnsi="Times New Roman" w:cs="Times New Roman"/>
          <w:szCs w:val="22"/>
        </w:rPr>
        <w:t>, SC 2000, c 5 (</w:t>
      </w:r>
      <w:r w:rsidR="00261DDF" w:rsidRPr="00506B93">
        <w:rPr>
          <w:rFonts w:ascii="Times New Roman" w:hAnsi="Times New Roman" w:cs="Times New Roman"/>
          <w:szCs w:val="22"/>
        </w:rPr>
        <w:t>“</w:t>
      </w:r>
      <w:r w:rsidRPr="00506B93">
        <w:rPr>
          <w:rFonts w:ascii="Times New Roman" w:hAnsi="Times New Roman" w:cs="Times New Roman"/>
          <w:b/>
          <w:szCs w:val="22"/>
        </w:rPr>
        <w:t>PIPEDA</w:t>
      </w:r>
      <w:r w:rsidR="00261DDF" w:rsidRPr="00506B93">
        <w:rPr>
          <w:rFonts w:ascii="Times New Roman" w:hAnsi="Times New Roman" w:cs="Times New Roman"/>
          <w:szCs w:val="22"/>
        </w:rPr>
        <w:t>”</w:t>
      </w:r>
      <w:r w:rsidRPr="00506B93">
        <w:rPr>
          <w:rFonts w:ascii="Times New Roman" w:hAnsi="Times New Roman" w:cs="Times New Roman"/>
          <w:szCs w:val="22"/>
        </w:rPr>
        <w:t>) is federal legislation, which does not apply to school boards.</w:t>
      </w:r>
    </w:p>
    <w:p w:rsidR="00D07960"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 STUDENT’S RIGHT AND OBLIGATION TO ATTEND SCHOOL</w:t>
      </w:r>
    </w:p>
    <w:p w:rsidR="00D07960" w:rsidRDefault="00D07960"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Education Act</w:t>
      </w:r>
      <w:r w:rsidRPr="00506B93">
        <w:rPr>
          <w:rFonts w:ascii="Times New Roman" w:hAnsi="Times New Roman" w:cs="Times New Roman"/>
          <w:szCs w:val="22"/>
        </w:rPr>
        <w:t xml:space="preserve"> provides that children of separate school supporters residing in the jurisdiction of the Board have the right </w:t>
      </w:r>
      <w:r w:rsidR="00C70035" w:rsidRPr="00506B93">
        <w:rPr>
          <w:rFonts w:ascii="Times New Roman" w:hAnsi="Times New Roman" w:cs="Times New Roman"/>
          <w:szCs w:val="22"/>
        </w:rPr>
        <w:t xml:space="preserve">to </w:t>
      </w:r>
      <w:r w:rsidRPr="00506B93">
        <w:rPr>
          <w:rFonts w:ascii="Times New Roman" w:hAnsi="Times New Roman" w:cs="Times New Roman"/>
          <w:szCs w:val="22"/>
        </w:rPr>
        <w:t>access education</w:t>
      </w:r>
      <w:r w:rsidR="00C70035" w:rsidRPr="00506B93">
        <w:rPr>
          <w:rFonts w:ascii="Times New Roman" w:hAnsi="Times New Roman" w:cs="Times New Roman"/>
          <w:szCs w:val="22"/>
        </w:rPr>
        <w:t>,</w:t>
      </w:r>
      <w:r w:rsidR="00C70035" w:rsidRPr="00506B93">
        <w:rPr>
          <w:rStyle w:val="FootnoteReference"/>
          <w:rFonts w:ascii="Times New Roman" w:hAnsi="Times New Roman" w:cs="Times New Roman"/>
          <w:szCs w:val="22"/>
        </w:rPr>
        <w:footnoteReference w:id="17"/>
      </w:r>
      <w:r w:rsidR="00C70035" w:rsidRPr="00506B93">
        <w:rPr>
          <w:rFonts w:ascii="Times New Roman" w:hAnsi="Times New Roman" w:cs="Times New Roman"/>
          <w:szCs w:val="22"/>
        </w:rPr>
        <w:t xml:space="preserve"> and that the </w:t>
      </w:r>
      <w:r w:rsidR="00AD3630" w:rsidRPr="00506B93">
        <w:rPr>
          <w:rFonts w:ascii="Times New Roman" w:hAnsi="Times New Roman" w:cs="Times New Roman"/>
          <w:szCs w:val="22"/>
        </w:rPr>
        <w:t xml:space="preserve">school </w:t>
      </w:r>
      <w:r w:rsidR="00C70035" w:rsidRPr="00506B93">
        <w:rPr>
          <w:rFonts w:ascii="Times New Roman" w:hAnsi="Times New Roman" w:cs="Times New Roman"/>
          <w:szCs w:val="22"/>
        </w:rPr>
        <w:t>attendance of such children aged 6 to 18 is compulsory.</w:t>
      </w:r>
      <w:r w:rsidR="00C70035" w:rsidRPr="00506B93">
        <w:rPr>
          <w:rStyle w:val="FootnoteReference"/>
          <w:rFonts w:ascii="Times New Roman" w:hAnsi="Times New Roman" w:cs="Times New Roman"/>
          <w:szCs w:val="22"/>
        </w:rPr>
        <w:footnoteReference w:id="18"/>
      </w:r>
      <w:r w:rsidR="00C70035" w:rsidRPr="00506B93">
        <w:rPr>
          <w:rFonts w:ascii="Times New Roman" w:hAnsi="Times New Roman" w:cs="Times New Roman"/>
          <w:szCs w:val="22"/>
        </w:rPr>
        <w:t xml:space="preserve">  Attendance at a virtual school of the Board satisfies </w:t>
      </w:r>
      <w:r w:rsidR="00AD3630" w:rsidRPr="00506B93">
        <w:rPr>
          <w:rFonts w:ascii="Times New Roman" w:hAnsi="Times New Roman" w:cs="Times New Roman"/>
          <w:szCs w:val="22"/>
        </w:rPr>
        <w:t xml:space="preserve">the </w:t>
      </w:r>
      <w:r w:rsidR="00C70035" w:rsidRPr="00506B93">
        <w:rPr>
          <w:rFonts w:ascii="Times New Roman" w:hAnsi="Times New Roman" w:cs="Times New Roman"/>
          <w:szCs w:val="22"/>
        </w:rPr>
        <w:t xml:space="preserve">access to education and compulsory </w:t>
      </w:r>
      <w:r w:rsidR="00AD3630" w:rsidRPr="00506B93">
        <w:rPr>
          <w:rFonts w:ascii="Times New Roman" w:hAnsi="Times New Roman" w:cs="Times New Roman"/>
          <w:szCs w:val="22"/>
        </w:rPr>
        <w:t xml:space="preserve">attendance requirements under the </w:t>
      </w:r>
      <w:r w:rsidR="00AD3630" w:rsidRPr="00506B93">
        <w:rPr>
          <w:rFonts w:ascii="Times New Roman" w:hAnsi="Times New Roman" w:cs="Times New Roman"/>
          <w:i/>
          <w:szCs w:val="22"/>
        </w:rPr>
        <w:t>Act</w:t>
      </w:r>
      <w:r w:rsidR="00AD3630" w:rsidRPr="00506B93">
        <w:rPr>
          <w:rFonts w:ascii="Times New Roman" w:hAnsi="Times New Roman" w:cs="Times New Roman"/>
          <w:szCs w:val="22"/>
        </w:rPr>
        <w:t>.</w:t>
      </w:r>
      <w:r w:rsidR="00C70035" w:rsidRPr="00506B93">
        <w:rPr>
          <w:rFonts w:ascii="Times New Roman" w:hAnsi="Times New Roman" w:cs="Times New Roman"/>
          <w:szCs w:val="22"/>
        </w:rPr>
        <w:t xml:space="preserve"> </w:t>
      </w:r>
    </w:p>
    <w:p w:rsidR="00ED7492" w:rsidRPr="00506B93" w:rsidRDefault="00ED7492" w:rsidP="00215864">
      <w:pPr>
        <w:spacing w:before="240"/>
        <w:rPr>
          <w:rFonts w:ascii="Times New Roman" w:hAnsi="Times New Roman" w:cs="Times New Roman"/>
          <w:szCs w:val="22"/>
        </w:rPr>
      </w:pPr>
    </w:p>
    <w:p w:rsidR="00F83E2A"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lastRenderedPageBreak/>
        <w:t>EXEMPTION VS. REFUSAL</w:t>
      </w:r>
    </w:p>
    <w:p w:rsidR="00EA597C" w:rsidRPr="00506B93" w:rsidRDefault="000B7781" w:rsidP="00215864">
      <w:pPr>
        <w:spacing w:before="240"/>
        <w:rPr>
          <w:rFonts w:ascii="Times New Roman" w:hAnsi="Times New Roman" w:cs="Times New Roman"/>
          <w:szCs w:val="22"/>
        </w:rPr>
      </w:pPr>
      <w:r w:rsidRPr="00506B93">
        <w:rPr>
          <w:rFonts w:ascii="Times New Roman" w:hAnsi="Times New Roman" w:cs="Times New Roman"/>
          <w:szCs w:val="22"/>
        </w:rPr>
        <w:t xml:space="preserve">Principal’s are responsible for ensuring that all students not subject to an </w:t>
      </w:r>
      <w:r w:rsidR="00EA597C" w:rsidRPr="00506B93">
        <w:rPr>
          <w:rFonts w:ascii="Times New Roman" w:hAnsi="Times New Roman" w:cs="Times New Roman"/>
          <w:szCs w:val="22"/>
        </w:rPr>
        <w:t xml:space="preserve">approved </w:t>
      </w:r>
      <w:r w:rsidRPr="00506B93">
        <w:rPr>
          <w:rFonts w:ascii="Times New Roman" w:hAnsi="Times New Roman" w:cs="Times New Roman"/>
          <w:szCs w:val="22"/>
        </w:rPr>
        <w:t xml:space="preserve">exemption </w:t>
      </w:r>
      <w:r w:rsidR="00EA597C" w:rsidRPr="00506B93">
        <w:rPr>
          <w:rFonts w:ascii="Times New Roman" w:hAnsi="Times New Roman" w:cs="Times New Roman"/>
          <w:szCs w:val="22"/>
        </w:rPr>
        <w:t>wear a face mask while indoors at school</w:t>
      </w:r>
      <w:r w:rsidR="009A0E61" w:rsidRPr="00506B93">
        <w:rPr>
          <w:rFonts w:ascii="Times New Roman" w:hAnsi="Times New Roman" w:cs="Times New Roman"/>
          <w:szCs w:val="22"/>
        </w:rPr>
        <w:t xml:space="preserve">, </w:t>
      </w:r>
      <w:r w:rsidR="00EA597C" w:rsidRPr="00506B93">
        <w:rPr>
          <w:rFonts w:ascii="Times New Roman" w:hAnsi="Times New Roman" w:cs="Times New Roman"/>
          <w:szCs w:val="22"/>
        </w:rPr>
        <w:t>except when eating</w:t>
      </w:r>
      <w:r w:rsidR="009A0E61" w:rsidRPr="00506B93">
        <w:rPr>
          <w:rFonts w:ascii="Times New Roman" w:hAnsi="Times New Roman" w:cs="Times New Roman"/>
          <w:szCs w:val="22"/>
        </w:rPr>
        <w:t xml:space="preserve"> or drinking</w:t>
      </w:r>
      <w:r w:rsidR="00C54CF7" w:rsidRPr="00506B93">
        <w:rPr>
          <w:rFonts w:ascii="Times New Roman" w:hAnsi="Times New Roman" w:cs="Times New Roman"/>
          <w:szCs w:val="22"/>
        </w:rPr>
        <w:t>, and on school vehicles</w:t>
      </w:r>
      <w:r w:rsidR="00EA597C" w:rsidRPr="00506B93">
        <w:rPr>
          <w:rFonts w:ascii="Times New Roman" w:hAnsi="Times New Roman" w:cs="Times New Roman"/>
          <w:szCs w:val="22"/>
        </w:rPr>
        <w:t xml:space="preserve">.  </w:t>
      </w:r>
    </w:p>
    <w:p w:rsidR="00EA597C" w:rsidRPr="00506B93" w:rsidRDefault="000B7781" w:rsidP="000B7781">
      <w:pPr>
        <w:rPr>
          <w:rFonts w:ascii="Times New Roman" w:hAnsi="Times New Roman" w:cs="Times New Roman"/>
          <w:szCs w:val="22"/>
        </w:rPr>
      </w:pPr>
      <w:r w:rsidRPr="00506B93">
        <w:rPr>
          <w:rFonts w:ascii="Times New Roman" w:hAnsi="Times New Roman" w:cs="Times New Roman"/>
          <w:szCs w:val="22"/>
        </w:rPr>
        <w:t xml:space="preserve">If </w:t>
      </w:r>
      <w:r w:rsidR="00EA597C" w:rsidRPr="00506B93">
        <w:rPr>
          <w:rFonts w:ascii="Times New Roman" w:hAnsi="Times New Roman" w:cs="Times New Roman"/>
          <w:szCs w:val="22"/>
        </w:rPr>
        <w:t xml:space="preserve">a student </w:t>
      </w:r>
      <w:r w:rsidRPr="00506B93">
        <w:rPr>
          <w:rFonts w:ascii="Times New Roman" w:hAnsi="Times New Roman" w:cs="Times New Roman"/>
          <w:szCs w:val="22"/>
        </w:rPr>
        <w:t xml:space="preserve">attends school without a mask, </w:t>
      </w:r>
      <w:r w:rsidR="00EA597C" w:rsidRPr="00506B93">
        <w:rPr>
          <w:rFonts w:ascii="Times New Roman" w:hAnsi="Times New Roman" w:cs="Times New Roman"/>
          <w:szCs w:val="22"/>
        </w:rPr>
        <w:t xml:space="preserve">Principals </w:t>
      </w:r>
      <w:r w:rsidR="00526DB1" w:rsidRPr="00506B93">
        <w:rPr>
          <w:rFonts w:ascii="Times New Roman" w:hAnsi="Times New Roman" w:cs="Times New Roman"/>
          <w:szCs w:val="22"/>
        </w:rPr>
        <w:t>should</w:t>
      </w:r>
      <w:r w:rsidR="00EA597C" w:rsidRPr="00506B93">
        <w:rPr>
          <w:rFonts w:ascii="Times New Roman" w:hAnsi="Times New Roman" w:cs="Times New Roman"/>
          <w:szCs w:val="22"/>
        </w:rPr>
        <w:t xml:space="preserve"> provide the</w:t>
      </w:r>
      <w:r w:rsidR="00526DB1" w:rsidRPr="00506B93">
        <w:rPr>
          <w:rFonts w:ascii="Times New Roman" w:hAnsi="Times New Roman" w:cs="Times New Roman"/>
          <w:szCs w:val="22"/>
        </w:rPr>
        <w:t xml:space="preserve"> student </w:t>
      </w:r>
      <w:r w:rsidR="00EA597C" w:rsidRPr="00506B93">
        <w:rPr>
          <w:rFonts w:ascii="Times New Roman" w:hAnsi="Times New Roman" w:cs="Times New Roman"/>
          <w:szCs w:val="22"/>
        </w:rPr>
        <w:t>with a mask, and request that they attend in future with their own mask.</w:t>
      </w:r>
    </w:p>
    <w:p w:rsidR="00EA597C"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If a student refuses to wear a mask, </w:t>
      </w:r>
      <w:r w:rsidR="00526DB1" w:rsidRPr="00506B93">
        <w:rPr>
          <w:rFonts w:ascii="Times New Roman" w:hAnsi="Times New Roman" w:cs="Times New Roman"/>
          <w:szCs w:val="22"/>
        </w:rPr>
        <w:t xml:space="preserve">even after one has been provided, </w:t>
      </w:r>
      <w:r w:rsidRPr="00506B93">
        <w:rPr>
          <w:rFonts w:ascii="Times New Roman" w:hAnsi="Times New Roman" w:cs="Times New Roman"/>
          <w:szCs w:val="22"/>
        </w:rPr>
        <w:t>Principals are directed to call the student’s parent/guardian to remove their child from school.  Students will be asked to wait for their parents in a</w:t>
      </w:r>
      <w:r w:rsidR="0066196C">
        <w:rPr>
          <w:rFonts w:ascii="Times New Roman" w:hAnsi="Times New Roman" w:cs="Times New Roman"/>
          <w:szCs w:val="22"/>
        </w:rPr>
        <w:t xml:space="preserve"> supervised</w:t>
      </w:r>
      <w:r w:rsidRPr="00506B93">
        <w:rPr>
          <w:rFonts w:ascii="Times New Roman" w:hAnsi="Times New Roman" w:cs="Times New Roman"/>
          <w:szCs w:val="22"/>
        </w:rPr>
        <w:t xml:space="preserve"> alternate space, separ</w:t>
      </w:r>
      <w:bookmarkStart w:id="0" w:name="_GoBack"/>
      <w:bookmarkEnd w:id="0"/>
      <w:r w:rsidRPr="00506B93">
        <w:rPr>
          <w:rFonts w:ascii="Times New Roman" w:hAnsi="Times New Roman" w:cs="Times New Roman"/>
          <w:szCs w:val="22"/>
        </w:rPr>
        <w:t xml:space="preserve">ate from other </w:t>
      </w:r>
      <w:r w:rsidR="00526DB1" w:rsidRPr="00506B93">
        <w:rPr>
          <w:rFonts w:ascii="Times New Roman" w:hAnsi="Times New Roman" w:cs="Times New Roman"/>
          <w:szCs w:val="22"/>
        </w:rPr>
        <w:t xml:space="preserve">staff and </w:t>
      </w:r>
      <w:r w:rsidRPr="00506B93">
        <w:rPr>
          <w:rFonts w:ascii="Times New Roman" w:hAnsi="Times New Roman" w:cs="Times New Roman"/>
          <w:szCs w:val="22"/>
        </w:rPr>
        <w:t xml:space="preserve">students. </w:t>
      </w:r>
    </w:p>
    <w:p w:rsidR="000B7781"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Students who continue to attend without a mask and without an approved exemption may be excluded from physically attending school </w:t>
      </w:r>
      <w:r w:rsidR="000B7781" w:rsidRPr="00506B93">
        <w:rPr>
          <w:rFonts w:ascii="Times New Roman" w:hAnsi="Times New Roman" w:cs="Times New Roman"/>
          <w:szCs w:val="22"/>
        </w:rPr>
        <w:t xml:space="preserve">pursuant to s.265(1)(m) of the </w:t>
      </w:r>
      <w:r w:rsidRPr="00506B93">
        <w:rPr>
          <w:rFonts w:ascii="Times New Roman" w:hAnsi="Times New Roman" w:cs="Times New Roman"/>
          <w:i/>
          <w:szCs w:val="22"/>
        </w:rPr>
        <w:t xml:space="preserve">Education Act, </w:t>
      </w:r>
      <w:r w:rsidRPr="00506B93">
        <w:rPr>
          <w:rFonts w:ascii="Times New Roman" w:hAnsi="Times New Roman" w:cs="Times New Roman"/>
          <w:szCs w:val="22"/>
        </w:rPr>
        <w:t xml:space="preserve">and </w:t>
      </w:r>
      <w:r w:rsidR="00AD3630" w:rsidRPr="00506B93">
        <w:rPr>
          <w:rFonts w:ascii="Times New Roman" w:hAnsi="Times New Roman" w:cs="Times New Roman"/>
          <w:szCs w:val="22"/>
        </w:rPr>
        <w:t xml:space="preserve">will </w:t>
      </w:r>
      <w:r w:rsidRPr="00506B93">
        <w:rPr>
          <w:rFonts w:ascii="Times New Roman" w:hAnsi="Times New Roman" w:cs="Times New Roman"/>
          <w:szCs w:val="22"/>
        </w:rPr>
        <w:t>be provided with access to remote learning.</w:t>
      </w:r>
    </w:p>
    <w:p w:rsidR="00526DB1" w:rsidRPr="00506B93" w:rsidRDefault="00526DB1" w:rsidP="000B7781">
      <w:pPr>
        <w:rPr>
          <w:rFonts w:ascii="Times New Roman" w:hAnsi="Times New Roman" w:cs="Times New Roman"/>
          <w:szCs w:val="22"/>
        </w:rPr>
      </w:pPr>
      <w:r w:rsidRPr="00506B93">
        <w:rPr>
          <w:rFonts w:ascii="Times New Roman" w:hAnsi="Times New Roman" w:cs="Times New Roman"/>
          <w:szCs w:val="22"/>
        </w:rPr>
        <w:t xml:space="preserve">Parents are encouraged to advise of any intent </w:t>
      </w:r>
      <w:r w:rsidR="000049A2">
        <w:rPr>
          <w:rFonts w:ascii="Times New Roman" w:hAnsi="Times New Roman" w:cs="Times New Roman"/>
          <w:szCs w:val="22"/>
        </w:rPr>
        <w:t>for refusal</w:t>
      </w:r>
      <w:r w:rsidRPr="00506B93">
        <w:rPr>
          <w:rFonts w:ascii="Times New Roman" w:hAnsi="Times New Roman" w:cs="Times New Roman"/>
          <w:szCs w:val="22"/>
        </w:rPr>
        <w:t xml:space="preserve"> to wear a mask in advance of school attendance, so that all possible steps can be taken to avoid making a student uncomfortable.</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7492" w:rsidRPr="00ED7492" w:rsidTr="00CA226D">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 xml:space="preserve">Adopted Date:  </w:t>
            </w:r>
          </w:p>
          <w:p w:rsidR="00ED7492" w:rsidRPr="00ED7492" w:rsidRDefault="00ED7492" w:rsidP="00ED7492">
            <w:pPr>
              <w:spacing w:after="0" w:line="228" w:lineRule="auto"/>
              <w:jc w:val="left"/>
              <w:rPr>
                <w:rFonts w:ascii="Calibri" w:hAnsi="Calibri" w:cs="Times New Roman"/>
                <w:b/>
                <w:color w:val="FFFFFF"/>
                <w:sz w:val="18"/>
                <w:szCs w:val="18"/>
                <w:lang w:eastAsia="en-CA"/>
              </w:rPr>
            </w:pPr>
          </w:p>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Revision History:</w:t>
            </w:r>
          </w:p>
          <w:p w:rsidR="00ED7492" w:rsidRPr="00ED7492" w:rsidRDefault="00ED7492" w:rsidP="00ED7492">
            <w:pPr>
              <w:spacing w:after="0" w:line="228" w:lineRule="auto"/>
              <w:jc w:val="left"/>
              <w:rPr>
                <w:rFonts w:ascii="Calibri"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sz w:val="18"/>
                <w:szCs w:val="18"/>
                <w:lang w:eastAsia="en-CA"/>
              </w:rPr>
            </w:pPr>
            <w:r w:rsidRPr="00ED7492">
              <w:rPr>
                <w:rFonts w:ascii="Calibri" w:hAnsi="Calibri" w:cs="Times New Roman"/>
                <w:b/>
                <w:sz w:val="18"/>
                <w:szCs w:val="18"/>
                <w:lang w:eastAsia="en-CA"/>
              </w:rPr>
              <w:t>September 1</w:t>
            </w:r>
            <w:r w:rsidR="00322162">
              <w:rPr>
                <w:rFonts w:ascii="Calibri" w:hAnsi="Calibri" w:cs="Times New Roman"/>
                <w:b/>
                <w:sz w:val="18"/>
                <w:szCs w:val="18"/>
                <w:lang w:eastAsia="en-CA"/>
              </w:rPr>
              <w:t>3</w:t>
            </w:r>
            <w:r w:rsidRPr="00ED7492">
              <w:rPr>
                <w:rFonts w:ascii="Calibri" w:hAnsi="Calibri" w:cs="Times New Roman"/>
                <w:b/>
                <w:sz w:val="18"/>
                <w:szCs w:val="18"/>
                <w:lang w:eastAsia="en-CA"/>
              </w:rPr>
              <w:t>, 2021</w:t>
            </w: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tc>
      </w:tr>
    </w:tbl>
    <w:p w:rsidR="00165A98" w:rsidRPr="00EA597C" w:rsidRDefault="00165A98" w:rsidP="000B7781">
      <w:pPr>
        <w:rPr>
          <w:szCs w:val="22"/>
        </w:rPr>
      </w:pPr>
      <w:r w:rsidRPr="00506B93">
        <w:rPr>
          <w:rFonts w:ascii="Times New Roman" w:hAnsi="Times New Roman" w:cs="Times New Roman"/>
          <w:szCs w:val="22"/>
        </w:rPr>
        <w:br w:type="page"/>
      </w:r>
    </w:p>
    <w:p w:rsidR="00165A98" w:rsidRDefault="00165A98" w:rsidP="00165A98">
      <w:pPr>
        <w:jc w:val="center"/>
      </w:pPr>
      <w:r>
        <w:t>APPENDIX A</w:t>
      </w:r>
    </w:p>
    <w:p w:rsidR="00C4157F" w:rsidRDefault="00C4157F" w:rsidP="00165A98">
      <w:pPr>
        <w:jc w:val="center"/>
      </w:pPr>
      <w:r>
        <w:t>Human Rights Code</w:t>
      </w:r>
      <w:r w:rsidRPr="00C4157F">
        <w:rPr>
          <w:rFonts w:ascii="Verdana" w:hAnsi="Verdana"/>
          <w:color w:val="212529"/>
          <w:sz w:val="21"/>
          <w:szCs w:val="21"/>
        </w:rPr>
        <w:t xml:space="preserve"> </w:t>
      </w:r>
      <w:r>
        <w:rPr>
          <w:rFonts w:ascii="Verdana" w:hAnsi="Verdana"/>
          <w:color w:val="212529"/>
          <w:sz w:val="21"/>
          <w:szCs w:val="21"/>
        </w:rPr>
        <w:t>RSO 1990, c H.19</w:t>
      </w:r>
      <w:r>
        <w:t>:</w:t>
      </w:r>
    </w:p>
    <w:p w:rsidR="00C4157F" w:rsidRPr="00C4157F" w:rsidRDefault="00C4157F" w:rsidP="00C4157F">
      <w:pPr>
        <w:jc w:val="left"/>
        <w:rPr>
          <w:b/>
          <w:u w:val="single"/>
        </w:rPr>
      </w:pPr>
      <w:r w:rsidRPr="00C4157F">
        <w:rPr>
          <w:b/>
          <w:u w:val="single"/>
        </w:rPr>
        <w:t>Definition of Disability</w:t>
      </w:r>
    </w:p>
    <w:p w:rsidR="00C4157F" w:rsidRPr="00C4157F" w:rsidRDefault="00C4157F" w:rsidP="00C4157F">
      <w:pPr>
        <w:spacing w:before="100" w:beforeAutospacing="1" w:after="100" w:afterAutospacing="1"/>
        <w:jc w:val="left"/>
        <w:rPr>
          <w:color w:val="000000"/>
          <w:szCs w:val="22"/>
          <w:lang w:val="en-US"/>
        </w:rPr>
      </w:pPr>
      <w:r w:rsidRPr="00C4157F">
        <w:rPr>
          <w:b/>
          <w:bCs/>
          <w:color w:val="000000"/>
          <w:szCs w:val="22"/>
        </w:rPr>
        <w:t>S.</w:t>
      </w:r>
      <w:r w:rsidRPr="00C4157F">
        <w:rPr>
          <w:b/>
          <w:bCs/>
          <w:color w:val="000000"/>
          <w:szCs w:val="22"/>
          <w:lang w:val="en-US"/>
        </w:rPr>
        <w:t>10 </w:t>
      </w:r>
      <w:r w:rsidRPr="00C4157F">
        <w:rPr>
          <w:color w:val="000000"/>
          <w:szCs w:val="22"/>
          <w:lang w:val="en-US"/>
        </w:rPr>
        <w:t>(1) In Part I and in this Part,</w:t>
      </w:r>
    </w:p>
    <w:p w:rsidR="00C4157F" w:rsidRPr="00C4157F" w:rsidRDefault="00C4157F" w:rsidP="00C4157F">
      <w:pPr>
        <w:spacing w:after="120"/>
        <w:ind w:left="480" w:hanging="240"/>
        <w:jc w:val="left"/>
        <w:rPr>
          <w:color w:val="000000"/>
          <w:szCs w:val="22"/>
          <w:lang w:val="en-US"/>
        </w:rPr>
      </w:pPr>
      <w:r>
        <w:rPr>
          <w:color w:val="000000"/>
          <w:szCs w:val="22"/>
          <w:lang w:val="en-US"/>
        </w:rPr>
        <w:t>…..</w:t>
      </w:r>
    </w:p>
    <w:p w:rsidR="00C4157F" w:rsidRPr="00C4157F" w:rsidRDefault="00C4157F" w:rsidP="00C4157F">
      <w:pPr>
        <w:spacing w:after="120"/>
        <w:ind w:left="480" w:hanging="240"/>
        <w:jc w:val="left"/>
        <w:rPr>
          <w:color w:val="000000"/>
          <w:szCs w:val="22"/>
          <w:lang w:val="en-US"/>
        </w:rPr>
      </w:pPr>
      <w:r w:rsidRPr="00C4157F">
        <w:rPr>
          <w:color w:val="000000"/>
          <w:szCs w:val="22"/>
          <w:lang w:val="en-US"/>
        </w:rPr>
        <w:t>“disability” means,</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(b)  a condition of mental impairment or a developmental disability,</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(c)  a learning disability, or a dysfunction in one or more of the processes involved in understanding or using symbols or spoken language,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(d)  a mental disorder, or</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(e)  an injury or disability for which benefits were claimed or received under the insurance plan established under the </w:t>
      </w:r>
      <w:hyperlink r:id="rId8" w:history="1">
        <w:r w:rsidRPr="00C4157F">
          <w:rPr>
            <w:i/>
            <w:iCs/>
            <w:color w:val="027ABB"/>
            <w:szCs w:val="22"/>
            <w:u w:val="single"/>
            <w:lang w:val="en-US"/>
          </w:rPr>
          <w:t>Workplace Safety and Insurance Act, 1997</w:t>
        </w:r>
      </w:hyperlink>
      <w:r w:rsidRPr="00C4157F">
        <w:rPr>
          <w:color w:val="000000"/>
          <w:szCs w:val="22"/>
          <w:lang w:val="en-US"/>
        </w:rPr>
        <w:t>; (“handicap”)</w:t>
      </w:r>
    </w:p>
    <w:p w:rsidR="00C4157F" w:rsidRPr="00C4157F" w:rsidRDefault="00C4157F" w:rsidP="00C4157F">
      <w:pPr>
        <w:rPr>
          <w:color w:val="000000"/>
          <w:lang w:val="en-US"/>
        </w:rPr>
      </w:pPr>
    </w:p>
    <w:p w:rsidR="00C4157F" w:rsidRDefault="00C4157F" w:rsidP="00165A98">
      <w:pPr>
        <w:jc w:val="center"/>
      </w:pPr>
      <w:r>
        <w:br w:type="page"/>
      </w:r>
      <w:r>
        <w:lastRenderedPageBreak/>
        <w:t>APPENDIX B</w:t>
      </w:r>
    </w:p>
    <w:p w:rsidR="00165A98" w:rsidRPr="0047766B" w:rsidRDefault="00165A98" w:rsidP="00165A98">
      <w:pPr>
        <w:jc w:val="center"/>
      </w:pPr>
      <w:r w:rsidRPr="0047766B">
        <w:t>Regulated Health Professions Act 1991</w:t>
      </w:r>
      <w:r>
        <w:t>, SO 1991, c 18</w:t>
      </w:r>
      <w:r w:rsidRPr="0047766B">
        <w:br/>
      </w:r>
    </w:p>
    <w:p w:rsidR="00165A98" w:rsidRPr="00A00108" w:rsidRDefault="00165A98" w:rsidP="00165A98">
      <w:pPr>
        <w:shd w:val="clear" w:color="auto" w:fill="FFFFFF"/>
        <w:spacing w:before="120" w:after="0"/>
        <w:jc w:val="center"/>
        <w:rPr>
          <w:caps/>
          <w:color w:val="000000"/>
          <w:szCs w:val="22"/>
          <w:lang w:val="en-US"/>
        </w:rPr>
      </w:pPr>
      <w:r w:rsidRPr="00CD5359">
        <w:rPr>
          <w:rFonts w:ascii="Helvetica" w:hAnsi="Helvetica" w:cs="Helvetica"/>
          <w:caps/>
          <w:color w:val="000000"/>
          <w:szCs w:val="22"/>
          <w:lang w:val="en-US"/>
        </w:rPr>
        <w:t>SCHEDULE 1</w:t>
      </w:r>
      <w:r w:rsidRPr="00CD5359">
        <w:rPr>
          <w:rFonts w:ascii="Helvetica" w:hAnsi="Helvetica" w:cs="Helvetica"/>
          <w:caps/>
          <w:color w:val="000000"/>
          <w:szCs w:val="22"/>
          <w:lang w:val="en-US"/>
        </w:rPr>
        <w:br/>
      </w:r>
      <w:r w:rsidRPr="00A00108">
        <w:rPr>
          <w:caps/>
          <w:color w:val="000000"/>
          <w:szCs w:val="22"/>
          <w:lang w:val="en-US"/>
        </w:rPr>
        <w:t>SELF GOVERNING HEALTH PROFESSIONS</w:t>
      </w:r>
    </w:p>
    <w:tbl>
      <w:tblPr>
        <w:tblW w:w="100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040"/>
        <w:gridCol w:w="5040"/>
      </w:tblGrid>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 Acts</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 Act, 2007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 Act, 2017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 Act, 2006</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w:t>
            </w:r>
          </w:p>
        </w:tc>
      </w:tr>
    </w:tbl>
    <w:p w:rsidR="00165A98" w:rsidRPr="00A00108" w:rsidRDefault="00165A98" w:rsidP="00165A98">
      <w:pPr>
        <w:rPr>
          <w:color w:val="222222"/>
          <w:szCs w:val="22"/>
        </w:rPr>
      </w:pPr>
    </w:p>
    <w:p w:rsidR="000B7781" w:rsidRPr="00A00108" w:rsidRDefault="00C4157F" w:rsidP="009E73CA">
      <w:pPr>
        <w:jc w:val="center"/>
        <w:rPr>
          <w:szCs w:val="22"/>
        </w:rPr>
      </w:pPr>
      <w:r>
        <w:rPr>
          <w:szCs w:val="22"/>
        </w:rPr>
        <w:br w:type="page"/>
      </w:r>
      <w:r>
        <w:rPr>
          <w:szCs w:val="22"/>
        </w:rPr>
        <w:lastRenderedPageBreak/>
        <w:t>APPENDIX C</w:t>
      </w:r>
    </w:p>
    <w:p w:rsidR="009E73CA" w:rsidRPr="00A4554E" w:rsidRDefault="009E73CA" w:rsidP="00A4554E">
      <w:pPr>
        <w:jc w:val="center"/>
        <w:rPr>
          <w:szCs w:val="22"/>
        </w:rPr>
      </w:pPr>
      <w:r w:rsidRPr="00A00108">
        <w:rPr>
          <w:szCs w:val="22"/>
        </w:rPr>
        <w:t>Niagara Catholic District School Board</w:t>
      </w:r>
      <w:r w:rsidRPr="00A00108">
        <w:rPr>
          <w:szCs w:val="22"/>
        </w:rPr>
        <w:br/>
        <w:t>Request for Exemption Form</w:t>
      </w:r>
    </w:p>
    <w:tbl>
      <w:tblPr>
        <w:tblW w:w="9705" w:type="dxa"/>
        <w:tblLayout w:type="fixed"/>
        <w:tblLook w:val="04A0" w:firstRow="1" w:lastRow="0" w:firstColumn="1" w:lastColumn="0" w:noHBand="0" w:noVBand="1"/>
      </w:tblPr>
      <w:tblGrid>
        <w:gridCol w:w="701"/>
        <w:gridCol w:w="667"/>
        <w:gridCol w:w="159"/>
        <w:gridCol w:w="241"/>
        <w:gridCol w:w="5684"/>
        <w:gridCol w:w="1061"/>
        <w:gridCol w:w="1192"/>
      </w:tblGrid>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Student Name:</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Home Address</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School:</w:t>
            </w:r>
          </w:p>
        </w:tc>
        <w:tc>
          <w:tcPr>
            <w:tcW w:w="5684" w:type="dxa"/>
            <w:shd w:val="clear" w:color="auto" w:fill="auto"/>
          </w:tcPr>
          <w:p w:rsidR="009E73CA" w:rsidRPr="00A00108" w:rsidRDefault="009E73CA" w:rsidP="003E07C3">
            <w:pPr>
              <w:rPr>
                <w:szCs w:val="22"/>
              </w:rPr>
            </w:pPr>
            <w:r w:rsidRPr="00A00108">
              <w:rPr>
                <w:szCs w:val="22"/>
              </w:rPr>
              <w:t>_____________________________</w:t>
            </w:r>
            <w:r w:rsidR="00A4554E">
              <w:rPr>
                <w:szCs w:val="22"/>
              </w:rPr>
              <w:t>_______________</w:t>
            </w:r>
          </w:p>
        </w:tc>
        <w:tc>
          <w:tcPr>
            <w:tcW w:w="1061" w:type="dxa"/>
            <w:shd w:val="clear" w:color="auto" w:fill="auto"/>
          </w:tcPr>
          <w:p w:rsidR="009E73CA" w:rsidRPr="00A00108" w:rsidRDefault="00A4554E" w:rsidP="003E07C3">
            <w:pPr>
              <w:rPr>
                <w:b/>
                <w:szCs w:val="22"/>
              </w:rPr>
            </w:pPr>
            <w:r>
              <w:rPr>
                <w:b/>
                <w:szCs w:val="22"/>
              </w:rPr>
              <w:t>Grade:</w:t>
            </w:r>
          </w:p>
        </w:tc>
        <w:tc>
          <w:tcPr>
            <w:tcW w:w="1189" w:type="dxa"/>
            <w:shd w:val="clear" w:color="auto" w:fill="auto"/>
          </w:tcPr>
          <w:p w:rsidR="009E73CA" w:rsidRPr="00A00108" w:rsidRDefault="00A4554E" w:rsidP="003E07C3">
            <w:pPr>
              <w:rPr>
                <w:szCs w:val="22"/>
              </w:rPr>
            </w:pPr>
            <w:r>
              <w:rPr>
                <w:szCs w:val="22"/>
              </w:rPr>
              <w:t>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Reason for Mask Exemption (check all that apply):</w:t>
            </w:r>
          </w:p>
        </w:tc>
      </w:tr>
      <w:tr w:rsidR="009E73CA" w:rsidRPr="00A00108" w:rsidTr="00A4554E">
        <w:tc>
          <w:tcPr>
            <w:tcW w:w="701" w:type="dxa"/>
            <w:shd w:val="clear" w:color="auto" w:fill="auto"/>
          </w:tcPr>
          <w:p w:rsidR="009E73CA" w:rsidRPr="00A00108" w:rsidRDefault="009E73CA" w:rsidP="003E07C3">
            <w:pPr>
              <w:rPr>
                <w:szCs w:val="22"/>
              </w:rPr>
            </w:pPr>
          </w:p>
        </w:tc>
        <w:tc>
          <w:tcPr>
            <w:tcW w:w="9001" w:type="dxa"/>
            <w:gridSpan w:val="6"/>
            <w:shd w:val="clear" w:color="auto" w:fill="auto"/>
          </w:tcPr>
          <w:p w:rsidR="009E73CA" w:rsidRPr="00A00108" w:rsidRDefault="009E73CA" w:rsidP="003E07C3">
            <w:pPr>
              <w:rPr>
                <w:szCs w:val="22"/>
              </w:rPr>
            </w:pPr>
            <w:r w:rsidRPr="00A00108">
              <w:rPr>
                <w:szCs w:val="22"/>
              </w:rPr>
              <w:t>Disability:</w:t>
            </w:r>
          </w:p>
        </w:tc>
      </w:tr>
      <w:tr w:rsidR="009E73CA" w:rsidRPr="00A00108" w:rsidTr="00A4554E">
        <w:tc>
          <w:tcPr>
            <w:tcW w:w="1527" w:type="dxa"/>
            <w:gridSpan w:val="3"/>
            <w:shd w:val="clear" w:color="auto" w:fill="auto"/>
          </w:tcPr>
          <w:p w:rsidR="009E73CA" w:rsidRPr="00A00108" w:rsidRDefault="009E73CA" w:rsidP="003E07C3">
            <w:pPr>
              <w:jc w:val="right"/>
              <w:rPr>
                <w:szCs w:val="22"/>
              </w:rPr>
            </w:pPr>
            <w:bookmarkStart w:id="1" w:name="Check1"/>
            <w:r w:rsidRPr="00A00108">
              <w:rPr>
                <w:rFonts w:ascii="Wingdings 2" w:eastAsia="Wingdings 2" w:hAnsi="Wingdings 2" w:cs="Wingdings 2"/>
                <w:szCs w:val="22"/>
              </w:rPr>
              <w:t></w:t>
            </w:r>
            <w:bookmarkEnd w:id="1"/>
          </w:p>
        </w:tc>
        <w:tc>
          <w:tcPr>
            <w:tcW w:w="8175" w:type="dxa"/>
            <w:gridSpan w:val="4"/>
            <w:shd w:val="clear" w:color="auto" w:fill="auto"/>
          </w:tcPr>
          <w:p w:rsidR="009E73CA" w:rsidRPr="00A00108" w:rsidRDefault="009E73CA" w:rsidP="003E07C3">
            <w:pPr>
              <w:rPr>
                <w:szCs w:val="22"/>
              </w:rPr>
            </w:pPr>
            <w:r w:rsidRPr="00A00108">
              <w:rPr>
                <w:szCs w:val="22"/>
              </w:rPr>
              <w:t xml:space="preserve">Asthma </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Breathing difficulties caused by underlying health condition (e.g. severe allergies, heart or lung disease)</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Intellectual/developmental</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Sensory processing</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Hearing/communication</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Physical/Other cannot wear or remove mask without assistance</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9001" w:type="dxa"/>
            <w:gridSpan w:val="6"/>
            <w:shd w:val="clear" w:color="auto" w:fill="auto"/>
          </w:tcPr>
          <w:p w:rsidR="009E73CA" w:rsidRPr="00A00108" w:rsidRDefault="009E73CA" w:rsidP="003E07C3">
            <w:pPr>
              <w:rPr>
                <w:szCs w:val="22"/>
              </w:rPr>
            </w:pPr>
            <w:r w:rsidRPr="00A00108">
              <w:rPr>
                <w:szCs w:val="22"/>
              </w:rPr>
              <w:t>Religion/Creed ______________________________________________________________</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826" w:type="dxa"/>
            <w:gridSpan w:val="2"/>
            <w:shd w:val="clear" w:color="auto" w:fill="auto"/>
          </w:tcPr>
          <w:p w:rsidR="009E73CA" w:rsidRPr="00A00108" w:rsidRDefault="009E73CA" w:rsidP="003E07C3">
            <w:pPr>
              <w:rPr>
                <w:szCs w:val="22"/>
              </w:rPr>
            </w:pPr>
            <w:r w:rsidRPr="00A00108">
              <w:rPr>
                <w:szCs w:val="22"/>
              </w:rPr>
              <w:t>Other</w:t>
            </w:r>
          </w:p>
        </w:tc>
        <w:tc>
          <w:tcPr>
            <w:tcW w:w="8175" w:type="dxa"/>
            <w:gridSpan w:val="4"/>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Parent/Guardian Contact Information:</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Name: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Telephone: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Email:</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bl>
    <w:p w:rsidR="009E73CA" w:rsidRPr="00A00108" w:rsidRDefault="009E73CA" w:rsidP="009E73CA">
      <w:pPr>
        <w:rPr>
          <w:szCs w:val="22"/>
        </w:rPr>
      </w:pPr>
      <w:r w:rsidRPr="00A00108">
        <w:rPr>
          <w:szCs w:val="22"/>
        </w:rPr>
        <w:t xml:space="preserve">I have read the </w:t>
      </w:r>
      <w:r w:rsidR="000049A2">
        <w:rPr>
          <w:szCs w:val="22"/>
        </w:rPr>
        <w:t>NIAGARA CATHOLIC DISTRICT SCHOOL BOARD</w:t>
      </w:r>
      <w:r w:rsidRPr="00A00108">
        <w:rPr>
          <w:szCs w:val="22"/>
        </w:rPr>
        <w:t xml:space="preserve"> Administrative Operational Procedure “Request for Exemption:  Face Mask Requirement” and attach the </w:t>
      </w:r>
      <w:r w:rsidR="00872BD6" w:rsidRPr="00A00108">
        <w:rPr>
          <w:szCs w:val="22"/>
        </w:rPr>
        <w:t xml:space="preserve">required </w:t>
      </w:r>
      <w:r w:rsidRPr="00A00108">
        <w:rPr>
          <w:szCs w:val="22"/>
        </w:rPr>
        <w:t xml:space="preserve">medical </w:t>
      </w:r>
      <w:r w:rsidR="00872BD6" w:rsidRPr="00A00108">
        <w:rPr>
          <w:szCs w:val="22"/>
        </w:rPr>
        <w:t xml:space="preserve">or other </w:t>
      </w:r>
      <w:r w:rsidRPr="00A00108">
        <w:rPr>
          <w:szCs w:val="22"/>
        </w:rPr>
        <w:t xml:space="preserve">documentation </w:t>
      </w:r>
      <w:r w:rsidR="00845904">
        <w:rPr>
          <w:szCs w:val="22"/>
        </w:rPr>
        <w:t xml:space="preserve">as described </w:t>
      </w:r>
      <w:r w:rsidRPr="00A00108">
        <w:rPr>
          <w:szCs w:val="22"/>
        </w:rPr>
        <w:t>in the Procedure</w:t>
      </w:r>
      <w:r w:rsidR="00872BD6" w:rsidRPr="00A00108">
        <w:rPr>
          <w:szCs w:val="22"/>
        </w:rPr>
        <w:t xml:space="preserve">, verifying the </w:t>
      </w:r>
      <w:r w:rsidR="00A00108">
        <w:rPr>
          <w:szCs w:val="22"/>
        </w:rPr>
        <w:t xml:space="preserve">grounds on which I seek </w:t>
      </w:r>
      <w:r w:rsidR="00872BD6" w:rsidRPr="00A00108">
        <w:rPr>
          <w:szCs w:val="22"/>
        </w:rPr>
        <w:t>an exemption.</w:t>
      </w:r>
      <w:r w:rsidR="00A00108">
        <w:rPr>
          <w:szCs w:val="22"/>
        </w:rPr>
        <w:t xml:space="preserve">  I attest that the information I </w:t>
      </w:r>
      <w:r w:rsidR="002E75AE">
        <w:rPr>
          <w:szCs w:val="22"/>
        </w:rPr>
        <w:t xml:space="preserve">hereby </w:t>
      </w:r>
      <w:r w:rsidR="00A00108">
        <w:rPr>
          <w:szCs w:val="22"/>
        </w:rPr>
        <w:t>provide in support of my request for an exemption is accurate to the best of my knowledge, and</w:t>
      </w:r>
      <w:r w:rsidR="002E75AE">
        <w:rPr>
          <w:szCs w:val="22"/>
        </w:rPr>
        <w:t xml:space="preserve"> </w:t>
      </w:r>
      <w:r w:rsidR="00A00108">
        <w:rPr>
          <w:szCs w:val="22"/>
        </w:rPr>
        <w:t>I agree to engage in the accommod</w:t>
      </w:r>
      <w:r w:rsidR="00845904">
        <w:rPr>
          <w:szCs w:val="22"/>
        </w:rPr>
        <w:t>ation process as outlined in the</w:t>
      </w:r>
      <w:r w:rsidR="00A00108">
        <w:rPr>
          <w:szCs w:val="22"/>
        </w:rPr>
        <w:t xml:space="preserve"> </w:t>
      </w:r>
      <w:r w:rsidR="002E75AE">
        <w:rPr>
          <w:szCs w:val="22"/>
        </w:rPr>
        <w:t>above Procedure</w:t>
      </w:r>
      <w:r w:rsidR="00A00108">
        <w:rPr>
          <w:szCs w:val="22"/>
        </w:rPr>
        <w:t>.</w:t>
      </w:r>
    </w:p>
    <w:p w:rsidR="00A4554E" w:rsidRDefault="00A4554E" w:rsidP="009E73CA">
      <w:pPr>
        <w:rPr>
          <w:szCs w:val="22"/>
        </w:rPr>
      </w:pPr>
    </w:p>
    <w:p w:rsidR="009E73CA" w:rsidRPr="00A00108" w:rsidRDefault="009E73CA" w:rsidP="009E73CA">
      <w:pPr>
        <w:rPr>
          <w:szCs w:val="22"/>
        </w:rPr>
      </w:pPr>
      <w:r w:rsidRPr="00A00108">
        <w:rPr>
          <w:szCs w:val="22"/>
        </w:rPr>
        <w:br/>
        <w:t xml:space="preserve">_______________________________________ </w:t>
      </w:r>
      <w:r w:rsidRPr="00A00108">
        <w:rPr>
          <w:szCs w:val="22"/>
        </w:rPr>
        <w:tab/>
      </w:r>
      <w:r w:rsidRPr="00A00108">
        <w:rPr>
          <w:szCs w:val="22"/>
        </w:rPr>
        <w:tab/>
        <w:t>___________________________</w:t>
      </w:r>
    </w:p>
    <w:p w:rsidR="009E73CA" w:rsidRPr="00A00108" w:rsidRDefault="009E73CA" w:rsidP="009E73CA">
      <w:pPr>
        <w:rPr>
          <w:b/>
          <w:szCs w:val="22"/>
        </w:rPr>
      </w:pPr>
      <w:r w:rsidRPr="00A00108">
        <w:rPr>
          <w:b/>
          <w:szCs w:val="22"/>
        </w:rPr>
        <w:t>Parent/Guardian Signature</w:t>
      </w:r>
      <w:r w:rsidRPr="00A00108">
        <w:rPr>
          <w:b/>
          <w:szCs w:val="22"/>
        </w:rPr>
        <w:tab/>
      </w:r>
      <w:r w:rsidRPr="00A00108">
        <w:rPr>
          <w:b/>
          <w:szCs w:val="22"/>
        </w:rPr>
        <w:tab/>
      </w:r>
      <w:r w:rsidRPr="00A00108">
        <w:rPr>
          <w:b/>
          <w:szCs w:val="22"/>
        </w:rPr>
        <w:tab/>
      </w:r>
      <w:r w:rsidRPr="00A00108">
        <w:rPr>
          <w:b/>
          <w:szCs w:val="22"/>
        </w:rPr>
        <w:tab/>
      </w:r>
      <w:r w:rsidRPr="00A00108">
        <w:rPr>
          <w:b/>
          <w:szCs w:val="22"/>
        </w:rPr>
        <w:tab/>
        <w:t>Date</w:t>
      </w:r>
    </w:p>
    <w:sectPr w:rsidR="009E73CA" w:rsidRPr="00A00108" w:rsidSect="00A4554E">
      <w:footerReference w:type="default" r:id="rId9"/>
      <w:headerReference w:type="first" r:id="rId10"/>
      <w:pgSz w:w="12240" w:h="15840" w:code="1"/>
      <w:pgMar w:top="720" w:right="1440" w:bottom="63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B" w:rsidRDefault="00EE1A1B">
      <w:pPr>
        <w:spacing w:after="0"/>
      </w:pPr>
      <w:r>
        <w:separator/>
      </w:r>
    </w:p>
  </w:endnote>
  <w:endnote w:type="continuationSeparator" w:id="0">
    <w:p w:rsidR="00EE1A1B" w:rsidRDefault="00EE1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pBdr>
        <w:top w:val="single" w:sz="2" w:space="1" w:color="A6A6A6"/>
      </w:pBd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r>
      <w:rPr>
        <w:rFonts w:ascii="Times New Roman" w:hAnsi="Times New Roman" w:cs="Times New Roman"/>
        <w:bCs/>
        <w:i/>
        <w:color w:val="808080"/>
        <w:sz w:val="16"/>
        <w:szCs w:val="16"/>
        <w:lang w:val="en-US"/>
      </w:rPr>
      <w:t>Request for Exemption: Face Make Requirement</w:t>
    </w:r>
    <w:r w:rsidRPr="00215864">
      <w:rPr>
        <w:rFonts w:ascii="Times New Roman" w:hAnsi="Times New Roman" w:cs="Times New Roman"/>
        <w:bCs/>
        <w:i/>
        <w:color w:val="808080"/>
        <w:sz w:val="16"/>
        <w:szCs w:val="16"/>
        <w:lang w:val="en-US"/>
      </w:rPr>
      <w:t xml:space="preserve"> (100.1</w:t>
    </w:r>
    <w:r>
      <w:rPr>
        <w:rFonts w:ascii="Times New Roman" w:hAnsi="Times New Roman" w:cs="Times New Roman"/>
        <w:bCs/>
        <w:i/>
        <w:color w:val="808080"/>
        <w:sz w:val="16"/>
        <w:szCs w:val="16"/>
        <w:lang w:val="en-US"/>
      </w:rPr>
      <w:t>7</w:t>
    </w:r>
    <w:r w:rsidRPr="00215864">
      <w:rPr>
        <w:rFonts w:ascii="Times New Roman" w:hAnsi="Times New Roman" w:cs="Times New Roman"/>
        <w:bCs/>
        <w:i/>
        <w:color w:val="808080"/>
        <w:sz w:val="16"/>
        <w:szCs w:val="16"/>
        <w:lang w:val="en-US"/>
      </w:rPr>
      <w:t>)</w:t>
    </w:r>
  </w:p>
  <w:p w:rsidR="00215864" w:rsidRPr="00215864" w:rsidRDefault="00215864" w:rsidP="00215864">
    <w:pPr>
      <w:tabs>
        <w:tab w:val="center" w:pos="4320"/>
        <w:tab w:val="right" w:pos="8640"/>
      </w:tabs>
      <w:spacing w:after="0"/>
      <w:jc w:val="left"/>
      <w:rPr>
        <w:rFonts w:ascii="Times New Roman" w:hAnsi="Times New Roman" w:cs="Times New Roman"/>
        <w:bCs/>
        <w:color w:val="808080"/>
        <w:sz w:val="16"/>
        <w:szCs w:val="16"/>
        <w:lang w:val="en-US"/>
      </w:rPr>
    </w:pPr>
    <w:r w:rsidRPr="00215864">
      <w:rPr>
        <w:rFonts w:ascii="Times New Roman" w:hAnsi="Times New Roman" w:cs="Times New Roman"/>
        <w:bCs/>
        <w:i/>
        <w:color w:val="808080"/>
        <w:sz w:val="16"/>
        <w:szCs w:val="16"/>
        <w:lang w:val="en-US"/>
      </w:rPr>
      <w:t xml:space="preserve">Page </w:t>
    </w:r>
    <w:r w:rsidRPr="00215864">
      <w:rPr>
        <w:rFonts w:ascii="Times New Roman" w:hAnsi="Times New Roman" w:cs="Times New Roman"/>
        <w:i/>
        <w:color w:val="808080"/>
        <w:sz w:val="16"/>
        <w:szCs w:val="16"/>
        <w:lang w:val="en-US"/>
      </w:rPr>
      <w:fldChar w:fldCharType="begin"/>
    </w:r>
    <w:r w:rsidRPr="00215864">
      <w:rPr>
        <w:rFonts w:ascii="Times New Roman" w:hAnsi="Times New Roman" w:cs="Times New Roman"/>
        <w:bCs/>
        <w:i/>
        <w:color w:val="808080"/>
        <w:sz w:val="16"/>
        <w:szCs w:val="16"/>
        <w:lang w:val="en-US"/>
      </w:rPr>
      <w:instrText xml:space="preserve"> PAGE </w:instrText>
    </w:r>
    <w:r w:rsidRPr="00215864">
      <w:rPr>
        <w:rFonts w:ascii="Times New Roman" w:hAnsi="Times New Roman" w:cs="Times New Roman"/>
        <w:i/>
        <w:color w:val="808080"/>
        <w:sz w:val="16"/>
        <w:szCs w:val="16"/>
        <w:lang w:val="en-US"/>
      </w:rPr>
      <w:fldChar w:fldCharType="separate"/>
    </w:r>
    <w:r w:rsidR="0066196C">
      <w:rPr>
        <w:rFonts w:ascii="Times New Roman" w:hAnsi="Times New Roman" w:cs="Times New Roman"/>
        <w:bCs/>
        <w:i/>
        <w:noProof/>
        <w:color w:val="808080"/>
        <w:sz w:val="16"/>
        <w:szCs w:val="16"/>
        <w:lang w:val="en-US"/>
      </w:rPr>
      <w:t>4</w:t>
    </w:r>
    <w:r w:rsidRPr="00215864">
      <w:rPr>
        <w:rFonts w:ascii="Times New Roman" w:hAnsi="Times New Roman" w:cs="Times New Roman"/>
        <w:i/>
        <w:color w:val="808080"/>
        <w:sz w:val="16"/>
        <w:szCs w:val="16"/>
        <w:lang w:val="en-US"/>
      </w:rPr>
      <w:fldChar w:fldCharType="end"/>
    </w:r>
    <w:r w:rsidRPr="00215864">
      <w:rPr>
        <w:rFonts w:ascii="Times New Roman" w:hAnsi="Times New Roman" w:cs="Times New Roman"/>
        <w:bCs/>
        <w:i/>
        <w:color w:val="808080"/>
        <w:sz w:val="16"/>
        <w:szCs w:val="16"/>
        <w:lang w:val="en-US"/>
      </w:rPr>
      <w:t xml:space="preserve"> of</w:t>
    </w:r>
    <w:r w:rsidRPr="00215864">
      <w:rPr>
        <w:rFonts w:ascii="Calibri" w:hAnsi="Calibri" w:cs="Times New Roman"/>
        <w:bCs/>
        <w:i/>
        <w:color w:val="808080"/>
        <w:sz w:val="16"/>
        <w:szCs w:val="16"/>
        <w:lang w:val="en-US"/>
      </w:rPr>
      <w:t xml:space="preserve"> </w:t>
    </w:r>
    <w:r w:rsidRPr="00215864">
      <w:rPr>
        <w:rFonts w:ascii="Calibri" w:hAnsi="Calibri" w:cs="Times New Roman"/>
        <w:i/>
        <w:color w:val="808080"/>
        <w:sz w:val="16"/>
        <w:szCs w:val="16"/>
        <w:lang w:val="en-US"/>
      </w:rPr>
      <w:fldChar w:fldCharType="begin"/>
    </w:r>
    <w:r w:rsidRPr="00215864">
      <w:rPr>
        <w:rFonts w:ascii="Calibri" w:hAnsi="Calibri" w:cs="Times New Roman"/>
        <w:bCs/>
        <w:i/>
        <w:color w:val="808080"/>
        <w:sz w:val="16"/>
        <w:szCs w:val="16"/>
        <w:lang w:val="en-US"/>
      </w:rPr>
      <w:instrText xml:space="preserve"> NUMPAGES  </w:instrText>
    </w:r>
    <w:r w:rsidRPr="00215864">
      <w:rPr>
        <w:rFonts w:ascii="Calibri" w:hAnsi="Calibri" w:cs="Times New Roman"/>
        <w:i/>
        <w:color w:val="808080"/>
        <w:sz w:val="16"/>
        <w:szCs w:val="16"/>
        <w:lang w:val="en-US"/>
      </w:rPr>
      <w:fldChar w:fldCharType="separate"/>
    </w:r>
    <w:r w:rsidR="0066196C">
      <w:rPr>
        <w:rFonts w:ascii="Calibri" w:hAnsi="Calibri" w:cs="Times New Roman"/>
        <w:bCs/>
        <w:i/>
        <w:noProof/>
        <w:color w:val="808080"/>
        <w:sz w:val="16"/>
        <w:szCs w:val="16"/>
        <w:lang w:val="en-US"/>
      </w:rPr>
      <w:t>8</w:t>
    </w:r>
    <w:r w:rsidRPr="00215864">
      <w:rPr>
        <w:rFonts w:ascii="Calibri" w:hAnsi="Calibri" w:cs="Times New Roman"/>
        <w:i/>
        <w:color w:val="808080"/>
        <w:sz w:val="16"/>
        <w:szCs w:val="16"/>
        <w:lang w:val="en-US"/>
      </w:rPr>
      <w:fldChar w:fldCharType="end"/>
    </w:r>
  </w:p>
  <w:p w:rsidR="006E62FB" w:rsidRPr="00215864" w:rsidRDefault="006E62FB" w:rsidP="002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B" w:rsidRDefault="00EE1A1B">
      <w:pPr>
        <w:spacing w:after="0"/>
      </w:pPr>
      <w:r>
        <w:separator/>
      </w:r>
    </w:p>
  </w:footnote>
  <w:footnote w:type="continuationSeparator" w:id="0">
    <w:p w:rsidR="00EE1A1B" w:rsidRDefault="00EE1A1B">
      <w:pPr>
        <w:spacing w:after="0"/>
      </w:pPr>
      <w:r>
        <w:continuationSeparator/>
      </w:r>
    </w:p>
  </w:footnote>
  <w:footnote w:id="1">
    <w:p w:rsidR="00435D6B" w:rsidRPr="00ED7492" w:rsidRDefault="00435D6B" w:rsidP="00435D6B">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 xml:space="preserve">See NCDSB’s “School Reopening and Safety Guide 2021-2022” </w:t>
      </w:r>
      <w:hyperlink r:id="rId1" w:history="1">
        <w:r w:rsidRPr="00ED7492">
          <w:rPr>
            <w:rStyle w:val="Hyperlink"/>
            <w:rFonts w:ascii="Times New Roman" w:hAnsi="Times New Roman" w:cs="Times New Roman"/>
            <w:sz w:val="16"/>
            <w:szCs w:val="16"/>
            <w:lang w:val="en-US"/>
          </w:rPr>
          <w:t>https://niagaracatholic.ca/school-reopening-guide/</w:t>
        </w:r>
      </w:hyperlink>
    </w:p>
  </w:footnote>
  <w:footnote w:id="2">
    <w:p w:rsidR="004E617C" w:rsidRPr="00ED7492" w:rsidRDefault="004E617C">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2" w:history="1">
        <w:r w:rsidRPr="00ED7492">
          <w:rPr>
            <w:rStyle w:val="Hyperlink"/>
            <w:rFonts w:ascii="Times New Roman" w:hAnsi="Times New Roman" w:cs="Times New Roman"/>
            <w:sz w:val="16"/>
            <w:szCs w:val="16"/>
            <w:lang w:val="en-US"/>
          </w:rPr>
          <w:t>https://www.ontario.ca/document/covid-19-health-safety-and-operational-guidance-schools-2021-2022</w:t>
        </w:r>
      </w:hyperlink>
      <w:r w:rsidRPr="00ED7492">
        <w:rPr>
          <w:rFonts w:ascii="Times New Roman" w:hAnsi="Times New Roman" w:cs="Times New Roman"/>
          <w:sz w:val="16"/>
          <w:szCs w:val="16"/>
          <w:lang w:val="en-US"/>
        </w:rPr>
        <w:t>.</w:t>
      </w:r>
    </w:p>
  </w:footnote>
  <w:footnote w:id="3">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E.2</w:t>
      </w:r>
    </w:p>
  </w:footnote>
  <w:footnote w:id="4">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Section 25(2)(h)</w:t>
      </w:r>
    </w:p>
  </w:footnote>
  <w:footnote w:id="5">
    <w:p w:rsidR="00C54CF7" w:rsidRPr="00D216E5" w:rsidRDefault="00C54CF7">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c.E.2</w:t>
      </w:r>
    </w:p>
  </w:footnote>
  <w:footnote w:id="6">
    <w:p w:rsidR="00C54CF7" w:rsidRPr="00ED7492" w:rsidRDefault="00C54CF7">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SO 2020, c 17</w:t>
      </w:r>
    </w:p>
  </w:footnote>
  <w:footnote w:id="7">
    <w:p w:rsidR="005465A1" w:rsidRPr="00ED7492" w:rsidRDefault="005465A1">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H.19</w:t>
      </w:r>
    </w:p>
  </w:footnote>
  <w:footnote w:id="8">
    <w:p w:rsidR="00654EF2" w:rsidRPr="00ED7492" w:rsidRDefault="00654EF2" w:rsidP="00654EF2">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SO 1991 c 18</w:t>
      </w:r>
    </w:p>
  </w:footnote>
  <w:footnote w:id="9">
    <w:p w:rsidR="00E90B5A" w:rsidRPr="00ED7492" w:rsidRDefault="00E90B5A" w:rsidP="00974BAD">
      <w:pPr>
        <w:pStyle w:val="FootnoteText"/>
        <w:tabs>
          <w:tab w:val="left" w:pos="180"/>
        </w:tabs>
        <w:rPr>
          <w:rFonts w:ascii="Times New Roman" w:hAnsi="Times New Roman" w:cs="Times New Roman"/>
          <w:color w:val="0000FF"/>
          <w:lang w:val="en-US"/>
        </w:rPr>
      </w:pPr>
      <w:r w:rsidRPr="00ED7492">
        <w:rPr>
          <w:rStyle w:val="FootnoteReference"/>
          <w:sz w:val="16"/>
          <w:szCs w:val="16"/>
        </w:rPr>
        <w:footnoteRef/>
      </w:r>
      <w:hyperlink r:id="rId3" w:history="1">
        <w:r w:rsidRPr="00ED7492">
          <w:rPr>
            <w:rStyle w:val="Hyperlink"/>
            <w:rFonts w:ascii="Times New Roman" w:hAnsi="Times New Roman" w:cs="Times New Roman"/>
            <w:sz w:val="16"/>
            <w:szCs w:val="16"/>
            <w:lang w:val="en-US"/>
          </w:rPr>
          <w:t>https://www.ontario.ca/document/education-ontario-policy-and-program-direction/policyprogram-memorandum-161</w:t>
        </w:r>
      </w:hyperlink>
    </w:p>
  </w:footnote>
  <w:footnote w:id="10">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w:t>
      </w:r>
    </w:p>
  </w:footnote>
  <w:footnote w:id="11">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10(1)</w:t>
      </w:r>
    </w:p>
  </w:footnote>
  <w:footnote w:id="12">
    <w:p w:rsidR="00B94F79" w:rsidRPr="00171288" w:rsidRDefault="00B94F79" w:rsidP="00B94F79">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17(2)</w:t>
      </w:r>
      <w:r w:rsidR="00D516A1" w:rsidRPr="00ED7492">
        <w:rPr>
          <w:rFonts w:ascii="Times New Roman" w:hAnsi="Times New Roman" w:cs="Times New Roman"/>
          <w:sz w:val="16"/>
          <w:szCs w:val="16"/>
          <w:lang w:val="en-US"/>
        </w:rPr>
        <w:t>, emphasis added</w:t>
      </w:r>
    </w:p>
  </w:footnote>
  <w:footnote w:id="13">
    <w:p w:rsidR="00261DDF" w:rsidRPr="00ED7492" w:rsidRDefault="00261DDF">
      <w:pPr>
        <w:pStyle w:val="FootnoteText"/>
        <w:rPr>
          <w:rFonts w:ascii="Times New Roman" w:hAnsi="Times New Roman" w:cs="Times New Roman"/>
          <w:color w:val="212529"/>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See </w:t>
      </w:r>
      <w:r w:rsidRPr="00ED7492">
        <w:rPr>
          <w:rFonts w:ascii="Times New Roman" w:hAnsi="Times New Roman" w:cs="Times New Roman"/>
          <w:i/>
          <w:color w:val="212529"/>
          <w:sz w:val="16"/>
          <w:szCs w:val="16"/>
          <w:lang w:val="en-US"/>
        </w:rPr>
        <w:t>Sharma v. Toronto (Cit</w:t>
      </w:r>
      <w:r w:rsidRPr="00ED7492">
        <w:rPr>
          <w:rFonts w:ascii="Times New Roman" w:hAnsi="Times New Roman" w:cs="Times New Roman"/>
          <w:color w:val="212529"/>
          <w:sz w:val="16"/>
          <w:szCs w:val="16"/>
          <w:lang w:val="en-US"/>
        </w:rPr>
        <w:t>y), 2020 HRTO 949 (CanLII)</w:t>
      </w:r>
      <w:r w:rsidRPr="00ED7492">
        <w:rPr>
          <w:rFonts w:ascii="Times New Roman" w:hAnsi="Times New Roman" w:cs="Times New Roman"/>
          <w:bCs/>
          <w:iCs/>
          <w:color w:val="212529"/>
          <w:sz w:val="16"/>
          <w:szCs w:val="16"/>
          <w:lang w:val="en-US"/>
        </w:rPr>
        <w:t>.</w:t>
      </w:r>
    </w:p>
  </w:footnote>
  <w:footnote w:id="14">
    <w:p w:rsidR="00A00108" w:rsidRPr="00ED7492" w:rsidRDefault="00A00108">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4" w:history="1">
        <w:r w:rsidRPr="00ED7492">
          <w:rPr>
            <w:rStyle w:val="Hyperlink"/>
            <w:rFonts w:ascii="Times New Roman" w:hAnsi="Times New Roman" w:cs="Times New Roman"/>
            <w:sz w:val="16"/>
            <w:szCs w:val="16"/>
            <w:lang w:val="en-US"/>
          </w:rPr>
          <w:t>http://www.ohrc.on.ca/en/policy-preventing-discrimination-based-creed</w:t>
        </w:r>
      </w:hyperlink>
    </w:p>
  </w:footnote>
  <w:footnote w:id="15">
    <w:p w:rsidR="00557289" w:rsidRPr="00ED7492" w:rsidRDefault="00557289" w:rsidP="00557289">
      <w:pPr>
        <w:pStyle w:val="FootnoteText"/>
        <w:rPr>
          <w:rFonts w:ascii="Times New Roman" w:hAnsi="Times New Roman" w:cs="Times New Roman"/>
          <w:color w:val="212529"/>
          <w:sz w:val="16"/>
          <w:szCs w:val="16"/>
          <w:shd w:val="clear" w:color="auto" w:fill="FFFFFF"/>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i/>
          <w:color w:val="212529"/>
          <w:sz w:val="16"/>
          <w:szCs w:val="16"/>
          <w:shd w:val="clear" w:color="auto" w:fill="FFFFFF"/>
        </w:rPr>
        <w:t>The Constitution Act, 1982,</w:t>
      </w:r>
      <w:r w:rsidRPr="00ED7492">
        <w:rPr>
          <w:rFonts w:ascii="Times New Roman" w:hAnsi="Times New Roman" w:cs="Times New Roman"/>
          <w:color w:val="212529"/>
          <w:sz w:val="16"/>
          <w:szCs w:val="16"/>
          <w:shd w:val="clear" w:color="auto" w:fill="FFFFFF"/>
        </w:rPr>
        <w:t xml:space="preserve"> Schedule B to the Canada Act 1982 (UK), 1982, c 11</w:t>
      </w:r>
    </w:p>
  </w:footnote>
  <w:footnote w:id="16">
    <w:p w:rsidR="00A14352" w:rsidRPr="00ED7492" w:rsidRDefault="00A1435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Further information about the Board’s legal authority to collect personal information may be found on the website of the Information and Privacy Commissioner of Ontario at the </w:t>
      </w:r>
      <w:hyperlink r:id="rId5" w:history="1">
        <w:r w:rsidRPr="00ED7492">
          <w:rPr>
            <w:rStyle w:val="Hyperlink"/>
            <w:rFonts w:ascii="Times New Roman" w:hAnsi="Times New Roman" w:cs="Times New Roman"/>
            <w:sz w:val="16"/>
            <w:szCs w:val="16"/>
          </w:rPr>
          <w:t>https://www.ipc.on.ca</w:t>
        </w:r>
      </w:hyperlink>
      <w:r w:rsidRPr="00ED7492">
        <w:rPr>
          <w:rFonts w:ascii="Times New Roman" w:hAnsi="Times New Roman" w:cs="Times New Roman"/>
          <w:sz w:val="16"/>
          <w:szCs w:val="16"/>
        </w:rPr>
        <w:t>.</w:t>
      </w:r>
    </w:p>
  </w:footnote>
  <w:footnote w:id="17">
    <w:p w:rsidR="00C70035" w:rsidRPr="00ED7492" w:rsidRDefault="00C70035">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Sections 33(3) and 36(3)</w:t>
      </w:r>
    </w:p>
  </w:footnote>
  <w:footnote w:id="18">
    <w:p w:rsidR="00C70035" w:rsidRPr="00ED7492" w:rsidRDefault="00C70035">
      <w:pPr>
        <w:pStyle w:val="FootnoteText"/>
        <w:rPr>
          <w:rFonts w:ascii="Times New Roman" w:hAnsi="Times New Roman" w:cs="Times New Roman"/>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21(1)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FB" w:rsidRDefault="006E62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63"/>
    <w:multiLevelType w:val="hybridMultilevel"/>
    <w:tmpl w:val="3BB4F3E6"/>
    <w:lvl w:ilvl="0" w:tplc="03D45254">
      <w:start w:val="1"/>
      <w:numFmt w:val="bullet"/>
      <w:lvlText w:val=""/>
      <w:lvlJc w:val="left"/>
      <w:pPr>
        <w:ind w:left="720" w:hanging="360"/>
      </w:pPr>
      <w:rPr>
        <w:rFonts w:ascii="Symbol" w:hAnsi="Symbol" w:hint="default"/>
      </w:rPr>
    </w:lvl>
    <w:lvl w:ilvl="1" w:tplc="B1C44F5C" w:tentative="1">
      <w:start w:val="1"/>
      <w:numFmt w:val="bullet"/>
      <w:lvlText w:val="o"/>
      <w:lvlJc w:val="left"/>
      <w:pPr>
        <w:ind w:left="1440" w:hanging="360"/>
      </w:pPr>
      <w:rPr>
        <w:rFonts w:ascii="Courier New" w:hAnsi="Courier New" w:cs="Courier New" w:hint="default"/>
      </w:rPr>
    </w:lvl>
    <w:lvl w:ilvl="2" w:tplc="F8C42920" w:tentative="1">
      <w:start w:val="1"/>
      <w:numFmt w:val="bullet"/>
      <w:lvlText w:val=""/>
      <w:lvlJc w:val="left"/>
      <w:pPr>
        <w:ind w:left="2160" w:hanging="360"/>
      </w:pPr>
      <w:rPr>
        <w:rFonts w:ascii="Wingdings" w:hAnsi="Wingdings" w:hint="default"/>
      </w:rPr>
    </w:lvl>
    <w:lvl w:ilvl="3" w:tplc="22741648" w:tentative="1">
      <w:start w:val="1"/>
      <w:numFmt w:val="bullet"/>
      <w:lvlText w:val=""/>
      <w:lvlJc w:val="left"/>
      <w:pPr>
        <w:ind w:left="2880" w:hanging="360"/>
      </w:pPr>
      <w:rPr>
        <w:rFonts w:ascii="Symbol" w:hAnsi="Symbol" w:hint="default"/>
      </w:rPr>
    </w:lvl>
    <w:lvl w:ilvl="4" w:tplc="29D4F2A0" w:tentative="1">
      <w:start w:val="1"/>
      <w:numFmt w:val="bullet"/>
      <w:lvlText w:val="o"/>
      <w:lvlJc w:val="left"/>
      <w:pPr>
        <w:ind w:left="3600" w:hanging="360"/>
      </w:pPr>
      <w:rPr>
        <w:rFonts w:ascii="Courier New" w:hAnsi="Courier New" w:cs="Courier New" w:hint="default"/>
      </w:rPr>
    </w:lvl>
    <w:lvl w:ilvl="5" w:tplc="6C5A4F42" w:tentative="1">
      <w:start w:val="1"/>
      <w:numFmt w:val="bullet"/>
      <w:lvlText w:val=""/>
      <w:lvlJc w:val="left"/>
      <w:pPr>
        <w:ind w:left="4320" w:hanging="360"/>
      </w:pPr>
      <w:rPr>
        <w:rFonts w:ascii="Wingdings" w:hAnsi="Wingdings" w:hint="default"/>
      </w:rPr>
    </w:lvl>
    <w:lvl w:ilvl="6" w:tplc="2F4E22CA" w:tentative="1">
      <w:start w:val="1"/>
      <w:numFmt w:val="bullet"/>
      <w:lvlText w:val=""/>
      <w:lvlJc w:val="left"/>
      <w:pPr>
        <w:ind w:left="5040" w:hanging="360"/>
      </w:pPr>
      <w:rPr>
        <w:rFonts w:ascii="Symbol" w:hAnsi="Symbol" w:hint="default"/>
      </w:rPr>
    </w:lvl>
    <w:lvl w:ilvl="7" w:tplc="F1C0D826" w:tentative="1">
      <w:start w:val="1"/>
      <w:numFmt w:val="bullet"/>
      <w:lvlText w:val="o"/>
      <w:lvlJc w:val="left"/>
      <w:pPr>
        <w:ind w:left="5760" w:hanging="360"/>
      </w:pPr>
      <w:rPr>
        <w:rFonts w:ascii="Courier New" w:hAnsi="Courier New" w:cs="Courier New" w:hint="default"/>
      </w:rPr>
    </w:lvl>
    <w:lvl w:ilvl="8" w:tplc="D708FD46" w:tentative="1">
      <w:start w:val="1"/>
      <w:numFmt w:val="bullet"/>
      <w:lvlText w:val=""/>
      <w:lvlJc w:val="left"/>
      <w:pPr>
        <w:ind w:left="6480" w:hanging="360"/>
      </w:pPr>
      <w:rPr>
        <w:rFonts w:ascii="Wingdings" w:hAnsi="Wingdings" w:hint="default"/>
      </w:rPr>
    </w:lvl>
  </w:abstractNum>
  <w:abstractNum w:abstractNumId="1" w15:restartNumberingAfterBreak="0">
    <w:nsid w:val="0A75647B"/>
    <w:multiLevelType w:val="hybridMultilevel"/>
    <w:tmpl w:val="F9D053BE"/>
    <w:lvl w:ilvl="0" w:tplc="800A707A">
      <w:start w:val="1"/>
      <w:numFmt w:val="bullet"/>
      <w:lvlText w:val=""/>
      <w:lvlJc w:val="left"/>
      <w:pPr>
        <w:ind w:left="720" w:hanging="360"/>
      </w:pPr>
      <w:rPr>
        <w:rFonts w:ascii="Symbol" w:hAnsi="Symbol" w:hint="default"/>
      </w:rPr>
    </w:lvl>
    <w:lvl w:ilvl="1" w:tplc="572A7774" w:tentative="1">
      <w:start w:val="1"/>
      <w:numFmt w:val="bullet"/>
      <w:lvlText w:val="o"/>
      <w:lvlJc w:val="left"/>
      <w:pPr>
        <w:ind w:left="1440" w:hanging="360"/>
      </w:pPr>
      <w:rPr>
        <w:rFonts w:ascii="Courier New" w:hAnsi="Courier New" w:cs="Courier New" w:hint="default"/>
      </w:rPr>
    </w:lvl>
    <w:lvl w:ilvl="2" w:tplc="3C923A72" w:tentative="1">
      <w:start w:val="1"/>
      <w:numFmt w:val="bullet"/>
      <w:lvlText w:val=""/>
      <w:lvlJc w:val="left"/>
      <w:pPr>
        <w:ind w:left="2160" w:hanging="360"/>
      </w:pPr>
      <w:rPr>
        <w:rFonts w:ascii="Wingdings" w:hAnsi="Wingdings" w:hint="default"/>
      </w:rPr>
    </w:lvl>
    <w:lvl w:ilvl="3" w:tplc="7C96EFB2" w:tentative="1">
      <w:start w:val="1"/>
      <w:numFmt w:val="bullet"/>
      <w:lvlText w:val=""/>
      <w:lvlJc w:val="left"/>
      <w:pPr>
        <w:ind w:left="2880" w:hanging="360"/>
      </w:pPr>
      <w:rPr>
        <w:rFonts w:ascii="Symbol" w:hAnsi="Symbol" w:hint="default"/>
      </w:rPr>
    </w:lvl>
    <w:lvl w:ilvl="4" w:tplc="2D0C90B6" w:tentative="1">
      <w:start w:val="1"/>
      <w:numFmt w:val="bullet"/>
      <w:lvlText w:val="o"/>
      <w:lvlJc w:val="left"/>
      <w:pPr>
        <w:ind w:left="3600" w:hanging="360"/>
      </w:pPr>
      <w:rPr>
        <w:rFonts w:ascii="Courier New" w:hAnsi="Courier New" w:cs="Courier New" w:hint="default"/>
      </w:rPr>
    </w:lvl>
    <w:lvl w:ilvl="5" w:tplc="1C507FEC" w:tentative="1">
      <w:start w:val="1"/>
      <w:numFmt w:val="bullet"/>
      <w:lvlText w:val=""/>
      <w:lvlJc w:val="left"/>
      <w:pPr>
        <w:ind w:left="4320" w:hanging="360"/>
      </w:pPr>
      <w:rPr>
        <w:rFonts w:ascii="Wingdings" w:hAnsi="Wingdings" w:hint="default"/>
      </w:rPr>
    </w:lvl>
    <w:lvl w:ilvl="6" w:tplc="E4A062EC" w:tentative="1">
      <w:start w:val="1"/>
      <w:numFmt w:val="bullet"/>
      <w:lvlText w:val=""/>
      <w:lvlJc w:val="left"/>
      <w:pPr>
        <w:ind w:left="5040" w:hanging="360"/>
      </w:pPr>
      <w:rPr>
        <w:rFonts w:ascii="Symbol" w:hAnsi="Symbol" w:hint="default"/>
      </w:rPr>
    </w:lvl>
    <w:lvl w:ilvl="7" w:tplc="6B2275F2" w:tentative="1">
      <w:start w:val="1"/>
      <w:numFmt w:val="bullet"/>
      <w:lvlText w:val="o"/>
      <w:lvlJc w:val="left"/>
      <w:pPr>
        <w:ind w:left="5760" w:hanging="360"/>
      </w:pPr>
      <w:rPr>
        <w:rFonts w:ascii="Courier New" w:hAnsi="Courier New" w:cs="Courier New" w:hint="default"/>
      </w:rPr>
    </w:lvl>
    <w:lvl w:ilvl="8" w:tplc="3A24C4C0" w:tentative="1">
      <w:start w:val="1"/>
      <w:numFmt w:val="bullet"/>
      <w:lvlText w:val=""/>
      <w:lvlJc w:val="left"/>
      <w:pPr>
        <w:ind w:left="6480" w:hanging="360"/>
      </w:pPr>
      <w:rPr>
        <w:rFonts w:ascii="Wingdings" w:hAnsi="Wingdings" w:hint="default"/>
      </w:rPr>
    </w:lvl>
  </w:abstractNum>
  <w:abstractNum w:abstractNumId="2" w15:restartNumberingAfterBreak="0">
    <w:nsid w:val="0DC91B82"/>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3383"/>
    <w:multiLevelType w:val="hybridMultilevel"/>
    <w:tmpl w:val="B4CA4636"/>
    <w:lvl w:ilvl="0" w:tplc="45E6E7F0">
      <w:start w:val="1"/>
      <w:numFmt w:val="bullet"/>
      <w:lvlText w:val=""/>
      <w:lvlJc w:val="left"/>
      <w:pPr>
        <w:ind w:left="2160" w:hanging="360"/>
      </w:pPr>
      <w:rPr>
        <w:rFonts w:ascii="Symbol" w:hAnsi="Symbol" w:hint="default"/>
      </w:rPr>
    </w:lvl>
    <w:lvl w:ilvl="1" w:tplc="5EF0BBF2" w:tentative="1">
      <w:start w:val="1"/>
      <w:numFmt w:val="bullet"/>
      <w:lvlText w:val="o"/>
      <w:lvlJc w:val="left"/>
      <w:pPr>
        <w:ind w:left="2880" w:hanging="360"/>
      </w:pPr>
      <w:rPr>
        <w:rFonts w:ascii="Courier New" w:hAnsi="Courier New" w:cs="Courier New" w:hint="default"/>
      </w:rPr>
    </w:lvl>
    <w:lvl w:ilvl="2" w:tplc="C5B8ADE2" w:tentative="1">
      <w:start w:val="1"/>
      <w:numFmt w:val="bullet"/>
      <w:lvlText w:val=""/>
      <w:lvlJc w:val="left"/>
      <w:pPr>
        <w:ind w:left="3600" w:hanging="360"/>
      </w:pPr>
      <w:rPr>
        <w:rFonts w:ascii="Wingdings" w:hAnsi="Wingdings" w:hint="default"/>
      </w:rPr>
    </w:lvl>
    <w:lvl w:ilvl="3" w:tplc="2212957A" w:tentative="1">
      <w:start w:val="1"/>
      <w:numFmt w:val="bullet"/>
      <w:lvlText w:val=""/>
      <w:lvlJc w:val="left"/>
      <w:pPr>
        <w:ind w:left="4320" w:hanging="360"/>
      </w:pPr>
      <w:rPr>
        <w:rFonts w:ascii="Symbol" w:hAnsi="Symbol" w:hint="default"/>
      </w:rPr>
    </w:lvl>
    <w:lvl w:ilvl="4" w:tplc="043CB0D8" w:tentative="1">
      <w:start w:val="1"/>
      <w:numFmt w:val="bullet"/>
      <w:lvlText w:val="o"/>
      <w:lvlJc w:val="left"/>
      <w:pPr>
        <w:ind w:left="5040" w:hanging="360"/>
      </w:pPr>
      <w:rPr>
        <w:rFonts w:ascii="Courier New" w:hAnsi="Courier New" w:cs="Courier New" w:hint="default"/>
      </w:rPr>
    </w:lvl>
    <w:lvl w:ilvl="5" w:tplc="E7C29C70" w:tentative="1">
      <w:start w:val="1"/>
      <w:numFmt w:val="bullet"/>
      <w:lvlText w:val=""/>
      <w:lvlJc w:val="left"/>
      <w:pPr>
        <w:ind w:left="5760" w:hanging="360"/>
      </w:pPr>
      <w:rPr>
        <w:rFonts w:ascii="Wingdings" w:hAnsi="Wingdings" w:hint="default"/>
      </w:rPr>
    </w:lvl>
    <w:lvl w:ilvl="6" w:tplc="F62457DC" w:tentative="1">
      <w:start w:val="1"/>
      <w:numFmt w:val="bullet"/>
      <w:lvlText w:val=""/>
      <w:lvlJc w:val="left"/>
      <w:pPr>
        <w:ind w:left="6480" w:hanging="360"/>
      </w:pPr>
      <w:rPr>
        <w:rFonts w:ascii="Symbol" w:hAnsi="Symbol" w:hint="default"/>
      </w:rPr>
    </w:lvl>
    <w:lvl w:ilvl="7" w:tplc="033085A6" w:tentative="1">
      <w:start w:val="1"/>
      <w:numFmt w:val="bullet"/>
      <w:lvlText w:val="o"/>
      <w:lvlJc w:val="left"/>
      <w:pPr>
        <w:ind w:left="7200" w:hanging="360"/>
      </w:pPr>
      <w:rPr>
        <w:rFonts w:ascii="Courier New" w:hAnsi="Courier New" w:cs="Courier New" w:hint="default"/>
      </w:rPr>
    </w:lvl>
    <w:lvl w:ilvl="8" w:tplc="D42ADC78" w:tentative="1">
      <w:start w:val="1"/>
      <w:numFmt w:val="bullet"/>
      <w:lvlText w:val=""/>
      <w:lvlJc w:val="left"/>
      <w:pPr>
        <w:ind w:left="7920" w:hanging="360"/>
      </w:pPr>
      <w:rPr>
        <w:rFonts w:ascii="Wingdings" w:hAnsi="Wingdings" w:hint="default"/>
      </w:rPr>
    </w:lvl>
  </w:abstractNum>
  <w:abstractNum w:abstractNumId="4" w15:restartNumberingAfterBreak="0">
    <w:nsid w:val="3B2B1037"/>
    <w:multiLevelType w:val="hybridMultilevel"/>
    <w:tmpl w:val="5C825FF4"/>
    <w:name w:val="MTBullet"/>
    <w:lvl w:ilvl="0" w:tplc="F150366A">
      <w:start w:val="1"/>
      <w:numFmt w:val="bullet"/>
      <w:pStyle w:val="MTBullet"/>
      <w:lvlText w:val=""/>
      <w:lvlJc w:val="left"/>
      <w:pPr>
        <w:tabs>
          <w:tab w:val="num" w:pos="1440"/>
        </w:tabs>
        <w:ind w:left="1440" w:hanging="720"/>
      </w:pPr>
      <w:rPr>
        <w:rFonts w:ascii="Symbol" w:hAnsi="Symbol" w:hint="default"/>
        <w:b w:val="0"/>
        <w:i w:val="0"/>
        <w:sz w:val="24"/>
      </w:rPr>
    </w:lvl>
    <w:lvl w:ilvl="1" w:tplc="082A986A" w:tentative="1">
      <w:start w:val="1"/>
      <w:numFmt w:val="bullet"/>
      <w:lvlText w:val="o"/>
      <w:lvlJc w:val="left"/>
      <w:pPr>
        <w:tabs>
          <w:tab w:val="num" w:pos="1440"/>
        </w:tabs>
        <w:ind w:left="1440" w:hanging="360"/>
      </w:pPr>
      <w:rPr>
        <w:rFonts w:ascii="Courier New" w:hAnsi="Courier New" w:hint="default"/>
      </w:rPr>
    </w:lvl>
    <w:lvl w:ilvl="2" w:tplc="94D2C1AE" w:tentative="1">
      <w:start w:val="1"/>
      <w:numFmt w:val="bullet"/>
      <w:lvlText w:val=""/>
      <w:lvlJc w:val="left"/>
      <w:pPr>
        <w:tabs>
          <w:tab w:val="num" w:pos="2160"/>
        </w:tabs>
        <w:ind w:left="2160" w:hanging="360"/>
      </w:pPr>
      <w:rPr>
        <w:rFonts w:ascii="Wingdings" w:hAnsi="Wingdings" w:hint="default"/>
      </w:rPr>
    </w:lvl>
    <w:lvl w:ilvl="3" w:tplc="AC6E9090" w:tentative="1">
      <w:start w:val="1"/>
      <w:numFmt w:val="bullet"/>
      <w:lvlText w:val=""/>
      <w:lvlJc w:val="left"/>
      <w:pPr>
        <w:tabs>
          <w:tab w:val="num" w:pos="2880"/>
        </w:tabs>
        <w:ind w:left="2880" w:hanging="360"/>
      </w:pPr>
      <w:rPr>
        <w:rFonts w:ascii="Symbol" w:hAnsi="Symbol" w:hint="default"/>
      </w:rPr>
    </w:lvl>
    <w:lvl w:ilvl="4" w:tplc="6DF6D38C" w:tentative="1">
      <w:start w:val="1"/>
      <w:numFmt w:val="bullet"/>
      <w:lvlText w:val="o"/>
      <w:lvlJc w:val="left"/>
      <w:pPr>
        <w:tabs>
          <w:tab w:val="num" w:pos="3600"/>
        </w:tabs>
        <w:ind w:left="3600" w:hanging="360"/>
      </w:pPr>
      <w:rPr>
        <w:rFonts w:ascii="Courier New" w:hAnsi="Courier New" w:hint="default"/>
      </w:rPr>
    </w:lvl>
    <w:lvl w:ilvl="5" w:tplc="333C0814" w:tentative="1">
      <w:start w:val="1"/>
      <w:numFmt w:val="bullet"/>
      <w:lvlText w:val=""/>
      <w:lvlJc w:val="left"/>
      <w:pPr>
        <w:tabs>
          <w:tab w:val="num" w:pos="4320"/>
        </w:tabs>
        <w:ind w:left="4320" w:hanging="360"/>
      </w:pPr>
      <w:rPr>
        <w:rFonts w:ascii="Wingdings" w:hAnsi="Wingdings" w:hint="default"/>
      </w:rPr>
    </w:lvl>
    <w:lvl w:ilvl="6" w:tplc="22FEED5A" w:tentative="1">
      <w:start w:val="1"/>
      <w:numFmt w:val="bullet"/>
      <w:lvlText w:val=""/>
      <w:lvlJc w:val="left"/>
      <w:pPr>
        <w:tabs>
          <w:tab w:val="num" w:pos="5040"/>
        </w:tabs>
        <w:ind w:left="5040" w:hanging="360"/>
      </w:pPr>
      <w:rPr>
        <w:rFonts w:ascii="Symbol" w:hAnsi="Symbol" w:hint="default"/>
      </w:rPr>
    </w:lvl>
    <w:lvl w:ilvl="7" w:tplc="5EAC4542" w:tentative="1">
      <w:start w:val="1"/>
      <w:numFmt w:val="bullet"/>
      <w:lvlText w:val="o"/>
      <w:lvlJc w:val="left"/>
      <w:pPr>
        <w:tabs>
          <w:tab w:val="num" w:pos="5760"/>
        </w:tabs>
        <w:ind w:left="5760" w:hanging="360"/>
      </w:pPr>
      <w:rPr>
        <w:rFonts w:ascii="Courier New" w:hAnsi="Courier New" w:hint="default"/>
      </w:rPr>
    </w:lvl>
    <w:lvl w:ilvl="8" w:tplc="5ABC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66BAC"/>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71B"/>
    <w:rsid w:val="00001F49"/>
    <w:rsid w:val="000049A2"/>
    <w:rsid w:val="00014DF4"/>
    <w:rsid w:val="00020FD0"/>
    <w:rsid w:val="00030595"/>
    <w:rsid w:val="00036235"/>
    <w:rsid w:val="000379CD"/>
    <w:rsid w:val="00043780"/>
    <w:rsid w:val="00054105"/>
    <w:rsid w:val="00065284"/>
    <w:rsid w:val="00073809"/>
    <w:rsid w:val="00083E84"/>
    <w:rsid w:val="000B7781"/>
    <w:rsid w:val="000D0689"/>
    <w:rsid w:val="000D5E9E"/>
    <w:rsid w:val="000F105D"/>
    <w:rsid w:val="000F2140"/>
    <w:rsid w:val="000F3297"/>
    <w:rsid w:val="000F626D"/>
    <w:rsid w:val="00102C1C"/>
    <w:rsid w:val="00103D1B"/>
    <w:rsid w:val="001247E9"/>
    <w:rsid w:val="00130331"/>
    <w:rsid w:val="0013752F"/>
    <w:rsid w:val="00144357"/>
    <w:rsid w:val="0014769D"/>
    <w:rsid w:val="00154902"/>
    <w:rsid w:val="00155886"/>
    <w:rsid w:val="001576BE"/>
    <w:rsid w:val="00165A98"/>
    <w:rsid w:val="00171653"/>
    <w:rsid w:val="00172F86"/>
    <w:rsid w:val="001779AB"/>
    <w:rsid w:val="001947EE"/>
    <w:rsid w:val="00197625"/>
    <w:rsid w:val="001B3890"/>
    <w:rsid w:val="001D30A9"/>
    <w:rsid w:val="001F18F1"/>
    <w:rsid w:val="001F3BF5"/>
    <w:rsid w:val="001F4511"/>
    <w:rsid w:val="002008C7"/>
    <w:rsid w:val="00201064"/>
    <w:rsid w:val="0021571B"/>
    <w:rsid w:val="00215864"/>
    <w:rsid w:val="00220407"/>
    <w:rsid w:val="00232ED3"/>
    <w:rsid w:val="00241911"/>
    <w:rsid w:val="00261DDF"/>
    <w:rsid w:val="00263CF7"/>
    <w:rsid w:val="002711C2"/>
    <w:rsid w:val="00272223"/>
    <w:rsid w:val="0028445E"/>
    <w:rsid w:val="00291F96"/>
    <w:rsid w:val="002962BC"/>
    <w:rsid w:val="00297FAF"/>
    <w:rsid w:val="00297FDD"/>
    <w:rsid w:val="002A2190"/>
    <w:rsid w:val="002A5D58"/>
    <w:rsid w:val="002C5E8A"/>
    <w:rsid w:val="002E75AE"/>
    <w:rsid w:val="00313824"/>
    <w:rsid w:val="00322162"/>
    <w:rsid w:val="00340635"/>
    <w:rsid w:val="003561B0"/>
    <w:rsid w:val="00361668"/>
    <w:rsid w:val="00384F59"/>
    <w:rsid w:val="0038546D"/>
    <w:rsid w:val="00394A22"/>
    <w:rsid w:val="0039612A"/>
    <w:rsid w:val="003A7449"/>
    <w:rsid w:val="003A74FC"/>
    <w:rsid w:val="003B05E9"/>
    <w:rsid w:val="003B53BC"/>
    <w:rsid w:val="003B6399"/>
    <w:rsid w:val="003E0425"/>
    <w:rsid w:val="003E07C3"/>
    <w:rsid w:val="003E6B29"/>
    <w:rsid w:val="00403627"/>
    <w:rsid w:val="004077AB"/>
    <w:rsid w:val="00411471"/>
    <w:rsid w:val="00412A9E"/>
    <w:rsid w:val="00415519"/>
    <w:rsid w:val="00426763"/>
    <w:rsid w:val="00435D6B"/>
    <w:rsid w:val="0043672F"/>
    <w:rsid w:val="00437A2C"/>
    <w:rsid w:val="0044699F"/>
    <w:rsid w:val="00456630"/>
    <w:rsid w:val="0046090B"/>
    <w:rsid w:val="00465A08"/>
    <w:rsid w:val="00473152"/>
    <w:rsid w:val="00477FC5"/>
    <w:rsid w:val="0048146F"/>
    <w:rsid w:val="004918AF"/>
    <w:rsid w:val="004A0E23"/>
    <w:rsid w:val="004B691B"/>
    <w:rsid w:val="004C4FA4"/>
    <w:rsid w:val="004E137E"/>
    <w:rsid w:val="004E617C"/>
    <w:rsid w:val="00506B93"/>
    <w:rsid w:val="00514CA6"/>
    <w:rsid w:val="00526DB1"/>
    <w:rsid w:val="005275A6"/>
    <w:rsid w:val="005465A1"/>
    <w:rsid w:val="005513F8"/>
    <w:rsid w:val="00555F35"/>
    <w:rsid w:val="00557289"/>
    <w:rsid w:val="00562A4B"/>
    <w:rsid w:val="005732A6"/>
    <w:rsid w:val="0058593E"/>
    <w:rsid w:val="005A7C65"/>
    <w:rsid w:val="005C41A9"/>
    <w:rsid w:val="005C6DB1"/>
    <w:rsid w:val="005C7B85"/>
    <w:rsid w:val="005D54E3"/>
    <w:rsid w:val="005D63F1"/>
    <w:rsid w:val="005E052A"/>
    <w:rsid w:val="0062096C"/>
    <w:rsid w:val="006227AF"/>
    <w:rsid w:val="00622ABE"/>
    <w:rsid w:val="00633661"/>
    <w:rsid w:val="00645572"/>
    <w:rsid w:val="00653323"/>
    <w:rsid w:val="00654EF2"/>
    <w:rsid w:val="00656290"/>
    <w:rsid w:val="0066196C"/>
    <w:rsid w:val="00664980"/>
    <w:rsid w:val="00666E60"/>
    <w:rsid w:val="0067065E"/>
    <w:rsid w:val="00686F68"/>
    <w:rsid w:val="00696D4D"/>
    <w:rsid w:val="006971A3"/>
    <w:rsid w:val="006D4137"/>
    <w:rsid w:val="006D58FA"/>
    <w:rsid w:val="006E1A61"/>
    <w:rsid w:val="006E62FB"/>
    <w:rsid w:val="00702696"/>
    <w:rsid w:val="007038DF"/>
    <w:rsid w:val="00741700"/>
    <w:rsid w:val="00742CE6"/>
    <w:rsid w:val="0074600E"/>
    <w:rsid w:val="0074768C"/>
    <w:rsid w:val="0074788A"/>
    <w:rsid w:val="007617A1"/>
    <w:rsid w:val="00763D60"/>
    <w:rsid w:val="00767414"/>
    <w:rsid w:val="00767BD1"/>
    <w:rsid w:val="0078466D"/>
    <w:rsid w:val="00784F37"/>
    <w:rsid w:val="007A086D"/>
    <w:rsid w:val="007B56E1"/>
    <w:rsid w:val="007C5727"/>
    <w:rsid w:val="007D2007"/>
    <w:rsid w:val="007E33CD"/>
    <w:rsid w:val="007E36F7"/>
    <w:rsid w:val="007F7059"/>
    <w:rsid w:val="00803B75"/>
    <w:rsid w:val="008118F3"/>
    <w:rsid w:val="00822FFB"/>
    <w:rsid w:val="00830BB4"/>
    <w:rsid w:val="00845904"/>
    <w:rsid w:val="00861792"/>
    <w:rsid w:val="00872BD6"/>
    <w:rsid w:val="00873952"/>
    <w:rsid w:val="00875735"/>
    <w:rsid w:val="00887292"/>
    <w:rsid w:val="008A1BE4"/>
    <w:rsid w:val="008C120D"/>
    <w:rsid w:val="008C155B"/>
    <w:rsid w:val="008C70AF"/>
    <w:rsid w:val="008D2DC5"/>
    <w:rsid w:val="009125D1"/>
    <w:rsid w:val="00920ABA"/>
    <w:rsid w:val="009449A9"/>
    <w:rsid w:val="00951679"/>
    <w:rsid w:val="00952916"/>
    <w:rsid w:val="00952D57"/>
    <w:rsid w:val="00955F79"/>
    <w:rsid w:val="00962AEB"/>
    <w:rsid w:val="00970FE0"/>
    <w:rsid w:val="00973F4B"/>
    <w:rsid w:val="00974BAD"/>
    <w:rsid w:val="00980B73"/>
    <w:rsid w:val="00981BF8"/>
    <w:rsid w:val="009A0E61"/>
    <w:rsid w:val="009B3370"/>
    <w:rsid w:val="009E0E63"/>
    <w:rsid w:val="009E73CA"/>
    <w:rsid w:val="009F3B45"/>
    <w:rsid w:val="00A00108"/>
    <w:rsid w:val="00A14352"/>
    <w:rsid w:val="00A23DD7"/>
    <w:rsid w:val="00A27C14"/>
    <w:rsid w:val="00A3389E"/>
    <w:rsid w:val="00A43C41"/>
    <w:rsid w:val="00A4554E"/>
    <w:rsid w:val="00A468DC"/>
    <w:rsid w:val="00A5197E"/>
    <w:rsid w:val="00A531FA"/>
    <w:rsid w:val="00A53396"/>
    <w:rsid w:val="00A54EEC"/>
    <w:rsid w:val="00A9623B"/>
    <w:rsid w:val="00AA0A6B"/>
    <w:rsid w:val="00AA3370"/>
    <w:rsid w:val="00AA6714"/>
    <w:rsid w:val="00AC2A2B"/>
    <w:rsid w:val="00AC756A"/>
    <w:rsid w:val="00AD3630"/>
    <w:rsid w:val="00AD5A4D"/>
    <w:rsid w:val="00AD7FBF"/>
    <w:rsid w:val="00AF22C8"/>
    <w:rsid w:val="00AF2519"/>
    <w:rsid w:val="00B17CDA"/>
    <w:rsid w:val="00B2121F"/>
    <w:rsid w:val="00B43485"/>
    <w:rsid w:val="00B514EC"/>
    <w:rsid w:val="00B519C5"/>
    <w:rsid w:val="00B56588"/>
    <w:rsid w:val="00B5740A"/>
    <w:rsid w:val="00B66E65"/>
    <w:rsid w:val="00B76537"/>
    <w:rsid w:val="00B94F79"/>
    <w:rsid w:val="00BA6F74"/>
    <w:rsid w:val="00BE421A"/>
    <w:rsid w:val="00BF5F4C"/>
    <w:rsid w:val="00C13D08"/>
    <w:rsid w:val="00C1520A"/>
    <w:rsid w:val="00C16695"/>
    <w:rsid w:val="00C16AFB"/>
    <w:rsid w:val="00C35B1A"/>
    <w:rsid w:val="00C3736E"/>
    <w:rsid w:val="00C4157F"/>
    <w:rsid w:val="00C469E0"/>
    <w:rsid w:val="00C502E5"/>
    <w:rsid w:val="00C50EA5"/>
    <w:rsid w:val="00C53EE3"/>
    <w:rsid w:val="00C54CF7"/>
    <w:rsid w:val="00C553F5"/>
    <w:rsid w:val="00C62283"/>
    <w:rsid w:val="00C70035"/>
    <w:rsid w:val="00C84CAD"/>
    <w:rsid w:val="00C95949"/>
    <w:rsid w:val="00CA58F8"/>
    <w:rsid w:val="00CC0097"/>
    <w:rsid w:val="00CC1226"/>
    <w:rsid w:val="00CC1E2B"/>
    <w:rsid w:val="00CD4C26"/>
    <w:rsid w:val="00CE2A35"/>
    <w:rsid w:val="00CF0516"/>
    <w:rsid w:val="00CF2337"/>
    <w:rsid w:val="00CF6BA2"/>
    <w:rsid w:val="00D07960"/>
    <w:rsid w:val="00D154AE"/>
    <w:rsid w:val="00D216E5"/>
    <w:rsid w:val="00D3570A"/>
    <w:rsid w:val="00D41289"/>
    <w:rsid w:val="00D41BAB"/>
    <w:rsid w:val="00D4264A"/>
    <w:rsid w:val="00D46C12"/>
    <w:rsid w:val="00D516A1"/>
    <w:rsid w:val="00D5370F"/>
    <w:rsid w:val="00D82CCD"/>
    <w:rsid w:val="00D90666"/>
    <w:rsid w:val="00D9454C"/>
    <w:rsid w:val="00DD53FC"/>
    <w:rsid w:val="00DD7863"/>
    <w:rsid w:val="00DE115E"/>
    <w:rsid w:val="00E05378"/>
    <w:rsid w:val="00E0629E"/>
    <w:rsid w:val="00E24F77"/>
    <w:rsid w:val="00E261BB"/>
    <w:rsid w:val="00E90B5A"/>
    <w:rsid w:val="00EA1A15"/>
    <w:rsid w:val="00EA2C58"/>
    <w:rsid w:val="00EA597C"/>
    <w:rsid w:val="00EA75C4"/>
    <w:rsid w:val="00EA7DED"/>
    <w:rsid w:val="00ED7492"/>
    <w:rsid w:val="00EE1A1B"/>
    <w:rsid w:val="00EF226C"/>
    <w:rsid w:val="00F20FB2"/>
    <w:rsid w:val="00F2121B"/>
    <w:rsid w:val="00F317B6"/>
    <w:rsid w:val="00F451BF"/>
    <w:rsid w:val="00F80D88"/>
    <w:rsid w:val="00F83E2A"/>
    <w:rsid w:val="00F90994"/>
    <w:rsid w:val="00F94F1D"/>
    <w:rsid w:val="00FB5FC9"/>
    <w:rsid w:val="00FC304F"/>
    <w:rsid w:val="00FC3B73"/>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oNotEmbedSmartTags/>
  <w:decimalSymbol w:val="."/>
  <w:listSeparator w:val=","/>
  <w14:docId w14:val="7D671B33"/>
  <w15:chartTrackingRefBased/>
  <w15:docId w15:val="{5ED09B09-0A65-40FF-91B4-83046F1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7E"/>
    <w:pPr>
      <w:spacing w:after="220"/>
      <w:jc w:val="both"/>
    </w:pPr>
    <w:rPr>
      <w:rFonts w:ascii="Arial" w:hAnsi="Arial" w:cs="Arial"/>
      <w:sz w:val="22"/>
      <w:szCs w:val="24"/>
      <w:lang w:val="en-CA"/>
    </w:rPr>
  </w:style>
  <w:style w:type="paragraph" w:styleId="Heading1">
    <w:name w:val="heading 1"/>
    <w:basedOn w:val="MTHead1"/>
    <w:next w:val="Normal"/>
    <w:qFormat/>
    <w:rsid w:val="00CD4C26"/>
    <w:rPr>
      <w:bCs/>
      <w:szCs w:val="24"/>
    </w:rPr>
  </w:style>
  <w:style w:type="paragraph" w:styleId="Heading2">
    <w:name w:val="heading 2"/>
    <w:basedOn w:val="MTHead2"/>
    <w:next w:val="Normal"/>
    <w:qFormat/>
    <w:rsid w:val="00CD4C26"/>
    <w:rPr>
      <w:bCs/>
      <w:iCs/>
      <w:szCs w:val="28"/>
    </w:rPr>
  </w:style>
  <w:style w:type="paragraph" w:styleId="Heading3">
    <w:name w:val="heading 3"/>
    <w:basedOn w:val="MTHead3"/>
    <w:next w:val="Normal"/>
    <w:qFormat/>
    <w:rsid w:val="00CD4C26"/>
    <w:rPr>
      <w:bCs/>
      <w:szCs w:val="24"/>
    </w:rPr>
  </w:style>
  <w:style w:type="paragraph" w:styleId="Heading4">
    <w:name w:val="heading 4"/>
    <w:basedOn w:val="MTHead4"/>
    <w:next w:val="Normal"/>
    <w:qFormat/>
    <w:rsid w:val="00CD4C26"/>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inHeader">
    <w:name w:val="MT2inHeader"/>
    <w:basedOn w:val="Header"/>
    <w:rsid w:val="00CF6BA2"/>
    <w:pPr>
      <w:spacing w:after="1880"/>
    </w:pPr>
  </w:style>
  <w:style w:type="paragraph" w:customStyle="1" w:styleId="NormalSingle">
    <w:name w:val="Normal Single"/>
    <w:rsid w:val="006971A3"/>
    <w:pPr>
      <w:spacing w:after="220"/>
      <w:jc w:val="both"/>
    </w:pPr>
    <w:rPr>
      <w:rFonts w:ascii="Arial" w:hAnsi="Arial" w:cs="Arial"/>
      <w:sz w:val="22"/>
      <w:szCs w:val="22"/>
      <w:lang w:val="en-CA"/>
    </w:rPr>
  </w:style>
  <w:style w:type="paragraph" w:styleId="Footer">
    <w:name w:val="footer"/>
    <w:basedOn w:val="NormalSingle"/>
    <w:rsid w:val="00CD4C26"/>
    <w:pPr>
      <w:tabs>
        <w:tab w:val="center" w:pos="4680"/>
        <w:tab w:val="right" w:pos="9360"/>
      </w:tabs>
      <w:spacing w:after="0"/>
      <w:jc w:val="left"/>
    </w:pPr>
  </w:style>
  <w:style w:type="paragraph" w:styleId="FootnoteText">
    <w:name w:val="footnote text"/>
    <w:basedOn w:val="Normal"/>
    <w:semiHidden/>
    <w:rsid w:val="00CD4C26"/>
    <w:pPr>
      <w:spacing w:after="60"/>
      <w:ind w:left="360" w:hanging="360"/>
    </w:pPr>
    <w:rPr>
      <w:sz w:val="20"/>
      <w:szCs w:val="20"/>
    </w:rPr>
  </w:style>
  <w:style w:type="paragraph" w:styleId="Header">
    <w:name w:val="header"/>
    <w:basedOn w:val="NormalSingle"/>
    <w:rsid w:val="00CD4C26"/>
    <w:pPr>
      <w:tabs>
        <w:tab w:val="center" w:pos="4680"/>
        <w:tab w:val="right" w:pos="9360"/>
      </w:tabs>
      <w:spacing w:after="0"/>
      <w:jc w:val="left"/>
    </w:pPr>
  </w:style>
  <w:style w:type="paragraph" w:customStyle="1" w:styleId="MTHead1">
    <w:name w:val="MTHead1"/>
    <w:aliases w:val="MH"/>
    <w:basedOn w:val="NormalSingle"/>
    <w:next w:val="Normal"/>
    <w:rsid w:val="00CD4C26"/>
    <w:pPr>
      <w:keepNext/>
      <w:keepLines/>
      <w:jc w:val="left"/>
      <w:outlineLvl w:val="0"/>
    </w:pPr>
    <w:rPr>
      <w:b/>
    </w:rPr>
  </w:style>
  <w:style w:type="paragraph" w:customStyle="1" w:styleId="MTHead2">
    <w:name w:val="MTHead2"/>
    <w:aliases w:val="SH"/>
    <w:basedOn w:val="NormalSingle"/>
    <w:next w:val="Normal"/>
    <w:rsid w:val="00CD4C26"/>
    <w:pPr>
      <w:keepNext/>
      <w:keepLines/>
      <w:jc w:val="left"/>
      <w:outlineLvl w:val="1"/>
    </w:pPr>
    <w:rPr>
      <w:b/>
      <w:i/>
    </w:rPr>
  </w:style>
  <w:style w:type="paragraph" w:customStyle="1" w:styleId="MTHead3">
    <w:name w:val="MTHead3"/>
    <w:aliases w:val="SSH"/>
    <w:basedOn w:val="NormalSingle"/>
    <w:next w:val="Normal"/>
    <w:rsid w:val="00CD4C26"/>
    <w:pPr>
      <w:keepNext/>
      <w:keepLines/>
      <w:jc w:val="left"/>
      <w:outlineLvl w:val="2"/>
    </w:pPr>
    <w:rPr>
      <w:i/>
    </w:rPr>
  </w:style>
  <w:style w:type="paragraph" w:customStyle="1" w:styleId="MTHead4">
    <w:name w:val="MTHead4"/>
    <w:aliases w:val="SSSH"/>
    <w:basedOn w:val="NormalSingle"/>
    <w:next w:val="Normal"/>
    <w:rsid w:val="00CD4C26"/>
    <w:pPr>
      <w:keepNext/>
      <w:keepLines/>
      <w:jc w:val="left"/>
      <w:outlineLvl w:val="3"/>
    </w:pPr>
  </w:style>
  <w:style w:type="paragraph" w:customStyle="1" w:styleId="MTBlock">
    <w:name w:val="MTBlock"/>
    <w:aliases w:val="B"/>
    <w:basedOn w:val="Normal"/>
    <w:rsid w:val="00CD4C26"/>
    <w:pPr>
      <w:ind w:left="720" w:right="720"/>
    </w:pPr>
    <w:rPr>
      <w:szCs w:val="20"/>
    </w:rPr>
  </w:style>
  <w:style w:type="paragraph" w:customStyle="1" w:styleId="MTBlock1">
    <w:name w:val="MTBlock1"/>
    <w:aliases w:val="B1"/>
    <w:basedOn w:val="Normal"/>
    <w:rsid w:val="00CD4C26"/>
    <w:pPr>
      <w:ind w:left="1440" w:right="1440"/>
    </w:pPr>
    <w:rPr>
      <w:szCs w:val="20"/>
    </w:rPr>
  </w:style>
  <w:style w:type="paragraph" w:customStyle="1" w:styleId="MTBullet">
    <w:name w:val="MTBullet"/>
    <w:aliases w:val="BL"/>
    <w:basedOn w:val="Normal"/>
    <w:rsid w:val="00CD4C26"/>
    <w:pPr>
      <w:numPr>
        <w:numId w:val="1"/>
      </w:numPr>
    </w:pPr>
    <w:rPr>
      <w:szCs w:val="20"/>
    </w:rPr>
  </w:style>
  <w:style w:type="paragraph" w:customStyle="1" w:styleId="MTCentre">
    <w:name w:val="MTCentre"/>
    <w:aliases w:val="C"/>
    <w:basedOn w:val="Normal"/>
    <w:rsid w:val="00CD4C26"/>
    <w:pPr>
      <w:jc w:val="center"/>
    </w:pPr>
    <w:rPr>
      <w:szCs w:val="20"/>
    </w:rPr>
  </w:style>
  <w:style w:type="paragraph" w:customStyle="1" w:styleId="MTCitation">
    <w:name w:val="MTCitation"/>
    <w:aliases w:val="CI"/>
    <w:basedOn w:val="NormalSingle"/>
    <w:next w:val="Normal"/>
    <w:rsid w:val="00CD4C26"/>
    <w:pPr>
      <w:ind w:left="2880" w:right="1440"/>
    </w:pPr>
  </w:style>
  <w:style w:type="paragraph" w:customStyle="1" w:styleId="MTHanging">
    <w:name w:val="MTHanging"/>
    <w:aliases w:val="H"/>
    <w:basedOn w:val="Normal"/>
    <w:rsid w:val="00CD4C26"/>
    <w:pPr>
      <w:ind w:left="720" w:hanging="720"/>
    </w:pPr>
    <w:rPr>
      <w:szCs w:val="20"/>
    </w:rPr>
  </w:style>
  <w:style w:type="paragraph" w:customStyle="1" w:styleId="MTHead1Caps">
    <w:name w:val="MTHead1Caps"/>
    <w:aliases w:val="MHC"/>
    <w:basedOn w:val="MTHead1"/>
    <w:next w:val="Normal"/>
    <w:rsid w:val="00875735"/>
    <w:rPr>
      <w:caps/>
    </w:rPr>
  </w:style>
  <w:style w:type="paragraph" w:customStyle="1" w:styleId="MTHead2NoItal">
    <w:name w:val="MTHead2NoItal"/>
    <w:aliases w:val="SHNI"/>
    <w:basedOn w:val="MTHead2"/>
    <w:next w:val="Normal"/>
    <w:rsid w:val="00875735"/>
    <w:rPr>
      <w:i w:val="0"/>
    </w:rPr>
  </w:style>
  <w:style w:type="paragraph" w:customStyle="1" w:styleId="MTHead3C">
    <w:name w:val="MTHead3C"/>
    <w:aliases w:val="SSHC"/>
    <w:basedOn w:val="MTHead3"/>
    <w:next w:val="Normal"/>
    <w:rsid w:val="00875735"/>
    <w:pPr>
      <w:jc w:val="center"/>
    </w:pPr>
    <w:rPr>
      <w:b/>
      <w:i w:val="0"/>
    </w:rPr>
  </w:style>
  <w:style w:type="paragraph" w:customStyle="1" w:styleId="MTIndent1">
    <w:name w:val="MTIndent1"/>
    <w:aliases w:val="I1"/>
    <w:basedOn w:val="Normal"/>
    <w:rsid w:val="00CD4C26"/>
    <w:pPr>
      <w:ind w:left="720"/>
    </w:pPr>
    <w:rPr>
      <w:szCs w:val="20"/>
    </w:rPr>
  </w:style>
  <w:style w:type="paragraph" w:customStyle="1" w:styleId="MTIndent2">
    <w:name w:val="MTIndent2"/>
    <w:aliases w:val="I2"/>
    <w:basedOn w:val="Normal"/>
    <w:rsid w:val="00CD4C26"/>
    <w:pPr>
      <w:ind w:left="1440"/>
    </w:pPr>
    <w:rPr>
      <w:szCs w:val="20"/>
    </w:rPr>
  </w:style>
  <w:style w:type="paragraph" w:customStyle="1" w:styleId="MTIndent3">
    <w:name w:val="MTIndent3"/>
    <w:aliases w:val="I3"/>
    <w:basedOn w:val="Normal"/>
    <w:rsid w:val="00CD4C26"/>
    <w:pPr>
      <w:ind w:left="2160"/>
    </w:pPr>
    <w:rPr>
      <w:szCs w:val="20"/>
    </w:rPr>
  </w:style>
  <w:style w:type="paragraph" w:customStyle="1" w:styleId="MTIndent4">
    <w:name w:val="MTIndent4"/>
    <w:aliases w:val="I4"/>
    <w:basedOn w:val="Normal"/>
    <w:rsid w:val="00CD4C26"/>
    <w:pPr>
      <w:ind w:left="2880"/>
    </w:pPr>
    <w:rPr>
      <w:szCs w:val="20"/>
    </w:rPr>
  </w:style>
  <w:style w:type="paragraph" w:customStyle="1" w:styleId="MTIndent5">
    <w:name w:val="MTIndent5"/>
    <w:aliases w:val="I5"/>
    <w:basedOn w:val="Normal"/>
    <w:rsid w:val="00CD4C26"/>
    <w:pPr>
      <w:ind w:left="3600"/>
    </w:pPr>
    <w:rPr>
      <w:szCs w:val="20"/>
    </w:rPr>
  </w:style>
  <w:style w:type="paragraph" w:customStyle="1" w:styleId="MTLeft">
    <w:name w:val="MTLeft"/>
    <w:aliases w:val="L"/>
    <w:basedOn w:val="Normal"/>
    <w:rsid w:val="00CD4C26"/>
    <w:pPr>
      <w:jc w:val="left"/>
    </w:pPr>
    <w:rPr>
      <w:szCs w:val="20"/>
    </w:rPr>
  </w:style>
  <w:style w:type="paragraph" w:customStyle="1" w:styleId="MTPlain">
    <w:name w:val="MTPlain"/>
    <w:aliases w:val="P"/>
    <w:basedOn w:val="Normal"/>
    <w:rsid w:val="00CD4C26"/>
    <w:pPr>
      <w:spacing w:after="0"/>
      <w:jc w:val="left"/>
    </w:pPr>
    <w:rPr>
      <w:szCs w:val="20"/>
    </w:rPr>
  </w:style>
  <w:style w:type="paragraph" w:customStyle="1" w:styleId="MTQuote">
    <w:name w:val="MTQuote"/>
    <w:aliases w:val="Q"/>
    <w:basedOn w:val="NormalSingle"/>
    <w:rsid w:val="004077AB"/>
    <w:pPr>
      <w:ind w:left="1440" w:right="1440"/>
    </w:pPr>
    <w:rPr>
      <w:sz w:val="18"/>
    </w:rPr>
  </w:style>
  <w:style w:type="paragraph" w:customStyle="1" w:styleId="MTReference">
    <w:name w:val="MTReference"/>
    <w:aliases w:val="Ref"/>
    <w:basedOn w:val="MTQuote"/>
    <w:rsid w:val="00CD4C26"/>
    <w:rPr>
      <w:b/>
    </w:rPr>
  </w:style>
  <w:style w:type="paragraph" w:customStyle="1" w:styleId="MTRight">
    <w:name w:val="MTRight"/>
    <w:aliases w:val="R"/>
    <w:basedOn w:val="Normal"/>
    <w:rsid w:val="00CD4C26"/>
    <w:pPr>
      <w:jc w:val="right"/>
    </w:pPr>
    <w:rPr>
      <w:szCs w:val="20"/>
    </w:rPr>
  </w:style>
  <w:style w:type="paragraph" w:customStyle="1" w:styleId="MTTab1">
    <w:name w:val="MTTab1"/>
    <w:aliases w:val="T1"/>
    <w:basedOn w:val="Normal"/>
    <w:rsid w:val="00CD4C26"/>
    <w:pPr>
      <w:ind w:firstLine="720"/>
    </w:pPr>
    <w:rPr>
      <w:szCs w:val="20"/>
    </w:rPr>
  </w:style>
  <w:style w:type="paragraph" w:customStyle="1" w:styleId="MTTab2">
    <w:name w:val="MTTab2"/>
    <w:aliases w:val="T2"/>
    <w:basedOn w:val="Normal"/>
    <w:rsid w:val="00CD4C26"/>
    <w:pPr>
      <w:ind w:firstLine="1440"/>
    </w:pPr>
  </w:style>
  <w:style w:type="paragraph" w:customStyle="1" w:styleId="MTTableHead">
    <w:name w:val="MTTableHead"/>
    <w:aliases w:val="TH"/>
    <w:basedOn w:val="NormalSingle"/>
    <w:rsid w:val="00CD4C26"/>
    <w:pPr>
      <w:keepNext/>
      <w:keepLines/>
      <w:spacing w:before="120" w:after="120"/>
      <w:jc w:val="center"/>
    </w:pPr>
    <w:rPr>
      <w:b/>
    </w:rPr>
  </w:style>
  <w:style w:type="paragraph" w:customStyle="1" w:styleId="MTTableText">
    <w:name w:val="MTTableText"/>
    <w:aliases w:val="TT"/>
    <w:basedOn w:val="NormalSingle"/>
    <w:rsid w:val="00CD4C26"/>
    <w:pPr>
      <w:spacing w:before="60" w:after="60"/>
      <w:jc w:val="left"/>
    </w:pPr>
  </w:style>
  <w:style w:type="paragraph" w:customStyle="1" w:styleId="MTTitle">
    <w:name w:val="MTTitle"/>
    <w:aliases w:val="T"/>
    <w:basedOn w:val="NormalSingle"/>
    <w:next w:val="Normal"/>
    <w:rsid w:val="00001F49"/>
    <w:pPr>
      <w:jc w:val="center"/>
    </w:pPr>
    <w:rPr>
      <w:b/>
      <w:caps/>
      <w:szCs w:val="24"/>
    </w:rPr>
  </w:style>
  <w:style w:type="character" w:styleId="PageNumber">
    <w:name w:val="page number"/>
    <w:rsid w:val="00875735"/>
  </w:style>
  <w:style w:type="paragraph" w:customStyle="1" w:styleId="PlainSingle">
    <w:name w:val="Plain Single"/>
    <w:basedOn w:val="NormalSingle"/>
    <w:rsid w:val="00CD4C26"/>
    <w:pPr>
      <w:spacing w:after="0"/>
      <w:jc w:val="left"/>
    </w:pPr>
  </w:style>
  <w:style w:type="character" w:customStyle="1" w:styleId="Prompt">
    <w:name w:val="Prompt"/>
    <w:aliases w:val="PR"/>
    <w:rsid w:val="00CD4C26"/>
    <w:rPr>
      <w:rFonts w:ascii="Arial" w:hAnsi="Arial" w:cs="Arial"/>
      <w:color w:val="0000FF"/>
    </w:rPr>
  </w:style>
  <w:style w:type="paragraph" w:customStyle="1" w:styleId="MTCentreBold">
    <w:name w:val="MTCentreBold"/>
    <w:aliases w:val="CB"/>
    <w:basedOn w:val="MTCentre"/>
    <w:qFormat/>
    <w:rsid w:val="000D5E9E"/>
    <w:rPr>
      <w:b/>
    </w:rPr>
  </w:style>
  <w:style w:type="paragraph" w:customStyle="1" w:styleId="MTHead1-NoTOC">
    <w:name w:val="MTHead1-NoTOC"/>
    <w:basedOn w:val="MTHead1"/>
    <w:qFormat/>
    <w:rsid w:val="000D5E9E"/>
    <w:pPr>
      <w:outlineLvl w:val="9"/>
    </w:pPr>
  </w:style>
  <w:style w:type="paragraph" w:customStyle="1" w:styleId="MTHead1CAPS-NoTOC">
    <w:name w:val="MTHead1CAPS-NoTOC"/>
    <w:basedOn w:val="MTHead1"/>
    <w:qFormat/>
    <w:rsid w:val="000D5E9E"/>
    <w:pPr>
      <w:outlineLvl w:val="9"/>
    </w:pPr>
    <w:rPr>
      <w:caps/>
    </w:rPr>
  </w:style>
  <w:style w:type="paragraph" w:customStyle="1" w:styleId="MTHead2NoTOC">
    <w:name w:val="MTHead2_NoTOC"/>
    <w:basedOn w:val="MTHead2"/>
    <w:qFormat/>
    <w:rsid w:val="000D5E9E"/>
    <w:pPr>
      <w:outlineLvl w:val="9"/>
    </w:pPr>
  </w:style>
  <w:style w:type="paragraph" w:customStyle="1" w:styleId="MTHead2NoItalNoTOC">
    <w:name w:val="MTHead2NoItal_NoTOC"/>
    <w:basedOn w:val="MTHead2"/>
    <w:qFormat/>
    <w:rsid w:val="000D5E9E"/>
    <w:pPr>
      <w:outlineLvl w:val="9"/>
    </w:pPr>
    <w:rPr>
      <w:i w:val="0"/>
    </w:rPr>
  </w:style>
  <w:style w:type="paragraph" w:customStyle="1" w:styleId="MTTableHeadLeft">
    <w:name w:val="MTTableHeadLeft"/>
    <w:aliases w:val="THL"/>
    <w:basedOn w:val="MTTableHead"/>
    <w:qFormat/>
    <w:rsid w:val="00A3389E"/>
    <w:pPr>
      <w:jc w:val="left"/>
    </w:pPr>
  </w:style>
  <w:style w:type="paragraph" w:customStyle="1" w:styleId="MTTableHeadRight">
    <w:name w:val="MTTableHeadRight"/>
    <w:aliases w:val="THR"/>
    <w:basedOn w:val="MTTableHead"/>
    <w:qFormat/>
    <w:rsid w:val="00A3389E"/>
    <w:pPr>
      <w:jc w:val="right"/>
    </w:pPr>
  </w:style>
  <w:style w:type="paragraph" w:customStyle="1" w:styleId="MTTableTextCentre">
    <w:name w:val="MTTableTextCentre"/>
    <w:aliases w:val="TTC"/>
    <w:basedOn w:val="MTTableText"/>
    <w:qFormat/>
    <w:rsid w:val="00A3389E"/>
    <w:pPr>
      <w:jc w:val="center"/>
    </w:pPr>
  </w:style>
  <w:style w:type="paragraph" w:customStyle="1" w:styleId="MTTableTextRight">
    <w:name w:val="MTTableTextRight"/>
    <w:aliases w:val="TTR"/>
    <w:basedOn w:val="MTTableText"/>
    <w:qFormat/>
    <w:rsid w:val="00A3389E"/>
    <w:pPr>
      <w:jc w:val="right"/>
    </w:pPr>
  </w:style>
  <w:style w:type="paragraph" w:styleId="TOC1">
    <w:name w:val="toc 1"/>
    <w:basedOn w:val="Normal"/>
    <w:next w:val="Normal"/>
    <w:autoRedefine/>
    <w:uiPriority w:val="39"/>
    <w:semiHidden/>
    <w:unhideWhenUsed/>
    <w:rsid w:val="00633661"/>
    <w:pPr>
      <w:tabs>
        <w:tab w:val="left" w:pos="475"/>
        <w:tab w:val="right" w:leader="dot" w:pos="9360"/>
      </w:tabs>
      <w:spacing w:before="120" w:after="0"/>
      <w:ind w:right="187"/>
      <w:jc w:val="left"/>
    </w:pPr>
  </w:style>
  <w:style w:type="paragraph" w:styleId="TOC2">
    <w:name w:val="toc 2"/>
    <w:basedOn w:val="Normal"/>
    <w:next w:val="Normal"/>
    <w:autoRedefine/>
    <w:uiPriority w:val="39"/>
    <w:semiHidden/>
    <w:unhideWhenUsed/>
    <w:rsid w:val="00633661"/>
    <w:pPr>
      <w:tabs>
        <w:tab w:val="left" w:pos="936"/>
        <w:tab w:val="right" w:leader="dot" w:pos="9360"/>
      </w:tabs>
      <w:spacing w:before="120" w:after="0"/>
      <w:ind w:left="936" w:right="187" w:hanging="461"/>
      <w:jc w:val="left"/>
    </w:pPr>
  </w:style>
  <w:style w:type="paragraph" w:styleId="TOC3">
    <w:name w:val="toc 3"/>
    <w:basedOn w:val="Normal"/>
    <w:next w:val="Normal"/>
    <w:autoRedefine/>
    <w:uiPriority w:val="39"/>
    <w:semiHidden/>
    <w:unhideWhenUsed/>
    <w:rsid w:val="00633661"/>
    <w:pPr>
      <w:tabs>
        <w:tab w:val="left" w:pos="1296"/>
        <w:tab w:val="right" w:leader="dot" w:pos="9360"/>
      </w:tabs>
      <w:spacing w:before="120" w:after="0"/>
      <w:ind w:left="1296" w:right="187" w:hanging="360"/>
      <w:jc w:val="left"/>
    </w:pPr>
  </w:style>
  <w:style w:type="paragraph" w:styleId="TOC4">
    <w:name w:val="toc 4"/>
    <w:basedOn w:val="Normal"/>
    <w:next w:val="Normal"/>
    <w:autoRedefine/>
    <w:uiPriority w:val="39"/>
    <w:semiHidden/>
    <w:unhideWhenUsed/>
    <w:rsid w:val="00633661"/>
    <w:pPr>
      <w:tabs>
        <w:tab w:val="left" w:pos="1728"/>
        <w:tab w:val="right" w:leader="dot" w:pos="9360"/>
      </w:tabs>
      <w:spacing w:before="120" w:after="0"/>
      <w:ind w:left="1728" w:right="187" w:hanging="432"/>
      <w:jc w:val="left"/>
    </w:pPr>
  </w:style>
  <w:style w:type="paragraph" w:styleId="TOC5">
    <w:name w:val="toc 5"/>
    <w:basedOn w:val="Normal"/>
    <w:next w:val="Normal"/>
    <w:autoRedefine/>
    <w:uiPriority w:val="39"/>
    <w:semiHidden/>
    <w:unhideWhenUsed/>
    <w:rsid w:val="00633661"/>
    <w:pPr>
      <w:tabs>
        <w:tab w:val="left" w:pos="2160"/>
        <w:tab w:val="right" w:leader="dot" w:pos="9360"/>
      </w:tabs>
      <w:spacing w:before="120" w:after="0"/>
      <w:ind w:left="2160" w:right="187" w:hanging="432"/>
      <w:jc w:val="left"/>
    </w:pPr>
  </w:style>
  <w:style w:type="paragraph" w:styleId="TOC6">
    <w:name w:val="toc 6"/>
    <w:basedOn w:val="Normal"/>
    <w:next w:val="Normal"/>
    <w:autoRedefine/>
    <w:uiPriority w:val="39"/>
    <w:semiHidden/>
    <w:unhideWhenUsed/>
    <w:rsid w:val="00633661"/>
    <w:pPr>
      <w:tabs>
        <w:tab w:val="left" w:pos="2592"/>
        <w:tab w:val="right" w:leader="dot" w:pos="9360"/>
      </w:tabs>
      <w:spacing w:before="120" w:after="0"/>
      <w:ind w:left="2592" w:right="187" w:hanging="432"/>
      <w:jc w:val="left"/>
    </w:pPr>
  </w:style>
  <w:style w:type="paragraph" w:styleId="TOC7">
    <w:name w:val="toc 7"/>
    <w:basedOn w:val="Normal"/>
    <w:next w:val="Normal"/>
    <w:autoRedefine/>
    <w:uiPriority w:val="39"/>
    <w:semiHidden/>
    <w:unhideWhenUsed/>
    <w:rsid w:val="00633661"/>
    <w:pPr>
      <w:tabs>
        <w:tab w:val="left" w:pos="3024"/>
        <w:tab w:val="right" w:leader="dot" w:pos="9360"/>
      </w:tabs>
      <w:spacing w:after="0"/>
      <w:ind w:left="3024" w:right="187" w:hanging="432"/>
      <w:jc w:val="left"/>
    </w:pPr>
  </w:style>
  <w:style w:type="paragraph" w:styleId="TOC8">
    <w:name w:val="toc 8"/>
    <w:basedOn w:val="Normal"/>
    <w:next w:val="Normal"/>
    <w:autoRedefine/>
    <w:uiPriority w:val="39"/>
    <w:semiHidden/>
    <w:unhideWhenUsed/>
    <w:rsid w:val="00633661"/>
    <w:pPr>
      <w:tabs>
        <w:tab w:val="left" w:pos="3456"/>
        <w:tab w:val="right" w:leader="dot" w:pos="9360"/>
      </w:tabs>
      <w:spacing w:after="0"/>
      <w:ind w:left="3456" w:right="187" w:hanging="432"/>
      <w:jc w:val="left"/>
    </w:pPr>
  </w:style>
  <w:style w:type="paragraph" w:styleId="TOC9">
    <w:name w:val="toc 9"/>
    <w:basedOn w:val="Normal"/>
    <w:next w:val="Normal"/>
    <w:autoRedefine/>
    <w:uiPriority w:val="39"/>
    <w:semiHidden/>
    <w:unhideWhenUsed/>
    <w:rsid w:val="00633661"/>
    <w:pPr>
      <w:tabs>
        <w:tab w:val="left" w:pos="3888"/>
        <w:tab w:val="right" w:leader="dot" w:pos="9360"/>
      </w:tabs>
      <w:spacing w:after="0"/>
      <w:ind w:left="3888" w:right="187" w:hanging="432"/>
      <w:jc w:val="left"/>
    </w:pPr>
  </w:style>
  <w:style w:type="paragraph" w:customStyle="1" w:styleId="DocsID">
    <w:name w:val="DocsID"/>
    <w:basedOn w:val="Normal"/>
    <w:rsid w:val="006E62FB"/>
    <w:pPr>
      <w:spacing w:before="20" w:after="0"/>
      <w:jc w:val="left"/>
    </w:pPr>
    <w:rPr>
      <w:color w:val="000080"/>
      <w:sz w:val="16"/>
      <w:szCs w:val="20"/>
    </w:rPr>
  </w:style>
  <w:style w:type="character" w:styleId="Strong">
    <w:name w:val="Strong"/>
    <w:uiPriority w:val="22"/>
    <w:qFormat/>
    <w:rsid w:val="004E617C"/>
    <w:rPr>
      <w:b/>
      <w:bCs/>
    </w:rPr>
  </w:style>
  <w:style w:type="character" w:styleId="FootnoteReference">
    <w:name w:val="footnote reference"/>
    <w:semiHidden/>
    <w:unhideWhenUsed/>
    <w:rsid w:val="004E617C"/>
    <w:rPr>
      <w:vertAlign w:val="superscript"/>
    </w:rPr>
  </w:style>
  <w:style w:type="character" w:styleId="Hyperlink">
    <w:name w:val="Hyperlink"/>
    <w:unhideWhenUsed/>
    <w:rsid w:val="00A1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26407">
      <w:bodyDiv w:val="1"/>
      <w:marLeft w:val="0"/>
      <w:marRight w:val="0"/>
      <w:marTop w:val="0"/>
      <w:marBottom w:val="0"/>
      <w:divBdr>
        <w:top w:val="none" w:sz="0" w:space="0" w:color="auto"/>
        <w:left w:val="none" w:sz="0" w:space="0" w:color="auto"/>
        <w:bottom w:val="none" w:sz="0" w:space="0" w:color="auto"/>
        <w:right w:val="none" w:sz="0" w:space="0" w:color="auto"/>
      </w:divBdr>
      <w:divsChild>
        <w:div w:id="1673993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so-1997-c-16-sch-a/latest/so-1997-c-16-sch-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education-ontario-policy-and-program-direction/policyprogram-memorandum-161" TargetMode="External"/><Relationship Id="rId2" Type="http://schemas.openxmlformats.org/officeDocument/2006/relationships/hyperlink" Target="https://www.ontario.ca/document/covid-19-health-safety-and-operational-guidance-schools-2021-2022" TargetMode="External"/><Relationship Id="rId1" Type="http://schemas.openxmlformats.org/officeDocument/2006/relationships/hyperlink" Target="https://niagaracatholic.ca/school-reopening-guide/" TargetMode="External"/><Relationship Id="rId5" Type="http://schemas.openxmlformats.org/officeDocument/2006/relationships/hyperlink" Target="https://www.ipc.on.ca" TargetMode="External"/><Relationship Id="rId4" Type="http://schemas.openxmlformats.org/officeDocument/2006/relationships/hyperlink" Target="http://www.ohrc.on.ca/en/policy-preventing-discrimination-based-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5</cp:revision>
  <cp:lastPrinted>2021-09-13T16:16:00Z</cp:lastPrinted>
  <dcterms:created xsi:type="dcterms:W3CDTF">2021-09-10T20:30:00Z</dcterms:created>
  <dcterms:modified xsi:type="dcterms:W3CDTF">2021-09-13T16:45:00Z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56895072.1</vt:lpwstr>
  </property>
</Properties>
</file>