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F04D9" w:rsidTr="0045450A">
        <w:trPr>
          <w:trHeight w:hRule="exact" w:val="1551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272FD6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4D9">
              <w:rPr>
                <w:rFonts w:ascii="Calibri" w:hAnsi="Calibri"/>
                <w:color w:val="FFFFFF"/>
                <w:sz w:val="22"/>
                <w:szCs w:val="26"/>
              </w:rPr>
              <w:t>Niagara Catholic District School Board</w:t>
            </w:r>
          </w:p>
          <w:p w:rsidR="00AF04D9" w:rsidRDefault="00AF04D9">
            <w:pPr>
              <w:spacing w:before="120" w:after="120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  <w:t xml:space="preserve">COMPLAINT RESOLUTION POLICY </w:t>
            </w:r>
          </w:p>
          <w:p w:rsidR="00AF04D9" w:rsidRDefault="00AF04D9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rFonts w:ascii="Calibri" w:hAnsi="Calibri"/>
                <w:color w:val="FFFFFF"/>
                <w:sz w:val="22"/>
                <w:szCs w:val="26"/>
              </w:rPr>
              <w:t xml:space="preserve">STATEMENT OF </w:t>
            </w:r>
            <w:r w:rsidR="00516345">
              <w:rPr>
                <w:rFonts w:ascii="Calibri" w:hAnsi="Calibri"/>
                <w:color w:val="FFFFFF"/>
                <w:sz w:val="22"/>
                <w:szCs w:val="26"/>
              </w:rPr>
              <w:t xml:space="preserve">GOVERNANCE </w:t>
            </w:r>
            <w:r>
              <w:rPr>
                <w:rFonts w:ascii="Calibri" w:hAnsi="Calibri"/>
                <w:color w:val="FFFFFF"/>
                <w:sz w:val="22"/>
                <w:szCs w:val="26"/>
              </w:rPr>
              <w:t>POLICY</w:t>
            </w:r>
          </w:p>
        </w:tc>
      </w:tr>
      <w:tr w:rsidR="00AF04D9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800 – Schools and Community Councils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No. 800.3</w:t>
            </w:r>
          </w:p>
        </w:tc>
      </w:tr>
      <w:tr w:rsidR="00AF04D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rPr>
                <w:rFonts w:ascii="Calibri" w:hAnsi="Calibri"/>
                <w:b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F04D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Pr="00575123">
              <w:rPr>
                <w:rFonts w:ascii="Calibri" w:hAnsi="Calibri"/>
                <w:sz w:val="16"/>
                <w:szCs w:val="18"/>
              </w:rPr>
              <w:t xml:space="preserve">: </w:t>
            </w:r>
            <w:r w:rsidR="00B358F4">
              <w:rPr>
                <w:rStyle w:val="DeltaViewDeletion"/>
                <w:rFonts w:ascii="Calibri" w:hAnsi="Calibri"/>
                <w:strike w:val="0"/>
                <w:color w:val="auto"/>
                <w:sz w:val="16"/>
                <w:szCs w:val="18"/>
              </w:rPr>
              <w:t>October 24, 2017</w:t>
            </w:r>
          </w:p>
          <w:p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</w:p>
        </w:tc>
      </w:tr>
    </w:tbl>
    <w:p w:rsidR="00AF04D9" w:rsidRPr="0045450A" w:rsidRDefault="00AF04D9">
      <w:pPr>
        <w:jc w:val="both"/>
        <w:rPr>
          <w:sz w:val="14"/>
        </w:rPr>
      </w:pPr>
    </w:p>
    <w:p w:rsidR="00A1567A" w:rsidRPr="002239C2" w:rsidRDefault="0033603E">
      <w:pPr>
        <w:jc w:val="both"/>
        <w:rPr>
          <w:sz w:val="22"/>
          <w:szCs w:val="22"/>
        </w:rPr>
      </w:pPr>
      <w:bookmarkStart w:id="0" w:name="_DV_M0"/>
      <w:bookmarkEnd w:id="0"/>
      <w:r w:rsidRPr="002239C2">
        <w:t>I</w:t>
      </w:r>
      <w:r w:rsidRPr="002239C2">
        <w:rPr>
          <w:sz w:val="22"/>
          <w:szCs w:val="22"/>
        </w:rPr>
        <w:t>n keeping with the Mission, Vision and Values of the Niagara Catholic District School Board (the “Board”), t</w:t>
      </w:r>
      <w:r w:rsidR="00A1567A" w:rsidRPr="002239C2">
        <w:rPr>
          <w:sz w:val="22"/>
          <w:szCs w:val="22"/>
        </w:rPr>
        <w:t>he</w:t>
      </w:r>
      <w:bookmarkStart w:id="1" w:name="_DV_M1"/>
      <w:bookmarkEnd w:id="1"/>
      <w:r w:rsidR="002F0916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="00A1567A" w:rsidRPr="002239C2">
        <w:rPr>
          <w:sz w:val="22"/>
          <w:szCs w:val="22"/>
        </w:rPr>
        <w:t xml:space="preserve">Board is committed to open </w:t>
      </w:r>
      <w:r w:rsidRPr="002239C2">
        <w:rPr>
          <w:sz w:val="22"/>
          <w:szCs w:val="22"/>
        </w:rPr>
        <w:t xml:space="preserve">and transparent </w:t>
      </w:r>
      <w:r w:rsidR="00A1567A" w:rsidRPr="002239C2">
        <w:rPr>
          <w:sz w:val="22"/>
          <w:szCs w:val="22"/>
        </w:rPr>
        <w:t xml:space="preserve">communication with its </w:t>
      </w:r>
      <w:r w:rsidRPr="002239C2">
        <w:rPr>
          <w:sz w:val="22"/>
          <w:szCs w:val="22"/>
        </w:rPr>
        <w:t xml:space="preserve">students, </w:t>
      </w:r>
      <w:r w:rsidR="00A1567A" w:rsidRPr="002239C2">
        <w:rPr>
          <w:sz w:val="22"/>
          <w:szCs w:val="22"/>
        </w:rPr>
        <w:t>parents</w:t>
      </w:r>
      <w:r w:rsidR="00593FDA" w:rsidRPr="002239C2">
        <w:rPr>
          <w:sz w:val="22"/>
          <w:szCs w:val="22"/>
        </w:rPr>
        <w:t>/guardians</w:t>
      </w:r>
      <w:r w:rsidR="00A1567A" w:rsidRPr="002239C2">
        <w:rPr>
          <w:sz w:val="22"/>
          <w:szCs w:val="22"/>
        </w:rPr>
        <w:t>,</w:t>
      </w:r>
      <w:r w:rsidRPr="002239C2">
        <w:rPr>
          <w:sz w:val="22"/>
          <w:szCs w:val="22"/>
        </w:rPr>
        <w:t xml:space="preserve"> employees,</w:t>
      </w:r>
      <w:r w:rsidR="00A1567A" w:rsidRPr="002239C2">
        <w:rPr>
          <w:sz w:val="22"/>
          <w:szCs w:val="22"/>
        </w:rPr>
        <w:t xml:space="preserve"> Catholic ratepayers and all educational partners through effective system and school-based communication procedures.</w:t>
      </w:r>
    </w:p>
    <w:p w:rsidR="00A1567A" w:rsidRPr="002239C2" w:rsidRDefault="00A1567A">
      <w:pPr>
        <w:jc w:val="both"/>
        <w:rPr>
          <w:sz w:val="22"/>
          <w:szCs w:val="22"/>
        </w:rPr>
      </w:pPr>
    </w:p>
    <w:p w:rsidR="00A1567A" w:rsidRPr="002239C2" w:rsidRDefault="00A1567A">
      <w:pPr>
        <w:jc w:val="both"/>
        <w:rPr>
          <w:sz w:val="22"/>
          <w:szCs w:val="22"/>
        </w:rPr>
      </w:pPr>
      <w:bookmarkStart w:id="2" w:name="_DV_M2"/>
      <w:bookmarkEnd w:id="2"/>
      <w:r w:rsidRPr="002239C2">
        <w:rPr>
          <w:sz w:val="22"/>
          <w:szCs w:val="22"/>
        </w:rPr>
        <w:t>The Board values and encourages an open and trusting culture that fosters</w:t>
      </w:r>
      <w:r w:rsidR="00B71C62" w:rsidRPr="002239C2">
        <w:rPr>
          <w:rStyle w:val="DeltaViewDeletion"/>
          <w:strike w:val="0"/>
          <w:color w:val="auto"/>
          <w:sz w:val="22"/>
          <w:szCs w:val="22"/>
        </w:rPr>
        <w:t xml:space="preserve">, </w:t>
      </w:r>
      <w:r w:rsidR="00B71C62" w:rsidRPr="002F0916">
        <w:rPr>
          <w:rStyle w:val="DeltaViewDeletion"/>
          <w:strike w:val="0"/>
          <w:color w:val="auto"/>
          <w:sz w:val="22"/>
          <w:szCs w:val="22"/>
        </w:rPr>
        <w:t>a</w:t>
      </w:r>
      <w:r w:rsidRPr="002239C2">
        <w:rPr>
          <w:sz w:val="22"/>
          <w:szCs w:val="22"/>
        </w:rPr>
        <w:t xml:space="preserve"> sense of comfort, without fear of reprisal. The Board encourages the r</w:t>
      </w:r>
      <w:bookmarkStart w:id="3" w:name="_GoBack"/>
      <w:bookmarkEnd w:id="3"/>
      <w:r w:rsidRPr="002239C2">
        <w:rPr>
          <w:sz w:val="22"/>
          <w:szCs w:val="22"/>
        </w:rPr>
        <w:t xml:space="preserve">esolution of </w:t>
      </w:r>
      <w:r w:rsidR="00B71C62" w:rsidRPr="002239C2">
        <w:rPr>
          <w:sz w:val="22"/>
          <w:szCs w:val="22"/>
        </w:rPr>
        <w:t>conflict</w:t>
      </w:r>
      <w:r w:rsidR="00B71C62" w:rsidRPr="002F0916">
        <w:rPr>
          <w:sz w:val="22"/>
          <w:szCs w:val="22"/>
        </w:rPr>
        <w:t xml:space="preserve"> </w:t>
      </w:r>
      <w:r w:rsidR="00B71C62" w:rsidRPr="002239C2">
        <w:rPr>
          <w:sz w:val="22"/>
          <w:szCs w:val="22"/>
        </w:rPr>
        <w:t>within</w:t>
      </w:r>
      <w:r w:rsidRPr="002239C2">
        <w:rPr>
          <w:sz w:val="22"/>
          <w:szCs w:val="22"/>
        </w:rPr>
        <w:t xml:space="preserve"> a process that is accountable, transparent and respectful of the </w:t>
      </w:r>
      <w:r w:rsidR="00593FDA" w:rsidRPr="002239C2">
        <w:rPr>
          <w:sz w:val="22"/>
          <w:szCs w:val="22"/>
        </w:rPr>
        <w:t xml:space="preserve">roles of the </w:t>
      </w:r>
      <w:proofErr w:type="spellStart"/>
      <w:r w:rsidR="00593FDA" w:rsidRPr="002239C2">
        <w:rPr>
          <w:sz w:val="22"/>
          <w:szCs w:val="22"/>
        </w:rPr>
        <w:t>complaintant</w:t>
      </w:r>
      <w:proofErr w:type="spellEnd"/>
      <w:r w:rsidR="00593FDA" w:rsidRPr="002239C2">
        <w:rPr>
          <w:sz w:val="22"/>
          <w:szCs w:val="22"/>
        </w:rPr>
        <w:t xml:space="preserve"> and the Board </w:t>
      </w:r>
      <w:r w:rsidRPr="002239C2">
        <w:rPr>
          <w:sz w:val="22"/>
          <w:szCs w:val="22"/>
        </w:rPr>
        <w:t xml:space="preserve">in resolving </w:t>
      </w:r>
      <w:r w:rsidR="00B71C62" w:rsidRPr="002239C2">
        <w:rPr>
          <w:sz w:val="22"/>
          <w:szCs w:val="22"/>
        </w:rPr>
        <w:t>conflict</w:t>
      </w:r>
      <w:r w:rsidR="00B71C62" w:rsidRPr="002F0916">
        <w:rPr>
          <w:sz w:val="22"/>
          <w:szCs w:val="22"/>
        </w:rPr>
        <w:t xml:space="preserve"> </w:t>
      </w:r>
      <w:r w:rsidR="00B71C62" w:rsidRPr="002239C2">
        <w:rPr>
          <w:sz w:val="22"/>
          <w:szCs w:val="22"/>
        </w:rPr>
        <w:t>in</w:t>
      </w:r>
      <w:r w:rsidRPr="002239C2">
        <w:rPr>
          <w:sz w:val="22"/>
          <w:szCs w:val="22"/>
        </w:rPr>
        <w:t xml:space="preserve"> </w:t>
      </w:r>
      <w:r w:rsidR="00063509" w:rsidRPr="002239C2">
        <w:rPr>
          <w:sz w:val="22"/>
          <w:szCs w:val="22"/>
        </w:rPr>
        <w:t xml:space="preserve">the best interest of students </w:t>
      </w:r>
      <w:r w:rsidR="00452C93" w:rsidRPr="002239C2">
        <w:rPr>
          <w:sz w:val="22"/>
          <w:szCs w:val="22"/>
        </w:rPr>
        <w:t>and employees</w:t>
      </w:r>
      <w:r w:rsidR="00063509" w:rsidRPr="002239C2">
        <w:rPr>
          <w:sz w:val="22"/>
          <w:szCs w:val="22"/>
        </w:rPr>
        <w:t xml:space="preserve"> involved in the complaint. </w:t>
      </w:r>
    </w:p>
    <w:p w:rsidR="00A1567A" w:rsidRPr="002239C2" w:rsidRDefault="00A1567A">
      <w:pPr>
        <w:jc w:val="both"/>
        <w:rPr>
          <w:sz w:val="22"/>
          <w:szCs w:val="22"/>
        </w:rPr>
      </w:pPr>
    </w:p>
    <w:p w:rsidR="00A1567A" w:rsidRPr="002239C2" w:rsidRDefault="00A1567A">
      <w:pPr>
        <w:jc w:val="both"/>
        <w:rPr>
          <w:sz w:val="22"/>
          <w:szCs w:val="22"/>
        </w:rPr>
      </w:pPr>
      <w:bookmarkStart w:id="4" w:name="_DV_M4"/>
      <w:bookmarkEnd w:id="4"/>
      <w:r w:rsidRPr="002239C2">
        <w:rPr>
          <w:sz w:val="22"/>
          <w:szCs w:val="22"/>
        </w:rPr>
        <w:t xml:space="preserve">The Board recognizes that differences of opinion and concerns may arise during a school year. When differences in resolving a concern arise, there may be occasions when a complaint is made against an </w:t>
      </w:r>
      <w:r w:rsidR="00B71C62" w:rsidRPr="002239C2">
        <w:rPr>
          <w:sz w:val="22"/>
          <w:szCs w:val="22"/>
        </w:rPr>
        <w:t>employee</w:t>
      </w:r>
      <w:r w:rsidR="00B71C62" w:rsidRPr="002239C2">
        <w:rPr>
          <w:rStyle w:val="DeltaViewDeletion"/>
          <w:strike w:val="0"/>
          <w:color w:val="auto"/>
          <w:sz w:val="22"/>
          <w:szCs w:val="22"/>
        </w:rPr>
        <w:t>,</w:t>
      </w:r>
      <w:r w:rsidR="00575123" w:rsidRPr="002239C2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Pr="002239C2">
        <w:rPr>
          <w:sz w:val="22"/>
          <w:szCs w:val="22"/>
        </w:rPr>
        <w:t>a Trustee or the</w:t>
      </w:r>
      <w:bookmarkStart w:id="5" w:name="_DV_C7"/>
      <w:r w:rsidRPr="002239C2">
        <w:rPr>
          <w:rStyle w:val="DeltaViewDeletion"/>
          <w:strike w:val="0"/>
          <w:color w:val="auto"/>
          <w:sz w:val="22"/>
          <w:szCs w:val="22"/>
        </w:rPr>
        <w:t xml:space="preserve"> </w:t>
      </w:r>
      <w:bookmarkStart w:id="6" w:name="_DV_M6"/>
      <w:bookmarkEnd w:id="5"/>
      <w:bookmarkEnd w:id="6"/>
      <w:r w:rsidRPr="002239C2">
        <w:rPr>
          <w:sz w:val="22"/>
          <w:szCs w:val="22"/>
        </w:rPr>
        <w:t>Board.</w:t>
      </w:r>
    </w:p>
    <w:p w:rsidR="00A1567A" w:rsidRPr="002239C2" w:rsidRDefault="00A1567A">
      <w:pPr>
        <w:jc w:val="both"/>
        <w:rPr>
          <w:sz w:val="22"/>
          <w:szCs w:val="22"/>
        </w:rPr>
      </w:pPr>
      <w:bookmarkStart w:id="7" w:name="_DV_M7"/>
      <w:bookmarkEnd w:id="7"/>
    </w:p>
    <w:p w:rsidR="00A1567A" w:rsidRPr="002239C2" w:rsidRDefault="00A1567A">
      <w:pPr>
        <w:jc w:val="both"/>
        <w:rPr>
          <w:sz w:val="22"/>
          <w:szCs w:val="22"/>
        </w:rPr>
      </w:pPr>
      <w:bookmarkStart w:id="8" w:name="_DV_M13"/>
      <w:bookmarkEnd w:id="8"/>
      <w:r w:rsidRPr="002239C2">
        <w:rPr>
          <w:sz w:val="22"/>
          <w:szCs w:val="22"/>
        </w:rPr>
        <w:t>Trustees and employees of the</w:t>
      </w:r>
      <w:bookmarkStart w:id="9" w:name="_DV_M14"/>
      <w:bookmarkEnd w:id="9"/>
      <w:r w:rsidR="0042750C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Pr="002239C2">
        <w:rPr>
          <w:sz w:val="22"/>
          <w:szCs w:val="22"/>
        </w:rPr>
        <w:t>Board will co-operate to ensure that all complaints are dealt with in a fair, consistent and reasonable manner. It is expected that common courtesy and Christian charity will be used to obtain a prompt resolution and an opportunity for reconciliation between the parties.</w:t>
      </w:r>
    </w:p>
    <w:p w:rsidR="00A1567A" w:rsidRPr="002239C2" w:rsidRDefault="00A1567A">
      <w:pPr>
        <w:jc w:val="both"/>
        <w:rPr>
          <w:sz w:val="22"/>
          <w:szCs w:val="22"/>
        </w:rPr>
      </w:pPr>
    </w:p>
    <w:p w:rsidR="00A1567A" w:rsidRPr="002239C2" w:rsidRDefault="00A1567A">
      <w:pPr>
        <w:jc w:val="both"/>
        <w:rPr>
          <w:sz w:val="22"/>
          <w:szCs w:val="22"/>
        </w:rPr>
      </w:pPr>
      <w:bookmarkStart w:id="10" w:name="_DV_M15"/>
      <w:bookmarkEnd w:id="10"/>
      <w:r w:rsidRPr="002239C2">
        <w:rPr>
          <w:sz w:val="22"/>
          <w:szCs w:val="22"/>
        </w:rPr>
        <w:t>Confidentiality of all complaints shall be maintained to the extent practicable and appropriate given the circumstances between the complainant and Board employees directly involved.</w:t>
      </w:r>
    </w:p>
    <w:p w:rsidR="00593FDA" w:rsidRPr="002239C2" w:rsidRDefault="00593FDA" w:rsidP="00593FDA">
      <w:pPr>
        <w:jc w:val="both"/>
        <w:rPr>
          <w:sz w:val="22"/>
          <w:szCs w:val="22"/>
        </w:rPr>
      </w:pPr>
    </w:p>
    <w:p w:rsidR="00593FDA" w:rsidRPr="002239C2" w:rsidRDefault="00593FDA" w:rsidP="00593FDA">
      <w:pPr>
        <w:jc w:val="both"/>
        <w:rPr>
          <w:sz w:val="22"/>
          <w:szCs w:val="22"/>
        </w:rPr>
      </w:pPr>
      <w:r w:rsidRPr="002239C2">
        <w:rPr>
          <w:sz w:val="22"/>
          <w:szCs w:val="22"/>
        </w:rPr>
        <w:t xml:space="preserve">This Policy and Administrative Procedures provides the process to resolve complaints in accordance with the </w:t>
      </w:r>
      <w:r w:rsidRPr="002239C2">
        <w:rPr>
          <w:i/>
          <w:sz w:val="22"/>
          <w:szCs w:val="22"/>
        </w:rPr>
        <w:t>Education</w:t>
      </w:r>
      <w:r w:rsidRPr="002239C2">
        <w:rPr>
          <w:sz w:val="22"/>
          <w:szCs w:val="22"/>
        </w:rPr>
        <w:t xml:space="preserve"> </w:t>
      </w:r>
      <w:bookmarkStart w:id="11" w:name="_DV_M8"/>
      <w:bookmarkEnd w:id="11"/>
      <w:r w:rsidRPr="002239C2">
        <w:rPr>
          <w:i/>
          <w:sz w:val="22"/>
          <w:szCs w:val="22"/>
        </w:rPr>
        <w:t>Act</w:t>
      </w:r>
      <w:r w:rsidRPr="002239C2">
        <w:rPr>
          <w:sz w:val="22"/>
          <w:szCs w:val="22"/>
        </w:rPr>
        <w:t xml:space="preserve"> and</w:t>
      </w:r>
      <w:bookmarkStart w:id="12" w:name="_DV_M9"/>
      <w:bookmarkEnd w:id="12"/>
      <w:r w:rsidRPr="002239C2">
        <w:rPr>
          <w:sz w:val="22"/>
          <w:szCs w:val="22"/>
        </w:rPr>
        <w:t xml:space="preserve"> its Regulations </w:t>
      </w:r>
      <w:bookmarkStart w:id="13" w:name="_DV_M10"/>
      <w:bookmarkEnd w:id="13"/>
      <w:r w:rsidRPr="002239C2">
        <w:rPr>
          <w:sz w:val="22"/>
          <w:szCs w:val="22"/>
        </w:rPr>
        <w:t>and all applicable laws and statutes,</w:t>
      </w:r>
      <w:bookmarkStart w:id="14" w:name="_DV_M11"/>
      <w:bookmarkEnd w:id="14"/>
      <w:r w:rsidR="0042750C">
        <w:rPr>
          <w:sz w:val="22"/>
          <w:szCs w:val="22"/>
        </w:rPr>
        <w:t xml:space="preserve"> </w:t>
      </w:r>
      <w:r w:rsidRPr="002239C2">
        <w:rPr>
          <w:sz w:val="22"/>
          <w:szCs w:val="22"/>
        </w:rPr>
        <w:t xml:space="preserve">the Mission Statement of the Board and the social teaching of the Catholic </w:t>
      </w:r>
      <w:bookmarkStart w:id="15" w:name="_DV_C14"/>
      <w:r w:rsidRPr="002239C2">
        <w:rPr>
          <w:rStyle w:val="DeltaViewDeletion"/>
          <w:strike w:val="0"/>
          <w:color w:val="auto"/>
          <w:sz w:val="22"/>
          <w:szCs w:val="22"/>
        </w:rPr>
        <w:t>Church</w:t>
      </w:r>
      <w:bookmarkStart w:id="16" w:name="_DV_M12"/>
      <w:bookmarkEnd w:id="15"/>
      <w:bookmarkEnd w:id="16"/>
      <w:r w:rsidRPr="002239C2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Pr="002239C2">
        <w:rPr>
          <w:sz w:val="22"/>
          <w:szCs w:val="22"/>
        </w:rPr>
        <w:t xml:space="preserve">on subsidiarity. </w:t>
      </w:r>
    </w:p>
    <w:p w:rsidR="00A1567A" w:rsidRPr="002239C2" w:rsidRDefault="00A1567A">
      <w:pPr>
        <w:jc w:val="both"/>
        <w:rPr>
          <w:sz w:val="22"/>
          <w:szCs w:val="22"/>
        </w:rPr>
      </w:pPr>
    </w:p>
    <w:p w:rsidR="00A1567A" w:rsidRPr="002239C2" w:rsidRDefault="00A1567A">
      <w:pPr>
        <w:jc w:val="both"/>
        <w:rPr>
          <w:sz w:val="22"/>
          <w:szCs w:val="22"/>
        </w:rPr>
      </w:pPr>
      <w:bookmarkStart w:id="17" w:name="_DV_M16"/>
      <w:bookmarkEnd w:id="17"/>
      <w:r w:rsidRPr="002239C2">
        <w:rPr>
          <w:sz w:val="22"/>
          <w:szCs w:val="22"/>
        </w:rPr>
        <w:t xml:space="preserve">The Director of Education will issue </w:t>
      </w:r>
      <w:hyperlink r:id="rId9" w:history="1">
        <w:r w:rsidR="00062F54" w:rsidRPr="00516268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62F54" w:rsidRPr="002239C2">
        <w:rPr>
          <w:sz w:val="22"/>
          <w:szCs w:val="22"/>
        </w:rPr>
        <w:t xml:space="preserve"> </w:t>
      </w:r>
      <w:r w:rsidRPr="002239C2">
        <w:rPr>
          <w:sz w:val="22"/>
          <w:szCs w:val="22"/>
        </w:rPr>
        <w:t>in support of this policy.</w:t>
      </w:r>
    </w:p>
    <w:p w:rsidR="00C51264" w:rsidRPr="0045450A" w:rsidRDefault="00C51264">
      <w:pPr>
        <w:pStyle w:val="NormalWeb"/>
        <w:spacing w:before="0" w:beforeAutospacing="0" w:after="0" w:afterAutospacing="0"/>
        <w:rPr>
          <w:b/>
          <w:i/>
          <w:sz w:val="16"/>
          <w:szCs w:val="22"/>
        </w:rPr>
      </w:pPr>
    </w:p>
    <w:p w:rsidR="00A1567A" w:rsidRDefault="00A1567A">
      <w:pPr>
        <w:pStyle w:val="NormalWeb"/>
        <w:spacing w:before="0" w:beforeAutospacing="0" w:after="0" w:afterAutospacing="0"/>
        <w:rPr>
          <w:b/>
          <w:i/>
          <w:color w:val="000033"/>
          <w:sz w:val="22"/>
          <w:szCs w:val="22"/>
        </w:rPr>
      </w:pPr>
      <w:bookmarkStart w:id="18" w:name="_DV_M17"/>
      <w:bookmarkEnd w:id="18"/>
      <w:r>
        <w:rPr>
          <w:b/>
          <w:i/>
          <w:color w:val="000033"/>
          <w:sz w:val="22"/>
          <w:szCs w:val="22"/>
        </w:rPr>
        <w:t>Reference</w:t>
      </w:r>
      <w:r w:rsidR="00C51264">
        <w:rPr>
          <w:b/>
          <w:i/>
          <w:color w:val="000033"/>
          <w:sz w:val="22"/>
          <w:szCs w:val="22"/>
        </w:rPr>
        <w:t>s</w:t>
      </w:r>
    </w:p>
    <w:p w:rsidR="00C51264" w:rsidRDefault="00877D7E">
      <w:pPr>
        <w:numPr>
          <w:ilvl w:val="0"/>
          <w:numId w:val="5"/>
        </w:numPr>
        <w:spacing w:line="228" w:lineRule="auto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fldChar w:fldCharType="begin"/>
      </w:r>
      <w:r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"http://www.e-laws.gov.on.ca/html/statutes/english/elaws_statutes_90e02_e.htm" \t "_blank" </w:instrText>
      </w:r>
      <w:r>
        <w:rPr>
          <w:b/>
          <w:i/>
          <w:color w:val="0000FF"/>
          <w:sz w:val="22"/>
          <w:szCs w:val="22"/>
        </w:rPr>
        <w:fldChar w:fldCharType="separate"/>
      </w:r>
      <w:r w:rsidR="00C51264">
        <w:rPr>
          <w:rStyle w:val="Strong"/>
          <w:i/>
          <w:sz w:val="22"/>
          <w:szCs w:val="22"/>
        </w:rPr>
        <w:fldChar w:fldCharType="begin"/>
      </w:r>
      <w:r w:rsidR="00C51264">
        <w:rPr>
          <w:rStyle w:val="Strong"/>
          <w:i/>
          <w:sz w:val="22"/>
          <w:szCs w:val="22"/>
        </w:rPr>
        <w:instrText xml:space="preserve"> HYPERLINK "http://www.e-laws.gov.on.ca/html/statutes/english/elaws_statutes_90e02_e.htm" </w:instrText>
      </w:r>
      <w:r w:rsidR="00C51264">
        <w:rPr>
          <w:rStyle w:val="Strong"/>
          <w:i/>
          <w:sz w:val="22"/>
          <w:szCs w:val="22"/>
        </w:rPr>
        <w:fldChar w:fldCharType="separate"/>
      </w:r>
      <w:r w:rsidR="00C51264">
        <w:rPr>
          <w:rStyle w:val="Hyperlink"/>
          <w:b/>
          <w:i/>
          <w:sz w:val="22"/>
          <w:szCs w:val="22"/>
        </w:rPr>
        <w:t>Education Act, R.S.O. 1990, c. E.2</w:t>
      </w:r>
    </w:p>
    <w:p w:rsidR="00A1567A" w:rsidRDefault="00C51264">
      <w:pPr>
        <w:numPr>
          <w:ilvl w:val="0"/>
          <w:numId w:val="5"/>
        </w:numPr>
        <w:spacing w:line="228" w:lineRule="auto"/>
        <w:rPr>
          <w:rStyle w:val="Hyperlink"/>
          <w:i/>
          <w:sz w:val="22"/>
          <w:szCs w:val="22"/>
        </w:rPr>
      </w:pPr>
      <w:r>
        <w:rPr>
          <w:rStyle w:val="Strong"/>
          <w:i/>
          <w:sz w:val="22"/>
          <w:szCs w:val="22"/>
        </w:rPr>
        <w:fldChar w:fldCharType="end"/>
      </w:r>
      <w:r w:rsidR="00877D7E">
        <w:rPr>
          <w:b/>
          <w:i/>
          <w:color w:val="0000FF"/>
          <w:sz w:val="22"/>
          <w:szCs w:val="22"/>
        </w:rPr>
        <w:fldChar w:fldCharType="end"/>
      </w:r>
      <w:r w:rsidR="00A1567A">
        <w:rPr>
          <w:b/>
          <w:i/>
          <w:vanish/>
          <w:color w:val="000033"/>
          <w:sz w:val="22"/>
          <w:szCs w:val="22"/>
          <w:lang w:val="en-US"/>
        </w:rPr>
        <w:t xml:space="preserve"> </w:t>
      </w:r>
      <w:r w:rsidR="00877D7E">
        <w:rPr>
          <w:b/>
          <w:i/>
          <w:color w:val="0000FF"/>
          <w:sz w:val="22"/>
          <w:szCs w:val="22"/>
        </w:rPr>
        <w:fldChar w:fldCharType="begin"/>
      </w:r>
      <w:r w:rsidR="00877D7E"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"http://www.e-laws.gov.on.ca/html/statutes/english/elaws_statutes_90m56_e.htm" \t "_blank" </w:instrText>
      </w:r>
      <w:r w:rsidR="00877D7E">
        <w:rPr>
          <w:b/>
          <w:i/>
          <w:color w:val="0000FF"/>
          <w:sz w:val="22"/>
          <w:szCs w:val="22"/>
        </w:rPr>
        <w:fldChar w:fldCharType="separate"/>
      </w:r>
      <w:r w:rsidR="00A1567A">
        <w:rPr>
          <w:rStyle w:val="Hyperlink"/>
          <w:b/>
          <w:i/>
          <w:sz w:val="22"/>
          <w:szCs w:val="22"/>
        </w:rPr>
        <w:t>Municipal Freedom of Information and Protection of Privacy Act</w:t>
      </w:r>
    </w:p>
    <w:p w:rsidR="00A1567A" w:rsidRDefault="00877D7E">
      <w:pPr>
        <w:numPr>
          <w:ilvl w:val="0"/>
          <w:numId w:val="5"/>
        </w:numPr>
        <w:rPr>
          <w:rStyle w:val="Hyperlink"/>
          <w:i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fldChar w:fldCharType="end"/>
      </w:r>
      <w:r>
        <w:rPr>
          <w:b/>
          <w:i/>
          <w:color w:val="0000FF"/>
          <w:sz w:val="22"/>
          <w:szCs w:val="22"/>
        </w:rPr>
        <w:fldChar w:fldCharType="begin"/>
      </w:r>
      <w:r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"http://www.e-laws.gov.on.ca/html/statutes/english/elaws_statutes_90t02_e.htm" \t "_blank" </w:instrText>
      </w:r>
      <w:r>
        <w:rPr>
          <w:b/>
          <w:i/>
          <w:color w:val="0000FF"/>
          <w:sz w:val="22"/>
          <w:szCs w:val="22"/>
        </w:rPr>
        <w:fldChar w:fldCharType="separate"/>
      </w:r>
      <w:r w:rsidR="00A1567A">
        <w:rPr>
          <w:rStyle w:val="Hyperlink"/>
          <w:b/>
          <w:i/>
          <w:sz w:val="22"/>
          <w:szCs w:val="22"/>
        </w:rPr>
        <w:t>Teaching Profession Act</w:t>
      </w:r>
      <w:r w:rsidR="00AF04D9">
        <w:rPr>
          <w:rStyle w:val="Hyperlink"/>
          <w:b/>
          <w:i/>
          <w:sz w:val="22"/>
          <w:szCs w:val="22"/>
        </w:rPr>
        <w:t xml:space="preserve">   </w:t>
      </w:r>
    </w:p>
    <w:p w:rsidR="00AF04D9" w:rsidRDefault="00AF04D9">
      <w:pPr>
        <w:ind w:left="720"/>
        <w:rPr>
          <w:rStyle w:val="Hyperlink"/>
          <w:i/>
          <w:sz w:val="22"/>
          <w:szCs w:val="22"/>
        </w:rPr>
      </w:pPr>
      <w:r>
        <w:rPr>
          <w:b/>
          <w:i/>
          <w:sz w:val="22"/>
          <w:szCs w:val="22"/>
        </w:rPr>
        <w:t>Niagara Catholic District School Board Policies/Procedures/Documents</w:t>
      </w:r>
    </w:p>
    <w:p w:rsidR="00062F54" w:rsidRDefault="00877D7E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r>
        <w:rPr>
          <w:b/>
          <w:i/>
          <w:color w:val="0000FF"/>
          <w:sz w:val="22"/>
          <w:szCs w:val="22"/>
        </w:rPr>
        <w:fldChar w:fldCharType="end"/>
      </w:r>
      <w:r w:rsidR="00062F54" w:rsidRPr="00062F54">
        <w:rPr>
          <w:b/>
          <w:i/>
          <w:color w:val="0000FF"/>
          <w:sz w:val="22"/>
          <w:szCs w:val="22"/>
          <w:u w:val="single"/>
        </w:rPr>
        <w:t xml:space="preserve"> </w:t>
      </w:r>
      <w:hyperlink r:id="rId10" w:history="1">
        <w:r w:rsidR="00062F54" w:rsidRPr="00062F54">
          <w:rPr>
            <w:rStyle w:val="Hyperlink"/>
            <w:b/>
            <w:i/>
            <w:sz w:val="22"/>
            <w:szCs w:val="22"/>
          </w:rPr>
          <w:t>Board By-Laws Policy (100.1)</w:t>
        </w:r>
      </w:hyperlink>
      <w:r w:rsidR="00062F54" w:rsidRPr="00462256">
        <w:rPr>
          <w:b/>
          <w:i/>
          <w:color w:val="0000FF"/>
          <w:sz w:val="22"/>
          <w:szCs w:val="22"/>
          <w:u w:val="single"/>
        </w:rPr>
        <w:t xml:space="preserve"> </w:t>
      </w:r>
      <w:bookmarkStart w:id="19" w:name="_DV_M18"/>
      <w:bookmarkEnd w:id="19"/>
    </w:p>
    <w:p w:rsidR="00062F54" w:rsidRDefault="0045450A" w:rsidP="00062F54">
      <w:pPr>
        <w:numPr>
          <w:ilvl w:val="1"/>
          <w:numId w:val="5"/>
        </w:numPr>
        <w:ind w:left="1080"/>
        <w:rPr>
          <w:rStyle w:val="Hyperlink"/>
          <w:i/>
          <w:sz w:val="18"/>
          <w:szCs w:val="18"/>
        </w:rPr>
      </w:pPr>
      <w:hyperlink r:id="rId11" w:history="1">
        <w:r w:rsidR="00062F54" w:rsidRPr="00062F54">
          <w:rPr>
            <w:rStyle w:val="Hyperlink"/>
            <w:b/>
            <w:i/>
            <w:sz w:val="22"/>
            <w:szCs w:val="22"/>
          </w:rPr>
          <w:t xml:space="preserve">Trustee Code of Conduct </w:t>
        </w:r>
        <w:bookmarkStart w:id="20" w:name="_DV_C17"/>
        <w:r w:rsidR="00062F54" w:rsidRPr="00062F54">
          <w:rPr>
            <w:rStyle w:val="Hyperlink"/>
            <w:b/>
            <w:i/>
            <w:sz w:val="22"/>
            <w:szCs w:val="22"/>
          </w:rPr>
          <w:t xml:space="preserve">Policy </w:t>
        </w:r>
        <w:bookmarkStart w:id="21" w:name="_DV_M19"/>
        <w:bookmarkEnd w:id="20"/>
        <w:bookmarkEnd w:id="21"/>
        <w:r w:rsidR="00062F54" w:rsidRPr="00062F54">
          <w:rPr>
            <w:rStyle w:val="Hyperlink"/>
            <w:b/>
            <w:i/>
            <w:sz w:val="22"/>
            <w:szCs w:val="22"/>
          </w:rPr>
          <w:t>(100.12)</w:t>
        </w:r>
      </w:hyperlink>
    </w:p>
    <w:p w:rsidR="00062F54" w:rsidRPr="00462256" w:rsidRDefault="0045450A" w:rsidP="00062F54">
      <w:pPr>
        <w:numPr>
          <w:ilvl w:val="1"/>
          <w:numId w:val="5"/>
        </w:numPr>
        <w:ind w:left="1080"/>
        <w:rPr>
          <w:rStyle w:val="Hyperlink"/>
          <w:i/>
          <w:sz w:val="18"/>
          <w:szCs w:val="18"/>
        </w:rPr>
      </w:pPr>
      <w:hyperlink r:id="rId12" w:history="1">
        <w:r w:rsidR="00062F54" w:rsidRPr="00462256">
          <w:rPr>
            <w:rStyle w:val="Hyperlink"/>
            <w:b/>
            <w:i/>
            <w:sz w:val="22"/>
            <w:szCs w:val="22"/>
          </w:rPr>
          <w:t>Family and Children Services Protocol</w:t>
        </w:r>
      </w:hyperlink>
      <w:r w:rsidR="00062F54" w:rsidRPr="00462256">
        <w:rPr>
          <w:rStyle w:val="Hyperlink"/>
          <w:b/>
          <w:i/>
          <w:sz w:val="22"/>
          <w:szCs w:val="22"/>
        </w:rPr>
        <w:t xml:space="preserve"> </w:t>
      </w:r>
    </w:p>
    <w:p w:rsidR="00516345" w:rsidRPr="0045450A" w:rsidRDefault="0045450A" w:rsidP="00062F54">
      <w:pPr>
        <w:numPr>
          <w:ilvl w:val="1"/>
          <w:numId w:val="5"/>
        </w:numPr>
        <w:ind w:left="1080"/>
        <w:rPr>
          <w:b/>
          <w:i/>
          <w:color w:val="0033CC"/>
          <w:sz w:val="16"/>
          <w:szCs w:val="22"/>
          <w:u w:val="single"/>
        </w:rPr>
      </w:pPr>
      <w:hyperlink r:id="rId13" w:history="1">
        <w:r w:rsidR="008D54F6" w:rsidRPr="002239C2">
          <w:rPr>
            <w:rStyle w:val="Hyperlink"/>
            <w:b/>
            <w:i/>
            <w:sz w:val="22"/>
            <w:szCs w:val="22"/>
          </w:rPr>
          <w:t>Ombudsman Act</w:t>
        </w:r>
      </w:hyperlink>
      <w:r w:rsidR="006C2FCE" w:rsidRPr="00DD25F3">
        <w:rPr>
          <w:b/>
          <w:i/>
          <w:color w:val="0033CC"/>
          <w:sz w:val="22"/>
          <w:szCs w:val="22"/>
          <w:u w:val="single"/>
        </w:rPr>
        <w:br/>
      </w:r>
    </w:p>
    <w:tbl>
      <w:tblPr>
        <w:tblW w:w="4035" w:type="dxa"/>
        <w:tblInd w:w="-610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16345" w:rsidRPr="00907AF4" w:rsidTr="00516345">
        <w:trPr>
          <w:trHeight w:hRule="exact" w:val="126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April 28, 1998</w:t>
            </w:r>
          </w:p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 xml:space="preserve">June 15, 2010 </w:t>
            </w:r>
          </w:p>
          <w:p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March 29, 2011</w:t>
            </w:r>
          </w:p>
          <w:p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October 24, 2017</w:t>
            </w:r>
          </w:p>
        </w:tc>
      </w:tr>
    </w:tbl>
    <w:p w:rsidR="00516345" w:rsidRPr="00516345" w:rsidRDefault="00516345" w:rsidP="0045450A">
      <w:pPr>
        <w:spacing w:line="228" w:lineRule="auto"/>
        <w:rPr>
          <w:b/>
          <w:i/>
          <w:color w:val="0033CC"/>
          <w:sz w:val="22"/>
          <w:szCs w:val="22"/>
          <w:u w:val="single"/>
        </w:rPr>
      </w:pPr>
    </w:p>
    <w:sectPr w:rsidR="00516345" w:rsidRPr="00516345" w:rsidSect="00516345">
      <w:footerReference w:type="default" r:id="rId14"/>
      <w:pgSz w:w="12240" w:h="15840"/>
      <w:pgMar w:top="576" w:right="1440" w:bottom="5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7A" w:rsidRDefault="002A1B7A">
      <w:r>
        <w:separator/>
      </w:r>
    </w:p>
  </w:endnote>
  <w:endnote w:type="continuationSeparator" w:id="0">
    <w:p w:rsidR="002A1B7A" w:rsidRDefault="002A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5C" w:rsidRDefault="0005795C" w:rsidP="0005795C">
    <w:pPr>
      <w:pStyle w:val="Footer"/>
      <w:rPr>
        <w:color w:val="808080"/>
        <w:sz w:val="16"/>
        <w:szCs w:val="16"/>
      </w:rPr>
    </w:pPr>
  </w:p>
  <w:p w:rsidR="0005795C" w:rsidRDefault="0005795C" w:rsidP="00B71C62">
    <w:pPr>
      <w:pStyle w:val="Footer"/>
      <w:pBdr>
        <w:top w:val="single" w:sz="2" w:space="1" w:color="A6A6A6"/>
      </w:pBdr>
      <w:ind w:left="-360"/>
      <w:rPr>
        <w:color w:val="808080"/>
        <w:sz w:val="16"/>
        <w:szCs w:val="16"/>
      </w:rPr>
    </w:pPr>
  </w:p>
  <w:p w:rsidR="0005795C" w:rsidRPr="00516345" w:rsidRDefault="0005795C" w:rsidP="00B71C62">
    <w:pPr>
      <w:pStyle w:val="Footer"/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>Complaint Resolution Policy (800.8)</w:t>
    </w:r>
    <w:r w:rsidR="00516345" w:rsidRPr="00516345">
      <w:rPr>
        <w:i/>
        <w:color w:val="808080"/>
        <w:sz w:val="16"/>
        <w:szCs w:val="16"/>
      </w:rPr>
      <w:t xml:space="preserve"> Statement of Governance </w:t>
    </w:r>
  </w:p>
  <w:p w:rsidR="0005795C" w:rsidRPr="00516345" w:rsidRDefault="0005795C" w:rsidP="00B71C62">
    <w:pPr>
      <w:pStyle w:val="Footer"/>
      <w:tabs>
        <w:tab w:val="left" w:pos="5830"/>
      </w:tabs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 xml:space="preserve">Page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PAGE </w:instrText>
    </w:r>
    <w:r w:rsidRPr="00516345">
      <w:rPr>
        <w:i/>
        <w:color w:val="808080"/>
        <w:sz w:val="16"/>
        <w:szCs w:val="16"/>
      </w:rPr>
      <w:fldChar w:fldCharType="separate"/>
    </w:r>
    <w:r w:rsidR="0045450A">
      <w:rPr>
        <w:i/>
        <w:noProof/>
        <w:color w:val="808080"/>
        <w:sz w:val="16"/>
        <w:szCs w:val="16"/>
      </w:rPr>
      <w:t>1</w:t>
    </w:r>
    <w:r w:rsidRPr="00516345">
      <w:rPr>
        <w:i/>
        <w:color w:val="808080"/>
        <w:sz w:val="16"/>
        <w:szCs w:val="16"/>
      </w:rPr>
      <w:fldChar w:fldCharType="end"/>
    </w:r>
    <w:r w:rsidRPr="00516345">
      <w:rPr>
        <w:i/>
        <w:color w:val="808080"/>
        <w:sz w:val="16"/>
        <w:szCs w:val="16"/>
      </w:rPr>
      <w:t xml:space="preserve"> of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NUMPAGES  </w:instrText>
    </w:r>
    <w:r w:rsidRPr="00516345">
      <w:rPr>
        <w:i/>
        <w:color w:val="808080"/>
        <w:sz w:val="16"/>
        <w:szCs w:val="16"/>
      </w:rPr>
      <w:fldChar w:fldCharType="separate"/>
    </w:r>
    <w:r w:rsidR="0045450A">
      <w:rPr>
        <w:i/>
        <w:noProof/>
        <w:color w:val="808080"/>
        <w:sz w:val="16"/>
        <w:szCs w:val="16"/>
      </w:rPr>
      <w:t>1</w:t>
    </w:r>
    <w:r w:rsidRPr="00516345">
      <w:rPr>
        <w:i/>
        <w:color w:val="808080"/>
        <w:sz w:val="16"/>
        <w:szCs w:val="16"/>
      </w:rPr>
      <w:fldChar w:fldCharType="end"/>
    </w:r>
  </w:p>
  <w:p w:rsidR="00CC7051" w:rsidRPr="0005795C" w:rsidRDefault="00CC7051" w:rsidP="00B71C6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7A" w:rsidRDefault="002A1B7A">
      <w:r>
        <w:separator/>
      </w:r>
    </w:p>
  </w:footnote>
  <w:footnote w:type="continuationSeparator" w:id="0">
    <w:p w:rsidR="002A1B7A" w:rsidRDefault="002A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A5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3DE86A44"/>
    <w:lvl w:ilvl="0" w:tplc="A4E677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2368B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F418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50EB016"/>
    <w:lvl w:ilvl="0" w:tplc="D940F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CB2B6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CE10C118"/>
    <w:lvl w:ilvl="0" w:tplc="97A4FF4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7C0"/>
    <w:rsid w:val="00005E08"/>
    <w:rsid w:val="00006289"/>
    <w:rsid w:val="00006394"/>
    <w:rsid w:val="00006D1F"/>
    <w:rsid w:val="000101E6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349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5795C"/>
    <w:rsid w:val="0006170F"/>
    <w:rsid w:val="000625FA"/>
    <w:rsid w:val="0006294B"/>
    <w:rsid w:val="00062A86"/>
    <w:rsid w:val="00062C27"/>
    <w:rsid w:val="00062EF8"/>
    <w:rsid w:val="00062F54"/>
    <w:rsid w:val="00062FF3"/>
    <w:rsid w:val="00063289"/>
    <w:rsid w:val="0006350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75F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FEB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328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77D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3A4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607"/>
    <w:rsid w:val="001C402A"/>
    <w:rsid w:val="001C4DBF"/>
    <w:rsid w:val="001C5AE0"/>
    <w:rsid w:val="001C62E3"/>
    <w:rsid w:val="001C741D"/>
    <w:rsid w:val="001D0033"/>
    <w:rsid w:val="001D01D0"/>
    <w:rsid w:val="001D23DE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9C2"/>
    <w:rsid w:val="00223A1D"/>
    <w:rsid w:val="0022415A"/>
    <w:rsid w:val="00224943"/>
    <w:rsid w:val="00224CE8"/>
    <w:rsid w:val="00225872"/>
    <w:rsid w:val="00225995"/>
    <w:rsid w:val="00225EB1"/>
    <w:rsid w:val="0022651F"/>
    <w:rsid w:val="00227A3E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2FD6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1B7A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0916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E9B"/>
    <w:rsid w:val="00326FDC"/>
    <w:rsid w:val="0032779B"/>
    <w:rsid w:val="00331FBE"/>
    <w:rsid w:val="003329AB"/>
    <w:rsid w:val="00332DFE"/>
    <w:rsid w:val="00333C5C"/>
    <w:rsid w:val="00335634"/>
    <w:rsid w:val="0033603E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50C"/>
    <w:rsid w:val="00427BCF"/>
    <w:rsid w:val="00427CA8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2C93"/>
    <w:rsid w:val="004535CF"/>
    <w:rsid w:val="0045450A"/>
    <w:rsid w:val="00455152"/>
    <w:rsid w:val="004551FA"/>
    <w:rsid w:val="00455DAB"/>
    <w:rsid w:val="004647EE"/>
    <w:rsid w:val="0046492B"/>
    <w:rsid w:val="004650DB"/>
    <w:rsid w:val="004654CB"/>
    <w:rsid w:val="0046588F"/>
    <w:rsid w:val="004717F4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7FB"/>
    <w:rsid w:val="004C28E2"/>
    <w:rsid w:val="004C3B00"/>
    <w:rsid w:val="004C51C2"/>
    <w:rsid w:val="004C6783"/>
    <w:rsid w:val="004D0246"/>
    <w:rsid w:val="004D0EF9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345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609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5123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3FDA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4E18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2C29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9AC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FCE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3C8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153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602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2872"/>
    <w:rsid w:val="007E38D6"/>
    <w:rsid w:val="007E42B2"/>
    <w:rsid w:val="007E5637"/>
    <w:rsid w:val="007E7E5A"/>
    <w:rsid w:val="007F03A9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E3A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2F0D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77D7E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4F48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4F6"/>
    <w:rsid w:val="008E1013"/>
    <w:rsid w:val="008E2E57"/>
    <w:rsid w:val="008E4387"/>
    <w:rsid w:val="008E4D34"/>
    <w:rsid w:val="008E5CB2"/>
    <w:rsid w:val="008E5D91"/>
    <w:rsid w:val="008E6CD2"/>
    <w:rsid w:val="008E78CF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6EF0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C0A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6CE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A25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411B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D66"/>
    <w:rsid w:val="00A13393"/>
    <w:rsid w:val="00A13936"/>
    <w:rsid w:val="00A13A3C"/>
    <w:rsid w:val="00A1567A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601E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44FA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04D9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8F4"/>
    <w:rsid w:val="00B359AB"/>
    <w:rsid w:val="00B36563"/>
    <w:rsid w:val="00B36C74"/>
    <w:rsid w:val="00B36DAE"/>
    <w:rsid w:val="00B37033"/>
    <w:rsid w:val="00B37134"/>
    <w:rsid w:val="00B379AF"/>
    <w:rsid w:val="00B41B16"/>
    <w:rsid w:val="00B41EA8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0E5"/>
    <w:rsid w:val="00B57630"/>
    <w:rsid w:val="00B60AD9"/>
    <w:rsid w:val="00B6152D"/>
    <w:rsid w:val="00B61DDE"/>
    <w:rsid w:val="00B6214B"/>
    <w:rsid w:val="00B6249C"/>
    <w:rsid w:val="00B63CA4"/>
    <w:rsid w:val="00B63F2B"/>
    <w:rsid w:val="00B64689"/>
    <w:rsid w:val="00B66E92"/>
    <w:rsid w:val="00B67189"/>
    <w:rsid w:val="00B7054F"/>
    <w:rsid w:val="00B71C62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90"/>
    <w:rsid w:val="00B97565"/>
    <w:rsid w:val="00BA06DB"/>
    <w:rsid w:val="00BA1114"/>
    <w:rsid w:val="00BA306B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3DA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47CDC"/>
    <w:rsid w:val="00C51264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742"/>
    <w:rsid w:val="00C82ABA"/>
    <w:rsid w:val="00C83DF6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3B50"/>
    <w:rsid w:val="00CA67C7"/>
    <w:rsid w:val="00CA7B09"/>
    <w:rsid w:val="00CB06A7"/>
    <w:rsid w:val="00CB1611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051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086E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25F3"/>
    <w:rsid w:val="00DD4B34"/>
    <w:rsid w:val="00DD4D72"/>
    <w:rsid w:val="00DD51D3"/>
    <w:rsid w:val="00DD53FB"/>
    <w:rsid w:val="00DE0871"/>
    <w:rsid w:val="00DE1690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AF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26C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23B"/>
    <w:rsid w:val="00E47E07"/>
    <w:rsid w:val="00E52188"/>
    <w:rsid w:val="00E532A6"/>
    <w:rsid w:val="00E54AF6"/>
    <w:rsid w:val="00E55D8B"/>
    <w:rsid w:val="00E563EC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933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05A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278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042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5A8016B"/>
  <w14:defaultImageDpi w14:val="96"/>
  <w15:docId w15:val="{76575678-BC09-480C-83B7-CE24439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color w:val="365F91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pPr>
      <w:spacing w:line="228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customStyle="1" w:styleId="Style1">
    <w:name w:val="Style1"/>
    <w:basedOn w:val="Normal"/>
    <w:qFormat/>
    <w:p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  <w:between w:val="single" w:sz="12" w:space="1" w:color="0000CC"/>
        <w:bar w:val="single" w:sz="12" w:color="0000CC"/>
      </w:pBdr>
      <w:shd w:val="clear" w:color="auto" w:fill="0000CC"/>
      <w:spacing w:after="180" w:line="228" w:lineRule="auto"/>
      <w:ind w:left="72" w:right="72"/>
      <w:jc w:val="both"/>
    </w:pPr>
    <w:rPr>
      <w:b/>
      <w:color w:val="FFFFFF"/>
      <w:szCs w:val="22"/>
    </w:rPr>
  </w:style>
  <w:style w:type="character" w:customStyle="1" w:styleId="Style1Char">
    <w:name w:val="Style1 Char"/>
    <w:rPr>
      <w:b/>
      <w:color w:val="FFFFFF"/>
      <w:sz w:val="22"/>
      <w:shd w:val="clear" w:color="auto" w:fill="0000CC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CA"/>
    </w:rPr>
  </w:style>
  <w:style w:type="paragraph" w:customStyle="1" w:styleId="DeltaViewTableHeading">
    <w:name w:val="DeltaView Table Heading"/>
    <w:basedOn w:val="Normal"/>
    <w:uiPriority w:val="99"/>
    <w:pPr>
      <w:spacing w:after="120"/>
    </w:pPr>
    <w:rPr>
      <w:rFonts w:ascii="Arial" w:hAnsi="Arial"/>
      <w:b/>
      <w:lang w:val="en-US"/>
    </w:rPr>
  </w:style>
  <w:style w:type="paragraph" w:customStyle="1" w:styleId="DeltaViewTableBody">
    <w:name w:val="DeltaView Table Body"/>
    <w:basedOn w:val="Normal"/>
    <w:uiPriority w:val="99"/>
    <w:rPr>
      <w:rFonts w:ascii="Arial" w:hAnsi="Arial"/>
      <w:lang w:val="en-US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next w:val="Style1"/>
    <w:link w:val="BodyTextChar"/>
    <w:uiPriority w:val="99"/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00808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next w:val="BalloonText"/>
    <w:link w:val="DocumentMapChar"/>
    <w:uiPriority w:val="99"/>
    <w:pPr>
      <w:shd w:val="clear" w:color="auto" w:fill="000080"/>
    </w:pPr>
    <w:rPr>
      <w:rFonts w:ascii="Tahoma" w:hAnsi="Tahoma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mbudsman.on.ca/About-Us/The-Ombudsman-Ac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agaracatholic.ca/wp-content/uploads/2013/08/Family-and-Children-Services-Board-Protoco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82033/100.12%20-%20Trustee%20Code%20of%20Conduct%20Polic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ushare.ncdsb.com/dsweb/Get/Document-1981878/100.1%20-%20Board%20By-Laws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16/800.3%20-%20Complaint%20Resolution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8425-58C6-4634-B039-A38BFD02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Marconi, Linda</cp:lastModifiedBy>
  <cp:revision>3</cp:revision>
  <cp:lastPrinted>2019-05-22T19:25:00Z</cp:lastPrinted>
  <dcterms:created xsi:type="dcterms:W3CDTF">2020-04-14T18:23:00Z</dcterms:created>
  <dcterms:modified xsi:type="dcterms:W3CDTF">2020-04-16T18:03:00Z</dcterms:modified>
</cp:coreProperties>
</file>