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61D3C" w:rsidTr="00D61D3C">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D61D3C" w:rsidRDefault="00216538" w:rsidP="007F29A6">
            <w:pPr>
              <w:spacing w:before="120" w:after="120"/>
              <w:jc w:val="center"/>
              <w:rPr>
                <w:rFonts w:ascii="Calibri" w:hAnsi="Calibri" w:cs="Arial"/>
                <w:color w:val="FFFFFF"/>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NCDSB-logo-v2a" style="position:absolute;left:0;text-align:left;margin-left:4.05pt;margin-top:7.05pt;width:43.2pt;height:50.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bookmarkStart w:id="0" w:name="_DV_M2"/>
            <w:bookmarkEnd w:id="0"/>
            <w:r w:rsidR="00D61D3C">
              <w:rPr>
                <w:rFonts w:ascii="Calibri" w:hAnsi="Calibri" w:cs="Arial"/>
                <w:color w:val="FFFFFF"/>
                <w:szCs w:val="26"/>
              </w:rPr>
              <w:t>Niagara Catholic District School Board</w:t>
            </w:r>
          </w:p>
          <w:p w:rsidR="00D61D3C" w:rsidRPr="007F511D" w:rsidRDefault="00D61D3C" w:rsidP="007F29A6">
            <w:pPr>
              <w:spacing w:before="120" w:after="120"/>
              <w:jc w:val="center"/>
              <w:rPr>
                <w:rFonts w:ascii="Calibri" w:hAnsi="Calibri"/>
                <w:color w:val="FFFFFF"/>
                <w:sz w:val="28"/>
              </w:rPr>
            </w:pPr>
            <w:r w:rsidRPr="007F511D">
              <w:rPr>
                <w:rFonts w:ascii="Calibri" w:hAnsi="Calibri" w:cs="Arial"/>
                <w:b/>
                <w:i/>
                <w:color w:val="FFFFFF"/>
                <w:sz w:val="28"/>
                <w:szCs w:val="26"/>
              </w:rPr>
              <w:t>VOLUNTEER DRIVERS</w:t>
            </w:r>
          </w:p>
          <w:p w:rsidR="00D61D3C" w:rsidRDefault="001F6AD0" w:rsidP="007F29A6">
            <w:pPr>
              <w:spacing w:before="120" w:after="120"/>
              <w:jc w:val="center"/>
              <w:rPr>
                <w:rFonts w:ascii="Calibri" w:hAnsi="Calibri"/>
                <w:color w:val="FFFFFF"/>
              </w:rPr>
            </w:pPr>
            <w:r>
              <w:rPr>
                <w:rFonts w:ascii="Calibri" w:hAnsi="Calibri"/>
                <w:color w:val="FFFFFF"/>
              </w:rPr>
              <w:t xml:space="preserve">ADMINISTRATIVE OPERATIONAL PROCEDURES </w:t>
            </w:r>
          </w:p>
        </w:tc>
      </w:tr>
      <w:tr w:rsidR="00D61D3C" w:rsidTr="0091506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D61D3C" w:rsidRDefault="00D61D3C" w:rsidP="00D61D3C">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D61D3C" w:rsidRDefault="00D61D3C" w:rsidP="00D61D3C">
            <w:pPr>
              <w:jc w:val="right"/>
              <w:rPr>
                <w:rFonts w:ascii="Calibri" w:hAnsi="Calibri"/>
                <w:b/>
                <w:noProof/>
                <w:color w:val="FFFFFF"/>
                <w:sz w:val="18"/>
              </w:rPr>
            </w:pPr>
            <w:r>
              <w:rPr>
                <w:rFonts w:ascii="Calibri" w:hAnsi="Calibri"/>
                <w:b/>
                <w:color w:val="FFFFFF"/>
                <w:sz w:val="18"/>
                <w:szCs w:val="18"/>
              </w:rPr>
              <w:t>No 302.4</w:t>
            </w:r>
          </w:p>
        </w:tc>
      </w:tr>
      <w:tr w:rsidR="00D61D3C" w:rsidTr="0091506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D61D3C" w:rsidRDefault="00D61D3C" w:rsidP="00915069">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D61D3C" w:rsidRDefault="00D61D3C" w:rsidP="00915069">
            <w:pPr>
              <w:jc w:val="right"/>
              <w:rPr>
                <w:rFonts w:ascii="Calibri" w:hAnsi="Calibri"/>
                <w:b/>
                <w:color w:val="FFFFFF"/>
                <w:sz w:val="16"/>
                <w:szCs w:val="18"/>
              </w:rPr>
            </w:pPr>
          </w:p>
        </w:tc>
      </w:tr>
      <w:tr w:rsidR="00D61D3C" w:rsidTr="0091506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D61D3C" w:rsidRDefault="00D61D3C" w:rsidP="0091506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24, 1998</w:t>
            </w:r>
            <w:r>
              <w:rPr>
                <w:rFonts w:ascii="Gill Sans MT" w:hAnsi="Gill Sans MT"/>
                <w:color w:val="000000"/>
                <w:sz w:val="18"/>
                <w:szCs w:val="18"/>
              </w:rPr>
              <w:t xml:space="preserve"> </w:t>
            </w:r>
          </w:p>
          <w:p w:rsidR="00D61D3C" w:rsidRDefault="00D61D3C" w:rsidP="00915069">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D61D3C" w:rsidRDefault="00D61D3C" w:rsidP="00915069">
            <w:pPr>
              <w:jc w:val="right"/>
              <w:rPr>
                <w:rFonts w:ascii="Calibri" w:hAnsi="Calibri"/>
                <w:sz w:val="16"/>
                <w:szCs w:val="18"/>
                <w:lang w:val="en-US"/>
              </w:rPr>
            </w:pPr>
            <w:r>
              <w:rPr>
                <w:rFonts w:ascii="Calibri" w:hAnsi="Calibri"/>
                <w:sz w:val="16"/>
                <w:szCs w:val="18"/>
              </w:rPr>
              <w:t>Latest Reviewed/Revised Date:  April 28, 2015</w:t>
            </w:r>
          </w:p>
          <w:p w:rsidR="00D61D3C" w:rsidRDefault="00D61D3C" w:rsidP="00915069">
            <w:pPr>
              <w:jc w:val="right"/>
              <w:rPr>
                <w:rFonts w:ascii="Calibri" w:hAnsi="Calibri"/>
                <w:noProof/>
                <w:sz w:val="28"/>
              </w:rPr>
            </w:pPr>
          </w:p>
        </w:tc>
      </w:tr>
    </w:tbl>
    <w:p w:rsidR="00FB12D9" w:rsidRDefault="00FB12D9" w:rsidP="004826F3"/>
    <w:p w:rsidR="001F6AD0" w:rsidRDefault="00435D5A" w:rsidP="004826F3">
      <w:pPr>
        <w:jc w:val="both"/>
        <w:rPr>
          <w:sz w:val="22"/>
          <w:szCs w:val="22"/>
        </w:rPr>
      </w:pPr>
      <w:r w:rsidRPr="00461868">
        <w:rPr>
          <w:sz w:val="22"/>
          <w:szCs w:val="22"/>
        </w:rPr>
        <w:t xml:space="preserve">In keeping with the Mission, Vision and Values of the Niagara Catholic District School Board, </w:t>
      </w:r>
      <w:r w:rsidR="001F6AD0">
        <w:rPr>
          <w:sz w:val="22"/>
          <w:szCs w:val="22"/>
        </w:rPr>
        <w:t>the following are Administrative Operational Procedures for Volunteer Drivers.</w:t>
      </w:r>
    </w:p>
    <w:p w:rsidR="001F6AD0" w:rsidRDefault="001F6AD0" w:rsidP="004826F3">
      <w:pPr>
        <w:jc w:val="both"/>
        <w:rPr>
          <w:sz w:val="22"/>
          <w:szCs w:val="22"/>
        </w:rPr>
      </w:pPr>
    </w:p>
    <w:p w:rsidR="001F6AD0" w:rsidRPr="00A7063D" w:rsidRDefault="001F6AD0" w:rsidP="001F6AD0">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Pr>
          <w:b/>
          <w:color w:val="FFFFFF"/>
          <w:sz w:val="22"/>
          <w:szCs w:val="22"/>
        </w:rPr>
        <w:t>PREAMBLE</w:t>
      </w:r>
    </w:p>
    <w:p w:rsidR="001F6AD0" w:rsidRDefault="001F6AD0" w:rsidP="004826F3">
      <w:pPr>
        <w:jc w:val="both"/>
        <w:rPr>
          <w:sz w:val="22"/>
          <w:szCs w:val="22"/>
        </w:rPr>
      </w:pPr>
    </w:p>
    <w:p w:rsidR="00DB1E84" w:rsidRPr="00461868" w:rsidRDefault="001F6AD0" w:rsidP="004826F3">
      <w:pPr>
        <w:jc w:val="both"/>
        <w:rPr>
          <w:sz w:val="22"/>
        </w:rPr>
      </w:pPr>
      <w:r w:rsidRPr="00461868">
        <w:rPr>
          <w:sz w:val="22"/>
          <w:szCs w:val="22"/>
        </w:rPr>
        <w:t>The</w:t>
      </w:r>
      <w:r w:rsidR="00435D5A" w:rsidRPr="00461868">
        <w:rPr>
          <w:sz w:val="22"/>
          <w:szCs w:val="22"/>
        </w:rPr>
        <w:t xml:space="preserve"> </w:t>
      </w:r>
      <w:r w:rsidR="006E10CD" w:rsidRPr="00461868">
        <w:rPr>
          <w:sz w:val="22"/>
          <w:szCs w:val="22"/>
        </w:rPr>
        <w:t xml:space="preserve">Board </w:t>
      </w:r>
      <w:r w:rsidR="006E10CD" w:rsidRPr="00461868">
        <w:rPr>
          <w:sz w:val="22"/>
        </w:rPr>
        <w:t>generally</w:t>
      </w:r>
      <w:r w:rsidR="00DB1E84" w:rsidRPr="00461868">
        <w:rPr>
          <w:sz w:val="22"/>
        </w:rPr>
        <w:t xml:space="preserve"> provides Board-approved transportation to students attending school-approved activities. However, it is acknowledged that, on occasion, upon</w:t>
      </w:r>
      <w:r w:rsidR="00435D5A" w:rsidRPr="00461868">
        <w:rPr>
          <w:sz w:val="22"/>
        </w:rPr>
        <w:t xml:space="preserve"> Principal approval</w:t>
      </w:r>
      <w:r w:rsidR="00DB1E84" w:rsidRPr="00461868">
        <w:rPr>
          <w:sz w:val="22"/>
        </w:rPr>
        <w:t xml:space="preserve">, it is necessary to transport students in private </w:t>
      </w:r>
      <w:r w:rsidR="00435D5A" w:rsidRPr="00461868">
        <w:rPr>
          <w:sz w:val="22"/>
        </w:rPr>
        <w:t xml:space="preserve">or rental </w:t>
      </w:r>
      <w:r w:rsidR="00DB1E84" w:rsidRPr="00461868">
        <w:rPr>
          <w:sz w:val="22"/>
        </w:rPr>
        <w:t xml:space="preserve">vehicles. </w:t>
      </w:r>
    </w:p>
    <w:p w:rsidR="00DB1E84" w:rsidRPr="00461868" w:rsidRDefault="00DB1E84" w:rsidP="004826F3">
      <w:pPr>
        <w:jc w:val="both"/>
        <w:rPr>
          <w:sz w:val="22"/>
        </w:rPr>
      </w:pPr>
    </w:p>
    <w:p w:rsidR="00DB1E84" w:rsidRPr="00461868" w:rsidRDefault="00DB1E84" w:rsidP="004826F3">
      <w:pPr>
        <w:jc w:val="both"/>
        <w:rPr>
          <w:sz w:val="22"/>
        </w:rPr>
      </w:pPr>
      <w:r w:rsidRPr="00461868">
        <w:rPr>
          <w:sz w:val="22"/>
        </w:rPr>
        <w:t xml:space="preserve">In such instances, it is understood that any volunteer driver transporting students to school-approved activities in private </w:t>
      </w:r>
      <w:r w:rsidR="00435D5A" w:rsidRPr="00461868">
        <w:rPr>
          <w:sz w:val="22"/>
        </w:rPr>
        <w:t>or rental vehicles</w:t>
      </w:r>
      <w:r w:rsidRPr="00461868">
        <w:rPr>
          <w:sz w:val="22"/>
        </w:rPr>
        <w:t xml:space="preserve"> have completed the Volunteer Driver-Authorization to Transport Students </w:t>
      </w:r>
      <w:r w:rsidR="00435D5A" w:rsidRPr="00461868">
        <w:rPr>
          <w:sz w:val="22"/>
        </w:rPr>
        <w:t>F</w:t>
      </w:r>
      <w:r w:rsidRPr="00461868">
        <w:rPr>
          <w:sz w:val="22"/>
        </w:rPr>
        <w:t xml:space="preserve">orm and have been approved by the school Principal. </w:t>
      </w:r>
    </w:p>
    <w:p w:rsidR="00D61D3C" w:rsidRDefault="00D61D3C" w:rsidP="002F0632"/>
    <w:p w:rsidR="00B202B9" w:rsidRPr="002F0632" w:rsidRDefault="00B202B9" w:rsidP="004826F3">
      <w:pPr>
        <w:spacing w:after="120" w:line="216" w:lineRule="auto"/>
        <w:jc w:val="both"/>
        <w:rPr>
          <w:color w:val="000033"/>
          <w:sz w:val="22"/>
        </w:rPr>
      </w:pPr>
      <w:r w:rsidRPr="002F0632">
        <w:rPr>
          <w:color w:val="000033"/>
          <w:sz w:val="22"/>
        </w:rPr>
        <w:t>The Niagara Catholic District School Board does not endorse students driving other students to school-approved activities. The following procedures have been established for the purpose of providing consistent directives relative to the transportation of students in private vehicles. It is understood that the procedures apply to all volunteer drivers, including staff.</w:t>
      </w:r>
    </w:p>
    <w:p w:rsidR="00B202B9" w:rsidRDefault="00B202B9" w:rsidP="004826F3">
      <w:pPr>
        <w:spacing w:after="120" w:line="216" w:lineRule="auto"/>
        <w:jc w:val="both"/>
        <w:rPr>
          <w:color w:val="000033"/>
          <w:sz w:val="22"/>
        </w:rPr>
      </w:pPr>
      <w:r w:rsidRPr="002F0632">
        <w:rPr>
          <w:color w:val="000033"/>
          <w:sz w:val="22"/>
        </w:rPr>
        <w:t>When transportation is by private vehicle, the Principal/designate shall advise those volunteers requesting to transport students of the following;</w:t>
      </w:r>
    </w:p>
    <w:p w:rsidR="00B202B9" w:rsidRDefault="00B202B9" w:rsidP="004826F3">
      <w:pPr>
        <w:numPr>
          <w:ilvl w:val="0"/>
          <w:numId w:val="2"/>
        </w:numPr>
        <w:spacing w:after="120" w:line="216" w:lineRule="auto"/>
        <w:ind w:left="360"/>
        <w:jc w:val="both"/>
        <w:rPr>
          <w:color w:val="000033"/>
          <w:sz w:val="22"/>
        </w:rPr>
      </w:pPr>
      <w:r w:rsidRPr="002F0632">
        <w:rPr>
          <w:color w:val="000033"/>
          <w:sz w:val="22"/>
        </w:rPr>
        <w:t>Volunteer Drivers must have the minimum qualification to drive: the volunteer drivers must be fully licensed; having obtained a class "G" license</w:t>
      </w:r>
      <w:r w:rsidR="001477D3" w:rsidRPr="002F0632">
        <w:rPr>
          <w:color w:val="000033"/>
          <w:sz w:val="22"/>
        </w:rPr>
        <w:t xml:space="preserve"> </w:t>
      </w:r>
      <w:r w:rsidRPr="002F0632">
        <w:rPr>
          <w:color w:val="000033"/>
          <w:sz w:val="22"/>
        </w:rPr>
        <w:t xml:space="preserve">- successfully completed a Level 2 - G2 Exit Test. </w:t>
      </w:r>
    </w:p>
    <w:p w:rsidR="00B202B9" w:rsidRPr="002F0632" w:rsidRDefault="00B202B9" w:rsidP="004826F3">
      <w:pPr>
        <w:numPr>
          <w:ilvl w:val="0"/>
          <w:numId w:val="2"/>
        </w:numPr>
        <w:spacing w:after="120" w:line="216" w:lineRule="auto"/>
        <w:ind w:left="360"/>
        <w:jc w:val="both"/>
        <w:rPr>
          <w:color w:val="000033"/>
          <w:sz w:val="22"/>
        </w:rPr>
      </w:pPr>
      <w:r w:rsidRPr="002F0632">
        <w:rPr>
          <w:color w:val="000033"/>
          <w:sz w:val="22"/>
        </w:rPr>
        <w:t xml:space="preserve">Persons transporting students in privately owned automobiles should be sure their Public Liability Insurance coverage is valid and current and meets the Board's requirement for non-owned auto insurance coverage. The Board, however, maintains the Excess Liability Insurance Policy, which covers all employees and volunteers who transport students within Canada and the Continental United States on behalf of the Board to a limit of $20,000,000. This policy comes into effect if a judgment arises against that employee or volunteer resulting from use of </w:t>
      </w:r>
      <w:r w:rsidR="00A07B18">
        <w:rPr>
          <w:color w:val="000033"/>
          <w:sz w:val="22"/>
        </w:rPr>
        <w:t>their</w:t>
      </w:r>
      <w:r w:rsidRPr="002F0632">
        <w:rPr>
          <w:color w:val="000033"/>
          <w:sz w:val="22"/>
        </w:rPr>
        <w:t xml:space="preserve"> vehicle and is in excess of the limit carried by the individual on </w:t>
      </w:r>
      <w:r w:rsidR="00A07B18">
        <w:rPr>
          <w:color w:val="000033"/>
          <w:sz w:val="22"/>
        </w:rPr>
        <w:t>their</w:t>
      </w:r>
      <w:r w:rsidRPr="002F0632">
        <w:rPr>
          <w:color w:val="000033"/>
          <w:sz w:val="22"/>
        </w:rPr>
        <w:t xml:space="preserve"> personal policy. </w:t>
      </w:r>
    </w:p>
    <w:p w:rsidR="00B202B9" w:rsidRPr="002F0632" w:rsidRDefault="00B202B9" w:rsidP="004826F3">
      <w:pPr>
        <w:numPr>
          <w:ilvl w:val="0"/>
          <w:numId w:val="2"/>
        </w:numPr>
        <w:spacing w:after="120" w:line="216" w:lineRule="auto"/>
        <w:ind w:left="360"/>
        <w:jc w:val="both"/>
        <w:rPr>
          <w:color w:val="000033"/>
          <w:sz w:val="22"/>
        </w:rPr>
      </w:pPr>
      <w:r w:rsidRPr="002F0632">
        <w:rPr>
          <w:color w:val="000033"/>
          <w:sz w:val="22"/>
        </w:rPr>
        <w:t xml:space="preserve">The Volunteer Drivers-Authorization to Transport Students must be fully completed and returned to the school and submitted to school Principal.  </w:t>
      </w:r>
    </w:p>
    <w:p w:rsidR="00B202B9" w:rsidRPr="002F0632" w:rsidRDefault="00B202B9" w:rsidP="004826F3">
      <w:pPr>
        <w:numPr>
          <w:ilvl w:val="0"/>
          <w:numId w:val="2"/>
        </w:numPr>
        <w:spacing w:after="120" w:line="216" w:lineRule="auto"/>
        <w:ind w:left="360"/>
        <w:jc w:val="both"/>
        <w:rPr>
          <w:color w:val="000033"/>
          <w:sz w:val="22"/>
        </w:rPr>
      </w:pPr>
      <w:r w:rsidRPr="002F0632">
        <w:rPr>
          <w:color w:val="000033"/>
          <w:sz w:val="22"/>
        </w:rPr>
        <w:t xml:space="preserve">Parents of students transported to school-approved events by school-approved volunteer drivers must be informed of this and sign the Transport Student Consent Form which lists dates, activity, destination, departure/return times and the name of volunteer driver.  </w:t>
      </w:r>
    </w:p>
    <w:p w:rsidR="00B202B9" w:rsidRPr="002F0632" w:rsidRDefault="00B202B9" w:rsidP="004826F3">
      <w:pPr>
        <w:numPr>
          <w:ilvl w:val="0"/>
          <w:numId w:val="2"/>
        </w:numPr>
        <w:spacing w:after="120" w:line="216" w:lineRule="auto"/>
        <w:ind w:left="360"/>
        <w:jc w:val="both"/>
        <w:rPr>
          <w:color w:val="000033"/>
          <w:sz w:val="22"/>
        </w:rPr>
      </w:pPr>
      <w:r w:rsidRPr="002F0632">
        <w:rPr>
          <w:color w:val="000033"/>
          <w:sz w:val="22"/>
        </w:rPr>
        <w:t xml:space="preserve">A passenger list for each vehicle will be provided to the main office prior to departure. A second list will be kept by the teacher in charge. </w:t>
      </w:r>
    </w:p>
    <w:p w:rsidR="00B202B9" w:rsidRPr="002F0632" w:rsidRDefault="00B202B9" w:rsidP="004826F3">
      <w:pPr>
        <w:numPr>
          <w:ilvl w:val="0"/>
          <w:numId w:val="2"/>
        </w:numPr>
        <w:spacing w:after="120" w:line="216" w:lineRule="auto"/>
        <w:ind w:left="360"/>
        <w:jc w:val="both"/>
        <w:rPr>
          <w:color w:val="000033"/>
          <w:sz w:val="22"/>
        </w:rPr>
      </w:pPr>
      <w:r w:rsidRPr="002F0632">
        <w:rPr>
          <w:color w:val="000033"/>
          <w:sz w:val="22"/>
        </w:rPr>
        <w:t>A vehicle shall not be used to transport in excess of six passengers and a seat belt must be provided for each student.</w:t>
      </w:r>
    </w:p>
    <w:p w:rsidR="00EA0BE1" w:rsidRPr="00461868" w:rsidRDefault="00EA0BE1" w:rsidP="004826F3">
      <w:pPr>
        <w:numPr>
          <w:ilvl w:val="0"/>
          <w:numId w:val="6"/>
        </w:numPr>
        <w:spacing w:after="120" w:line="216" w:lineRule="auto"/>
        <w:ind w:left="360"/>
        <w:jc w:val="both"/>
        <w:rPr>
          <w:rFonts w:eastAsia="Calibri"/>
          <w:sz w:val="22"/>
          <w:szCs w:val="22"/>
        </w:rPr>
      </w:pPr>
      <w:r w:rsidRPr="00461868">
        <w:rPr>
          <w:rFonts w:eastAsia="Calibri"/>
          <w:sz w:val="22"/>
          <w:szCs w:val="22"/>
        </w:rPr>
        <w:t>Rental Vehicles</w:t>
      </w:r>
    </w:p>
    <w:p w:rsidR="00EA0BE1" w:rsidRPr="00461868" w:rsidRDefault="00EA0BE1" w:rsidP="004826F3">
      <w:pPr>
        <w:numPr>
          <w:ilvl w:val="0"/>
          <w:numId w:val="4"/>
        </w:numPr>
        <w:spacing w:after="120" w:line="216" w:lineRule="auto"/>
        <w:ind w:left="720"/>
        <w:contextualSpacing/>
        <w:jc w:val="both"/>
        <w:rPr>
          <w:rFonts w:eastAsia="Calibri"/>
          <w:sz w:val="22"/>
          <w:szCs w:val="22"/>
        </w:rPr>
      </w:pPr>
      <w:r w:rsidRPr="00461868">
        <w:rPr>
          <w:rFonts w:eastAsia="Calibri"/>
          <w:sz w:val="22"/>
          <w:szCs w:val="22"/>
        </w:rPr>
        <w:t xml:space="preserve">Vehicles may be rented for student transportation to school board events. </w:t>
      </w:r>
    </w:p>
    <w:p w:rsidR="00EA0BE1" w:rsidRPr="00461868" w:rsidRDefault="00EA0BE1" w:rsidP="004826F3">
      <w:pPr>
        <w:numPr>
          <w:ilvl w:val="0"/>
          <w:numId w:val="4"/>
        </w:numPr>
        <w:spacing w:after="120" w:line="216" w:lineRule="auto"/>
        <w:ind w:left="720"/>
        <w:contextualSpacing/>
        <w:jc w:val="both"/>
        <w:rPr>
          <w:rFonts w:eastAsia="Calibri"/>
          <w:sz w:val="22"/>
          <w:szCs w:val="22"/>
        </w:rPr>
      </w:pPr>
      <w:r w:rsidRPr="00461868">
        <w:rPr>
          <w:rFonts w:eastAsia="Calibri"/>
          <w:sz w:val="22"/>
          <w:szCs w:val="22"/>
        </w:rPr>
        <w:t>Vehicle rental is limited to 30 days or less.  Rented vehicle u</w:t>
      </w:r>
      <w:r w:rsidR="008E6E92" w:rsidRPr="00461868">
        <w:rPr>
          <w:rFonts w:eastAsia="Calibri"/>
          <w:sz w:val="22"/>
          <w:szCs w:val="22"/>
        </w:rPr>
        <w:t xml:space="preserve">se is for approved school </w:t>
      </w:r>
      <w:r w:rsidR="006E10CD" w:rsidRPr="00461868">
        <w:rPr>
          <w:rFonts w:eastAsia="Calibri"/>
          <w:sz w:val="22"/>
          <w:szCs w:val="22"/>
        </w:rPr>
        <w:t>board business</w:t>
      </w:r>
      <w:r w:rsidRPr="00461868">
        <w:rPr>
          <w:rFonts w:eastAsia="Calibri"/>
          <w:sz w:val="22"/>
          <w:szCs w:val="22"/>
        </w:rPr>
        <w:t xml:space="preserve"> only.</w:t>
      </w:r>
    </w:p>
    <w:p w:rsidR="00EA0BE1" w:rsidRDefault="00EA0BE1" w:rsidP="004826F3">
      <w:pPr>
        <w:numPr>
          <w:ilvl w:val="0"/>
          <w:numId w:val="4"/>
        </w:numPr>
        <w:spacing w:after="120" w:line="216" w:lineRule="auto"/>
        <w:ind w:left="720"/>
        <w:contextualSpacing/>
        <w:jc w:val="both"/>
        <w:rPr>
          <w:rFonts w:eastAsia="Calibri"/>
          <w:sz w:val="22"/>
          <w:szCs w:val="22"/>
        </w:rPr>
      </w:pPr>
      <w:r w:rsidRPr="00461868">
        <w:rPr>
          <w:rFonts w:eastAsia="Calibri"/>
          <w:sz w:val="22"/>
          <w:szCs w:val="22"/>
        </w:rPr>
        <w:lastRenderedPageBreak/>
        <w:t>Employees who rent vehicles in Ontario under their own name may be exposing their own insurance policies to a claim for any damage or injury which occurs while the vehicle is in their custody or control.  The school board has purchased the OPCF 27 endorsement, in the event of a third party liability loss, the fleet policy is the primary  coverage, therefore removing the exposure to an employee’s personal policy, and transferring to the board’s fleet policy.</w:t>
      </w:r>
    </w:p>
    <w:p w:rsidR="004826F3" w:rsidRPr="00461868" w:rsidRDefault="004826F3" w:rsidP="004826F3">
      <w:pPr>
        <w:spacing w:after="120" w:line="216" w:lineRule="auto"/>
        <w:ind w:left="720"/>
        <w:contextualSpacing/>
        <w:jc w:val="both"/>
        <w:rPr>
          <w:rFonts w:eastAsia="Calibri"/>
          <w:sz w:val="22"/>
          <w:szCs w:val="22"/>
        </w:rPr>
      </w:pPr>
    </w:p>
    <w:p w:rsidR="00EA0BE1" w:rsidRPr="00461868" w:rsidRDefault="00EA0BE1" w:rsidP="004826F3">
      <w:pPr>
        <w:spacing w:after="120" w:line="216" w:lineRule="auto"/>
        <w:ind w:left="360"/>
        <w:jc w:val="both"/>
        <w:rPr>
          <w:rFonts w:eastAsia="Calibri"/>
          <w:sz w:val="22"/>
          <w:szCs w:val="22"/>
        </w:rPr>
      </w:pPr>
      <w:r w:rsidRPr="00461868">
        <w:rPr>
          <w:rFonts w:eastAsia="Calibri"/>
          <w:sz w:val="22"/>
          <w:szCs w:val="22"/>
        </w:rPr>
        <w:t>To avoid personal liability, the rental contract must clearly show the Niagara Catholic District School Board as the “renter.” For example, Renter: Niagara Catholic District School Board, Name of School, Name of Teacher</w:t>
      </w:r>
    </w:p>
    <w:p w:rsidR="00EA0BE1" w:rsidRPr="00461868" w:rsidRDefault="00EA0BE1" w:rsidP="004826F3">
      <w:pPr>
        <w:numPr>
          <w:ilvl w:val="0"/>
          <w:numId w:val="4"/>
        </w:numPr>
        <w:tabs>
          <w:tab w:val="left" w:pos="720"/>
        </w:tabs>
        <w:spacing w:after="120" w:line="216" w:lineRule="auto"/>
        <w:ind w:left="720"/>
        <w:contextualSpacing/>
        <w:jc w:val="both"/>
        <w:rPr>
          <w:rFonts w:eastAsia="Calibri"/>
          <w:sz w:val="22"/>
          <w:szCs w:val="22"/>
        </w:rPr>
      </w:pPr>
      <w:r w:rsidRPr="00461868">
        <w:rPr>
          <w:rFonts w:eastAsia="Calibri"/>
          <w:sz w:val="22"/>
          <w:szCs w:val="22"/>
        </w:rPr>
        <w:t>When vehicles are rented to transport students the Deductible Waiver or Collision Damage Coverage from the rental agency must be purchased. Without this coverage in place, when a vehicle is rented for board purposes, the primary liability coverage comes from the personal policy of the driver, whether it be an employee or a volunteer.</w:t>
      </w:r>
    </w:p>
    <w:p w:rsidR="00EA0BE1" w:rsidRDefault="00EA0BE1" w:rsidP="004826F3">
      <w:pPr>
        <w:numPr>
          <w:ilvl w:val="0"/>
          <w:numId w:val="4"/>
        </w:numPr>
        <w:spacing w:after="120" w:line="216" w:lineRule="auto"/>
        <w:ind w:left="720"/>
        <w:contextualSpacing/>
        <w:jc w:val="both"/>
        <w:rPr>
          <w:rFonts w:eastAsia="Calibri"/>
          <w:sz w:val="22"/>
          <w:szCs w:val="22"/>
        </w:rPr>
      </w:pPr>
      <w:r w:rsidRPr="00461868">
        <w:rPr>
          <w:rFonts w:eastAsia="Calibri"/>
          <w:sz w:val="22"/>
          <w:szCs w:val="22"/>
        </w:rPr>
        <w:t>In the event of an accident, contact the car rental agency immediately.</w:t>
      </w:r>
    </w:p>
    <w:p w:rsidR="001F6AD0" w:rsidRPr="00FB12D9" w:rsidRDefault="001F6AD0" w:rsidP="001F6AD0">
      <w:pPr>
        <w:rPr>
          <w:b/>
          <w:sz w:val="22"/>
        </w:rPr>
      </w:pPr>
    </w:p>
    <w:p w:rsidR="001F6AD0" w:rsidRPr="002F0632" w:rsidRDefault="001F6AD0" w:rsidP="001F6AD0">
      <w:pPr>
        <w:rPr>
          <w:rStyle w:val="Emphasis"/>
          <w:b/>
          <w:iCs w:val="0"/>
          <w:color w:val="0000FF"/>
          <w:sz w:val="22"/>
          <w:u w:val="single"/>
        </w:rPr>
      </w:pPr>
      <w:r w:rsidRPr="00FB12D9">
        <w:rPr>
          <w:rStyle w:val="Emphasis"/>
          <w:b/>
          <w:color w:val="000033"/>
          <w:sz w:val="22"/>
        </w:rPr>
        <w:t>Reference</w:t>
      </w:r>
      <w:r>
        <w:rPr>
          <w:rStyle w:val="Emphasis"/>
          <w:b/>
          <w:color w:val="000033"/>
          <w:sz w:val="22"/>
        </w:rPr>
        <w:t>s</w:t>
      </w:r>
    </w:p>
    <w:p w:rsidR="001F6AD0" w:rsidRDefault="001F6AD0" w:rsidP="001F6AD0">
      <w:pPr>
        <w:numPr>
          <w:ilvl w:val="0"/>
          <w:numId w:val="3"/>
        </w:numPr>
        <w:rPr>
          <w:b/>
          <w:bCs/>
          <w:i/>
          <w:color w:val="0000FF"/>
          <w:sz w:val="22"/>
          <w:szCs w:val="22"/>
          <w:u w:val="single"/>
        </w:rPr>
      </w:pPr>
      <w:r w:rsidRPr="00FB12D9">
        <w:rPr>
          <w:b/>
          <w:bCs/>
          <w:i/>
          <w:color w:val="0000FF"/>
          <w:sz w:val="22"/>
          <w:szCs w:val="22"/>
          <w:u w:val="single"/>
        </w:rPr>
        <w:fldChar w:fldCharType="begin"/>
      </w:r>
      <w:r w:rsidRPr="00FB12D9">
        <w:rPr>
          <w:b/>
          <w:bCs/>
          <w:i/>
          <w:color w:val="0000FF"/>
          <w:sz w:val="22"/>
          <w:szCs w:val="22"/>
          <w:u w:val="single"/>
        </w:rPr>
        <w:instrText xml:space="preserve"> HYPERLINK "http://www.osbie.on.ca/Default.aspx" \t "_blank" </w:instrText>
      </w:r>
      <w:r w:rsidRPr="00FB12D9">
        <w:rPr>
          <w:b/>
          <w:bCs/>
          <w:i/>
          <w:color w:val="0000FF"/>
          <w:sz w:val="22"/>
          <w:szCs w:val="22"/>
          <w:u w:val="single"/>
        </w:rPr>
        <w:fldChar w:fldCharType="separate"/>
      </w:r>
      <w:hyperlink r:id="rId8" w:tgtFrame="_blank" w:history="1">
        <w:r w:rsidRPr="00FB12D9">
          <w:rPr>
            <w:b/>
            <w:bCs/>
            <w:i/>
            <w:color w:val="0000FF"/>
            <w:sz w:val="22"/>
            <w:szCs w:val="22"/>
            <w:u w:val="single"/>
          </w:rPr>
          <w:t>Ontario School Boards Insurance Exchange (OSBIE)</w:t>
        </w:r>
      </w:hyperlink>
      <w:r w:rsidRPr="00FB12D9">
        <w:rPr>
          <w:b/>
          <w:bCs/>
          <w:i/>
          <w:color w:val="0000FF"/>
          <w:sz w:val="22"/>
          <w:szCs w:val="22"/>
          <w:u w:val="single"/>
        </w:rPr>
        <w:t>:Risk Management Advisory</w:t>
      </w:r>
      <w:r>
        <w:rPr>
          <w:b/>
          <w:bCs/>
          <w:i/>
          <w:color w:val="0000FF"/>
          <w:sz w:val="22"/>
          <w:szCs w:val="22"/>
          <w:u w:val="single"/>
        </w:rPr>
        <w:t xml:space="preserve"> </w:t>
      </w:r>
    </w:p>
    <w:p w:rsidR="001F6AD0" w:rsidRPr="00FB12D9" w:rsidRDefault="00216538" w:rsidP="001F6AD0">
      <w:pPr>
        <w:numPr>
          <w:ilvl w:val="0"/>
          <w:numId w:val="3"/>
        </w:numPr>
        <w:rPr>
          <w:b/>
          <w:bCs/>
          <w:i/>
          <w:color w:val="0000FF"/>
          <w:sz w:val="22"/>
          <w:szCs w:val="22"/>
          <w:u w:val="single"/>
        </w:rPr>
      </w:pPr>
      <w:hyperlink r:id="rId9" w:tgtFrame="_blank" w:history="1">
        <w:r w:rsidR="001F6AD0" w:rsidRPr="00FB12D9">
          <w:rPr>
            <w:b/>
            <w:bCs/>
            <w:i/>
            <w:color w:val="0000FF"/>
            <w:sz w:val="22"/>
            <w:szCs w:val="22"/>
            <w:u w:val="single"/>
          </w:rPr>
          <w:t>OPHEA: Ontario Safety Guidelines</w:t>
        </w:r>
      </w:hyperlink>
    </w:p>
    <w:p w:rsidR="001F6AD0" w:rsidRPr="00FB12D9" w:rsidRDefault="001F6AD0" w:rsidP="001F6AD0">
      <w:pPr>
        <w:numPr>
          <w:ilvl w:val="0"/>
          <w:numId w:val="3"/>
        </w:numPr>
        <w:rPr>
          <w:b/>
          <w:bCs/>
          <w:i/>
          <w:sz w:val="22"/>
          <w:szCs w:val="22"/>
        </w:rPr>
      </w:pPr>
      <w:r w:rsidRPr="00FB12D9">
        <w:rPr>
          <w:b/>
          <w:bCs/>
          <w:i/>
          <w:color w:val="0000FF"/>
          <w:sz w:val="22"/>
          <w:szCs w:val="22"/>
          <w:u w:val="single"/>
        </w:rPr>
        <w:fldChar w:fldCharType="end"/>
      </w:r>
      <w:r w:rsidRPr="00FB12D9">
        <w:rPr>
          <w:b/>
          <w:bCs/>
          <w:i/>
          <w:sz w:val="22"/>
          <w:szCs w:val="22"/>
        </w:rPr>
        <w:t>Niagara Catholic District School Board Policies/Procedures</w:t>
      </w:r>
    </w:p>
    <w:p w:rsidR="001F6AD0" w:rsidRPr="00216538" w:rsidRDefault="00216538" w:rsidP="001F6AD0">
      <w:pPr>
        <w:numPr>
          <w:ilvl w:val="0"/>
          <w:numId w:val="8"/>
        </w:numPr>
        <w:rPr>
          <w:rStyle w:val="Hyperlink"/>
          <w:b/>
          <w:bCs/>
          <w:i/>
          <w:sz w:val="22"/>
          <w:szCs w:val="22"/>
        </w:rPr>
      </w:pPr>
      <w:r>
        <w:rPr>
          <w:b/>
          <w:bCs/>
          <w:i/>
          <w:sz w:val="22"/>
          <w:szCs w:val="22"/>
        </w:rPr>
        <w:fldChar w:fldCharType="begin"/>
      </w:r>
      <w:r>
        <w:rPr>
          <w:b/>
          <w:bCs/>
          <w:i/>
          <w:sz w:val="22"/>
          <w:szCs w:val="22"/>
        </w:rPr>
        <w:instrText xml:space="preserve"> HYPERLINK "https://docushare.ncdsb.com/dsweb/Get/Document-1981991/400.2%20-%20Educational%20Field%20Trips%20AOP.pdf" </w:instrText>
      </w:r>
      <w:r>
        <w:rPr>
          <w:b/>
          <w:bCs/>
          <w:i/>
          <w:sz w:val="22"/>
          <w:szCs w:val="22"/>
        </w:rPr>
      </w:r>
      <w:r>
        <w:rPr>
          <w:b/>
          <w:bCs/>
          <w:i/>
          <w:sz w:val="22"/>
          <w:szCs w:val="22"/>
        </w:rPr>
        <w:fldChar w:fldCharType="separate"/>
      </w:r>
      <w:r w:rsidR="001F6AD0" w:rsidRPr="00216538">
        <w:rPr>
          <w:rStyle w:val="Hyperlink"/>
          <w:b/>
          <w:bCs/>
          <w:i/>
          <w:sz w:val="22"/>
          <w:szCs w:val="22"/>
        </w:rPr>
        <w:t xml:space="preserve">Educational Field Trips (400.2) </w:t>
      </w:r>
      <w:r w:rsidRPr="00216538">
        <w:rPr>
          <w:rStyle w:val="Hyperlink"/>
          <w:b/>
          <w:bCs/>
          <w:i/>
          <w:sz w:val="22"/>
          <w:szCs w:val="22"/>
        </w:rPr>
        <w:t>AOP</w:t>
      </w:r>
      <w:r w:rsidR="001F6AD0" w:rsidRPr="00216538">
        <w:rPr>
          <w:rStyle w:val="Hyperlink"/>
          <w:b/>
          <w:bCs/>
          <w:i/>
          <w:sz w:val="22"/>
          <w:szCs w:val="22"/>
        </w:rPr>
        <w:t xml:space="preserve"> </w:t>
      </w:r>
    </w:p>
    <w:p w:rsidR="001F6AD0" w:rsidRPr="00216538" w:rsidRDefault="00216538" w:rsidP="001F6AD0">
      <w:pPr>
        <w:numPr>
          <w:ilvl w:val="0"/>
          <w:numId w:val="8"/>
        </w:numPr>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"https://docushare.ncdsb.com/dsweb/Get/Document-1982023/800.9%20-%20Volunteering%20in%20Catholic%20Schools%20AOP.pdf" </w:instrText>
      </w:r>
      <w:r>
        <w:rPr>
          <w:b/>
          <w:bCs/>
          <w:i/>
          <w:sz w:val="22"/>
          <w:szCs w:val="22"/>
        </w:rPr>
      </w:r>
      <w:r>
        <w:rPr>
          <w:b/>
          <w:bCs/>
          <w:i/>
          <w:sz w:val="22"/>
          <w:szCs w:val="22"/>
        </w:rPr>
        <w:fldChar w:fldCharType="separate"/>
      </w:r>
      <w:r w:rsidR="001F6AD0" w:rsidRPr="00216538">
        <w:rPr>
          <w:rStyle w:val="Hyperlink"/>
          <w:b/>
          <w:bCs/>
          <w:i/>
          <w:sz w:val="22"/>
          <w:szCs w:val="22"/>
        </w:rPr>
        <w:t xml:space="preserve">Volunteering in Catholic Schools (800.9) </w:t>
      </w:r>
      <w:r w:rsidRPr="00216538">
        <w:rPr>
          <w:rStyle w:val="Hyperlink"/>
          <w:b/>
          <w:bCs/>
          <w:i/>
          <w:sz w:val="22"/>
          <w:szCs w:val="22"/>
        </w:rPr>
        <w:t>AOP</w:t>
      </w:r>
      <w:r w:rsidR="001F6AD0" w:rsidRPr="00216538">
        <w:rPr>
          <w:rStyle w:val="Hyperlink"/>
          <w:b/>
          <w:bCs/>
          <w:i/>
          <w:sz w:val="22"/>
          <w:szCs w:val="22"/>
        </w:rPr>
        <w:t xml:space="preserve"> </w:t>
      </w:r>
    </w:p>
    <w:p w:rsidR="001F6AD0" w:rsidRDefault="00216538" w:rsidP="001F6AD0">
      <w:pPr>
        <w:spacing w:after="120" w:line="216" w:lineRule="auto"/>
        <w:contextualSpacing/>
        <w:jc w:val="both"/>
        <w:rPr>
          <w:rFonts w:eastAsia="Calibri"/>
          <w:sz w:val="22"/>
          <w:szCs w:val="22"/>
        </w:rPr>
      </w:pPr>
      <w:r>
        <w:rPr>
          <w:b/>
          <w:bCs/>
          <w:i/>
          <w:sz w:val="22"/>
          <w:szCs w:val="22"/>
        </w:rPr>
        <w:fldChar w:fldCharType="end"/>
      </w:r>
      <w:bookmarkStart w:id="1" w:name="_GoBack"/>
      <w:bookmarkEnd w:id="1"/>
    </w:p>
    <w:p w:rsidR="001F6AD0" w:rsidRDefault="001F6AD0" w:rsidP="001F6AD0">
      <w:pPr>
        <w:spacing w:after="120" w:line="216" w:lineRule="auto"/>
        <w:contextualSpacing/>
        <w:jc w:val="both"/>
        <w:rPr>
          <w:rFonts w:eastAsia="Calibri"/>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B3E91"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1B3E91" w:rsidRPr="00907AF4" w:rsidRDefault="001B3E91"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1B3E91" w:rsidRPr="00907AF4" w:rsidRDefault="001B3E91" w:rsidP="00CA2E5C">
            <w:pPr>
              <w:spacing w:line="228" w:lineRule="auto"/>
              <w:rPr>
                <w:rFonts w:ascii="Calibri" w:hAnsi="Calibri"/>
                <w:b/>
                <w:color w:val="FFFFFF"/>
                <w:sz w:val="18"/>
                <w:szCs w:val="18"/>
              </w:rPr>
            </w:pPr>
          </w:p>
          <w:p w:rsidR="001B3E91" w:rsidRPr="00907AF4" w:rsidRDefault="001B3E91"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1B3E91" w:rsidRPr="00907AF4" w:rsidRDefault="001B3E91"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1B3E91" w:rsidRPr="00907AF4" w:rsidRDefault="001B3E91" w:rsidP="00CA2E5C">
            <w:pPr>
              <w:spacing w:line="228" w:lineRule="auto"/>
              <w:rPr>
                <w:rFonts w:ascii="Calibri" w:hAnsi="Calibri"/>
                <w:b/>
                <w:sz w:val="18"/>
                <w:szCs w:val="18"/>
              </w:rPr>
            </w:pPr>
            <w:r>
              <w:rPr>
                <w:rFonts w:ascii="Calibri" w:hAnsi="Calibri"/>
                <w:b/>
                <w:sz w:val="18"/>
                <w:szCs w:val="18"/>
              </w:rPr>
              <w:t>February 27, 2001</w:t>
            </w:r>
          </w:p>
          <w:p w:rsidR="001B3E91" w:rsidRPr="00907AF4" w:rsidRDefault="001B3E91" w:rsidP="00CA2E5C">
            <w:pPr>
              <w:spacing w:line="228" w:lineRule="auto"/>
              <w:rPr>
                <w:rFonts w:ascii="Calibri" w:hAnsi="Calibri"/>
                <w:b/>
                <w:sz w:val="18"/>
                <w:szCs w:val="18"/>
              </w:rPr>
            </w:pPr>
          </w:p>
          <w:p w:rsidR="001B3E91" w:rsidRDefault="001B3E91" w:rsidP="00CA2E5C">
            <w:pPr>
              <w:spacing w:line="228" w:lineRule="auto"/>
              <w:rPr>
                <w:rFonts w:ascii="Calibri" w:hAnsi="Calibri"/>
                <w:b/>
                <w:sz w:val="18"/>
                <w:szCs w:val="18"/>
              </w:rPr>
            </w:pPr>
            <w:r>
              <w:rPr>
                <w:rFonts w:ascii="Calibri" w:hAnsi="Calibri"/>
                <w:b/>
                <w:sz w:val="18"/>
                <w:szCs w:val="18"/>
              </w:rPr>
              <w:t>June 16, 2009</w:t>
            </w:r>
          </w:p>
          <w:p w:rsidR="001B3E91" w:rsidRDefault="001B3E91" w:rsidP="00CA2E5C">
            <w:pPr>
              <w:spacing w:line="228" w:lineRule="auto"/>
              <w:rPr>
                <w:rFonts w:ascii="Calibri" w:hAnsi="Calibri"/>
                <w:b/>
                <w:sz w:val="18"/>
                <w:szCs w:val="18"/>
              </w:rPr>
            </w:pPr>
            <w:r>
              <w:rPr>
                <w:rFonts w:ascii="Calibri" w:hAnsi="Calibri"/>
                <w:b/>
                <w:sz w:val="18"/>
                <w:szCs w:val="18"/>
              </w:rPr>
              <w:t>April 28, 2015</w:t>
            </w:r>
          </w:p>
          <w:p w:rsidR="001B3E91" w:rsidRPr="00907AF4" w:rsidRDefault="001B3E91" w:rsidP="00CA2E5C">
            <w:pPr>
              <w:spacing w:line="228" w:lineRule="auto"/>
              <w:rPr>
                <w:rFonts w:ascii="Calibri" w:hAnsi="Calibri"/>
                <w:b/>
                <w:sz w:val="18"/>
                <w:szCs w:val="18"/>
              </w:rPr>
            </w:pPr>
          </w:p>
          <w:p w:rsidR="001B3E91" w:rsidRPr="00907AF4" w:rsidRDefault="001B3E91" w:rsidP="00CA2E5C">
            <w:pPr>
              <w:spacing w:line="228" w:lineRule="auto"/>
              <w:rPr>
                <w:rFonts w:ascii="Calibri" w:hAnsi="Calibri"/>
                <w:b/>
                <w:sz w:val="18"/>
                <w:szCs w:val="18"/>
              </w:rPr>
            </w:pPr>
          </w:p>
        </w:tc>
      </w:tr>
    </w:tbl>
    <w:p w:rsidR="001B3E91" w:rsidRPr="00461868" w:rsidRDefault="001B3E91" w:rsidP="001B3E91">
      <w:pPr>
        <w:spacing w:after="120" w:line="216" w:lineRule="auto"/>
        <w:contextualSpacing/>
        <w:jc w:val="both"/>
        <w:rPr>
          <w:rFonts w:eastAsia="Calibri"/>
          <w:sz w:val="22"/>
          <w:szCs w:val="22"/>
        </w:rPr>
      </w:pPr>
    </w:p>
    <w:p w:rsidR="00EA0BE1" w:rsidRDefault="00D61D3C" w:rsidP="004826F3">
      <w:pPr>
        <w:tabs>
          <w:tab w:val="left" w:pos="2484"/>
        </w:tabs>
        <w:spacing w:after="120" w:line="216" w:lineRule="auto"/>
        <w:jc w:val="both"/>
        <w:rPr>
          <w:rFonts w:ascii="Verdana" w:hAnsi="Verdana"/>
          <w:sz w:val="16"/>
          <w:szCs w:val="17"/>
        </w:rPr>
      </w:pPr>
      <w:r>
        <w:rPr>
          <w:rFonts w:ascii="Verdana" w:hAnsi="Verdana"/>
          <w:sz w:val="16"/>
          <w:szCs w:val="17"/>
        </w:rPr>
        <w:tab/>
      </w:r>
    </w:p>
    <w:sectPr w:rsidR="00EA0BE1" w:rsidSect="004826F3">
      <w:headerReference w:type="default" r:id="rId10"/>
      <w:footerReference w:type="default" r:id="rId11"/>
      <w:pgSz w:w="12240" w:h="15840"/>
      <w:pgMar w:top="864" w:right="1440" w:bottom="576" w:left="1440"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11D" w:rsidRDefault="007F511D" w:rsidP="00E21B79">
      <w:r>
        <w:separator/>
      </w:r>
    </w:p>
  </w:endnote>
  <w:endnote w:type="continuationSeparator" w:id="0">
    <w:p w:rsidR="007F511D" w:rsidRDefault="007F511D" w:rsidP="00E2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3C" w:rsidRPr="00095487" w:rsidRDefault="00D61D3C" w:rsidP="00D61D3C">
    <w:pPr>
      <w:pStyle w:val="Footer"/>
      <w:rPr>
        <w:i/>
        <w:color w:val="808080"/>
        <w:sz w:val="16"/>
        <w:szCs w:val="26"/>
      </w:rPr>
    </w:pPr>
  </w:p>
  <w:p w:rsidR="00D61D3C" w:rsidRPr="00095487" w:rsidRDefault="00D61D3C" w:rsidP="00D61D3C">
    <w:pPr>
      <w:pStyle w:val="Footer"/>
      <w:pBdr>
        <w:top w:val="single" w:sz="2" w:space="1" w:color="808080"/>
      </w:pBdr>
      <w:rPr>
        <w:i/>
        <w:color w:val="808080"/>
        <w:sz w:val="16"/>
        <w:szCs w:val="26"/>
      </w:rPr>
    </w:pPr>
  </w:p>
  <w:p w:rsidR="00D61D3C" w:rsidRPr="00095487" w:rsidRDefault="00D61D3C" w:rsidP="00D61D3C">
    <w:pPr>
      <w:pStyle w:val="Footer"/>
      <w:rPr>
        <w:i/>
        <w:color w:val="808080"/>
        <w:sz w:val="6"/>
      </w:rPr>
    </w:pPr>
    <w:r>
      <w:rPr>
        <w:i/>
        <w:color w:val="808080"/>
        <w:sz w:val="16"/>
        <w:szCs w:val="26"/>
      </w:rPr>
      <w:t>Volunteer Drivers (302.4)</w:t>
    </w:r>
    <w:r w:rsidR="001F6AD0">
      <w:rPr>
        <w:i/>
        <w:color w:val="808080"/>
        <w:sz w:val="16"/>
        <w:szCs w:val="26"/>
      </w:rPr>
      <w:t xml:space="preserve"> Administrative Operational Procedures </w:t>
    </w:r>
  </w:p>
  <w:p w:rsidR="00D61D3C" w:rsidRPr="00D61D3C" w:rsidRDefault="00D61D3C" w:rsidP="00D61D3C">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216538">
      <w:rPr>
        <w:bCs/>
        <w:i/>
        <w:noProof/>
        <w:color w:val="808080"/>
        <w:sz w:val="16"/>
      </w:rPr>
      <w:t>2</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216538">
      <w:rPr>
        <w:bCs/>
        <w:i/>
        <w:noProof/>
        <w:color w:val="808080"/>
        <w:sz w:val="16"/>
      </w:rPr>
      <w:t>2</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11D" w:rsidRDefault="007F511D" w:rsidP="00E21B79">
      <w:r>
        <w:separator/>
      </w:r>
    </w:p>
  </w:footnote>
  <w:footnote w:type="continuationSeparator" w:id="0">
    <w:p w:rsidR="007F511D" w:rsidRDefault="007F511D" w:rsidP="00E2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B79" w:rsidRPr="00E21B79" w:rsidRDefault="00E21B79" w:rsidP="00E21B79">
    <w:pPr>
      <w:pStyle w:val="Header"/>
      <w:jc w:val="right"/>
      <w:rPr>
        <w:b/>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14E4"/>
    <w:multiLevelType w:val="hybridMultilevel"/>
    <w:tmpl w:val="F912D616"/>
    <w:lvl w:ilvl="0" w:tplc="8326A9E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5303D3"/>
    <w:multiLevelType w:val="hybridMultilevel"/>
    <w:tmpl w:val="A596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92060"/>
    <w:multiLevelType w:val="hybridMultilevel"/>
    <w:tmpl w:val="7696B99E"/>
    <w:lvl w:ilvl="0" w:tplc="5F281D7C">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C56DDD"/>
    <w:multiLevelType w:val="hybridMultilevel"/>
    <w:tmpl w:val="FCBEC3B2"/>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4" w15:restartNumberingAfterBreak="0">
    <w:nsid w:val="51045225"/>
    <w:multiLevelType w:val="multilevel"/>
    <w:tmpl w:val="3AB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82DA1"/>
    <w:multiLevelType w:val="hybridMultilevel"/>
    <w:tmpl w:val="72DE43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7DD2E75"/>
    <w:multiLevelType w:val="hybridMultilevel"/>
    <w:tmpl w:val="D726439A"/>
    <w:lvl w:ilvl="0" w:tplc="ECDE932E">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368"/>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1EAC"/>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6F04"/>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7D3"/>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6E9"/>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3E9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6AD0"/>
    <w:rsid w:val="001F714E"/>
    <w:rsid w:val="001F7244"/>
    <w:rsid w:val="00201D59"/>
    <w:rsid w:val="00202FA5"/>
    <w:rsid w:val="00203A4F"/>
    <w:rsid w:val="00203B8E"/>
    <w:rsid w:val="00204229"/>
    <w:rsid w:val="00204C0E"/>
    <w:rsid w:val="002054EB"/>
    <w:rsid w:val="0020595C"/>
    <w:rsid w:val="00206CBD"/>
    <w:rsid w:val="002076BF"/>
    <w:rsid w:val="00216117"/>
    <w:rsid w:val="00216538"/>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632"/>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66E9"/>
    <w:rsid w:val="003A78E0"/>
    <w:rsid w:val="003A7C24"/>
    <w:rsid w:val="003B10EB"/>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35D5A"/>
    <w:rsid w:val="004416D0"/>
    <w:rsid w:val="0044216F"/>
    <w:rsid w:val="0044318A"/>
    <w:rsid w:val="0044416F"/>
    <w:rsid w:val="00447903"/>
    <w:rsid w:val="00447E8D"/>
    <w:rsid w:val="004522D0"/>
    <w:rsid w:val="00455152"/>
    <w:rsid w:val="004551FA"/>
    <w:rsid w:val="00455DAB"/>
    <w:rsid w:val="00461868"/>
    <w:rsid w:val="004647EE"/>
    <w:rsid w:val="0046492B"/>
    <w:rsid w:val="004650DB"/>
    <w:rsid w:val="004654CB"/>
    <w:rsid w:val="0046588F"/>
    <w:rsid w:val="0047317F"/>
    <w:rsid w:val="0047423F"/>
    <w:rsid w:val="00475D5F"/>
    <w:rsid w:val="00477A1C"/>
    <w:rsid w:val="00480971"/>
    <w:rsid w:val="0048102C"/>
    <w:rsid w:val="004814A6"/>
    <w:rsid w:val="004826F3"/>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7B6"/>
    <w:rsid w:val="00537DB5"/>
    <w:rsid w:val="0054074E"/>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420A"/>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C22"/>
    <w:rsid w:val="00685F73"/>
    <w:rsid w:val="00694CA8"/>
    <w:rsid w:val="006963A5"/>
    <w:rsid w:val="0069766D"/>
    <w:rsid w:val="006A0772"/>
    <w:rsid w:val="006A0CF4"/>
    <w:rsid w:val="006A105F"/>
    <w:rsid w:val="006A1577"/>
    <w:rsid w:val="006A29CD"/>
    <w:rsid w:val="006A2D2F"/>
    <w:rsid w:val="006A37EB"/>
    <w:rsid w:val="006A3DF4"/>
    <w:rsid w:val="006A528C"/>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10CD"/>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5A5D"/>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1D27"/>
    <w:rsid w:val="007544C7"/>
    <w:rsid w:val="00754664"/>
    <w:rsid w:val="007547B6"/>
    <w:rsid w:val="007565ED"/>
    <w:rsid w:val="0075667E"/>
    <w:rsid w:val="00760848"/>
    <w:rsid w:val="00761EED"/>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29A6"/>
    <w:rsid w:val="007F3C36"/>
    <w:rsid w:val="007F511D"/>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6E92"/>
    <w:rsid w:val="008E6F48"/>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3A5"/>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07B18"/>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4356"/>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0FEE"/>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2B9"/>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5CA8"/>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1D3C"/>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1E84"/>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539"/>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1B79"/>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A56"/>
    <w:rsid w:val="00E74D70"/>
    <w:rsid w:val="00E7596B"/>
    <w:rsid w:val="00E7616D"/>
    <w:rsid w:val="00E82477"/>
    <w:rsid w:val="00E82BE3"/>
    <w:rsid w:val="00E85E9E"/>
    <w:rsid w:val="00E86AD7"/>
    <w:rsid w:val="00E91111"/>
    <w:rsid w:val="00E94A34"/>
    <w:rsid w:val="00E94BB4"/>
    <w:rsid w:val="00E976D4"/>
    <w:rsid w:val="00EA0246"/>
    <w:rsid w:val="00EA0BE1"/>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3D9D"/>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12D9"/>
    <w:rsid w:val="00FB2C64"/>
    <w:rsid w:val="00FB3F88"/>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DA5BC8A"/>
  <w15:docId w15:val="{032BF3DF-941D-474F-9A92-70905525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Emphasis">
    <w:name w:val="Emphasis"/>
    <w:uiPriority w:val="20"/>
    <w:qFormat/>
    <w:rsid w:val="00DB1E84"/>
    <w:rPr>
      <w:i/>
      <w:iCs/>
    </w:rPr>
  </w:style>
  <w:style w:type="character" w:styleId="FollowedHyperlink">
    <w:name w:val="FollowedHyperlink"/>
    <w:rsid w:val="008E6E92"/>
    <w:rPr>
      <w:color w:val="800080"/>
      <w:u w:val="single"/>
    </w:rPr>
  </w:style>
  <w:style w:type="paragraph" w:styleId="Header">
    <w:name w:val="header"/>
    <w:basedOn w:val="Normal"/>
    <w:link w:val="HeaderChar"/>
    <w:rsid w:val="00E21B79"/>
    <w:pPr>
      <w:tabs>
        <w:tab w:val="center" w:pos="4680"/>
        <w:tab w:val="right" w:pos="9360"/>
      </w:tabs>
    </w:pPr>
  </w:style>
  <w:style w:type="character" w:customStyle="1" w:styleId="HeaderChar">
    <w:name w:val="Header Char"/>
    <w:link w:val="Header"/>
    <w:rsid w:val="00E21B79"/>
    <w:rPr>
      <w:sz w:val="24"/>
      <w:szCs w:val="24"/>
    </w:rPr>
  </w:style>
  <w:style w:type="paragraph" w:styleId="Footer">
    <w:name w:val="footer"/>
    <w:basedOn w:val="Normal"/>
    <w:link w:val="FooterChar"/>
    <w:uiPriority w:val="99"/>
    <w:rsid w:val="00E21B79"/>
    <w:pPr>
      <w:tabs>
        <w:tab w:val="center" w:pos="4680"/>
        <w:tab w:val="right" w:pos="9360"/>
      </w:tabs>
    </w:pPr>
  </w:style>
  <w:style w:type="character" w:customStyle="1" w:styleId="FooterChar">
    <w:name w:val="Footer Char"/>
    <w:link w:val="Footer"/>
    <w:uiPriority w:val="99"/>
    <w:rsid w:val="00E21B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bie.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phea.net/ophea/ophea.net/safety.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5043</CharactersWithSpaces>
  <SharedDoc>false</SharedDoc>
  <HLinks>
    <vt:vector size="18" baseType="variant">
      <vt:variant>
        <vt:i4>6488169</vt:i4>
      </vt:variant>
      <vt:variant>
        <vt:i4>5</vt:i4>
      </vt:variant>
      <vt:variant>
        <vt:i4>0</vt:i4>
      </vt:variant>
      <vt:variant>
        <vt:i4>5</vt:i4>
      </vt:variant>
      <vt:variant>
        <vt:lpwstr>http://www.osbie.on.ca/</vt:lpwstr>
      </vt:variant>
      <vt:variant>
        <vt:lpwstr/>
      </vt:variant>
      <vt:variant>
        <vt:i4>7405683</vt:i4>
      </vt:variant>
      <vt:variant>
        <vt:i4>3</vt:i4>
      </vt:variant>
      <vt:variant>
        <vt:i4>0</vt:i4>
      </vt:variant>
      <vt:variant>
        <vt:i4>5</vt:i4>
      </vt:variant>
      <vt:variant>
        <vt:lpwstr>http://www.osbie.on.ca/Default.aspx</vt:lpwstr>
      </vt:variant>
      <vt:variant>
        <vt:lpwstr/>
      </vt:variant>
      <vt:variant>
        <vt:i4>6553645</vt:i4>
      </vt:variant>
      <vt:variant>
        <vt:i4>0</vt:i4>
      </vt:variant>
      <vt:variant>
        <vt:i4>0</vt:i4>
      </vt:variant>
      <vt:variant>
        <vt:i4>5</vt:i4>
      </vt:variant>
      <vt:variant>
        <vt:lpwstr>http://ophea.net/ophea/ophea.net/safety.cfm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12</cp:revision>
  <cp:lastPrinted>2018-04-30T15:42:00Z</cp:lastPrinted>
  <dcterms:created xsi:type="dcterms:W3CDTF">2015-06-23T19:35:00Z</dcterms:created>
  <dcterms:modified xsi:type="dcterms:W3CDTF">2020-04-08T19:36:00Z</dcterms:modified>
</cp:coreProperties>
</file>